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EF8E7C" w14:textId="38DE5446" w:rsidR="00EE4ED4" w:rsidRPr="00DF2D41" w:rsidRDefault="00EE4ED4" w:rsidP="00EE4ED4">
      <w:pPr>
        <w:jc w:val="center"/>
        <w:rPr>
          <w:rFonts w:asciiTheme="minorBidi" w:eastAsia="Times New Roman" w:hAnsiTheme="minorBidi"/>
          <w:sz w:val="24"/>
          <w:szCs w:val="24"/>
        </w:rPr>
      </w:pPr>
      <w:r w:rsidRPr="00DF2D41">
        <w:rPr>
          <w:rFonts w:asciiTheme="minorBidi" w:eastAsia="Times New Roman" w:hAnsiTheme="minorBidi"/>
          <w:b/>
          <w:bCs/>
          <w:sz w:val="24"/>
          <w:szCs w:val="24"/>
        </w:rPr>
        <w:t xml:space="preserve">HUBUNGAN </w:t>
      </w:r>
      <w:r w:rsidR="00F66F71" w:rsidRPr="00DF2D41">
        <w:rPr>
          <w:rFonts w:asciiTheme="minorBidi" w:eastAsia="Times New Roman" w:hAnsiTheme="minorBidi"/>
          <w:b/>
          <w:bCs/>
          <w:sz w:val="24"/>
          <w:szCs w:val="24"/>
        </w:rPr>
        <w:t>KESANTUNAN BERBAHASA</w:t>
      </w:r>
      <w:r w:rsidR="006E287F" w:rsidRPr="00DF2D41">
        <w:rPr>
          <w:rFonts w:asciiTheme="minorBidi" w:eastAsia="Times New Roman" w:hAnsiTheme="minorBidi"/>
          <w:b/>
          <w:bCs/>
          <w:sz w:val="24"/>
          <w:szCs w:val="24"/>
        </w:rPr>
        <w:t xml:space="preserve"> </w:t>
      </w:r>
      <w:r w:rsidR="005B14DC" w:rsidRPr="00DF2D41">
        <w:rPr>
          <w:rFonts w:asciiTheme="minorBidi" w:eastAsia="Times New Roman" w:hAnsiTheme="minorBidi"/>
          <w:b/>
          <w:bCs/>
          <w:sz w:val="24"/>
          <w:szCs w:val="24"/>
        </w:rPr>
        <w:t xml:space="preserve">TERHADAP </w:t>
      </w:r>
      <w:r w:rsidR="00A32FCE" w:rsidRPr="00DF2D41">
        <w:rPr>
          <w:rFonts w:asciiTheme="minorBidi" w:eastAsia="Times New Roman" w:hAnsiTheme="minorBidi"/>
          <w:b/>
          <w:bCs/>
          <w:sz w:val="24"/>
          <w:szCs w:val="24"/>
        </w:rPr>
        <w:t xml:space="preserve">POLA </w:t>
      </w:r>
      <w:r w:rsidR="00440433" w:rsidRPr="00DF2D41">
        <w:rPr>
          <w:rFonts w:asciiTheme="minorBidi" w:eastAsia="Times New Roman" w:hAnsiTheme="minorBidi"/>
          <w:b/>
          <w:bCs/>
          <w:sz w:val="24"/>
          <w:szCs w:val="24"/>
        </w:rPr>
        <w:t xml:space="preserve">KOMUNIKASI SISWA </w:t>
      </w:r>
      <w:r w:rsidR="00073C0E" w:rsidRPr="00DF2D41">
        <w:rPr>
          <w:rFonts w:asciiTheme="minorBidi" w:eastAsia="Times New Roman" w:hAnsiTheme="minorBidi"/>
          <w:b/>
          <w:bCs/>
          <w:sz w:val="24"/>
          <w:szCs w:val="24"/>
        </w:rPr>
        <w:t xml:space="preserve">KELAS </w:t>
      </w:r>
      <w:r w:rsidR="00BC3911" w:rsidRPr="00DF2D41">
        <w:rPr>
          <w:rFonts w:asciiTheme="minorBidi" w:eastAsia="Times New Roman" w:hAnsiTheme="minorBidi"/>
          <w:b/>
          <w:bCs/>
          <w:sz w:val="24"/>
          <w:szCs w:val="24"/>
        </w:rPr>
        <w:t xml:space="preserve">V DI SDN GILI </w:t>
      </w:r>
      <w:r w:rsidR="005B14DC" w:rsidRPr="00DF2D41">
        <w:rPr>
          <w:rFonts w:asciiTheme="minorBidi" w:eastAsia="Times New Roman" w:hAnsiTheme="minorBidi"/>
          <w:b/>
          <w:bCs/>
          <w:sz w:val="24"/>
          <w:szCs w:val="24"/>
        </w:rPr>
        <w:t xml:space="preserve">TIMUR </w:t>
      </w:r>
      <w:r w:rsidR="00BC3911" w:rsidRPr="00DF2D41">
        <w:rPr>
          <w:rFonts w:asciiTheme="minorBidi" w:eastAsia="Times New Roman" w:hAnsiTheme="minorBidi"/>
          <w:b/>
          <w:bCs/>
          <w:sz w:val="24"/>
          <w:szCs w:val="24"/>
        </w:rPr>
        <w:t>2</w:t>
      </w:r>
      <w:r w:rsidR="008176D9" w:rsidRPr="00DF2D41">
        <w:rPr>
          <w:rFonts w:asciiTheme="minorBidi" w:eastAsia="Times New Roman" w:hAnsiTheme="minorBidi"/>
          <w:b/>
          <w:bCs/>
          <w:sz w:val="24"/>
          <w:szCs w:val="24"/>
        </w:rPr>
        <w:t xml:space="preserve"> BANGKALAN</w:t>
      </w:r>
    </w:p>
    <w:p w14:paraId="3A5F0985" w14:textId="3473ED2F" w:rsidR="00757D3C" w:rsidRPr="00DF2D41" w:rsidRDefault="00EE4ED4" w:rsidP="00757D3C">
      <w:pPr>
        <w:jc w:val="center"/>
        <w:rPr>
          <w:rFonts w:asciiTheme="minorBidi" w:eastAsia="Times New Roman" w:hAnsiTheme="minorBidi"/>
        </w:rPr>
      </w:pPr>
      <w:r w:rsidRPr="00DF2D41">
        <w:rPr>
          <w:rFonts w:asciiTheme="minorBidi" w:eastAsia="Times New Roman" w:hAnsiTheme="minorBidi"/>
          <w:b/>
          <w:bCs/>
          <w:sz w:val="24"/>
          <w:szCs w:val="24"/>
        </w:rPr>
        <w:t>Rania Marsita Bela</w:t>
      </w:r>
      <w:r w:rsidRPr="00DF2D41">
        <w:rPr>
          <w:rFonts w:asciiTheme="minorBidi" w:eastAsia="Times New Roman" w:hAnsiTheme="minorBidi"/>
          <w:b/>
          <w:bCs/>
          <w:sz w:val="24"/>
          <w:szCs w:val="24"/>
          <w:vertAlign w:val="superscript"/>
        </w:rPr>
        <w:t>1</w:t>
      </w:r>
      <w:r w:rsidRPr="00DF2D41">
        <w:rPr>
          <w:rFonts w:asciiTheme="minorBidi" w:eastAsia="Times New Roman" w:hAnsiTheme="minorBidi"/>
          <w:b/>
          <w:bCs/>
          <w:sz w:val="24"/>
          <w:szCs w:val="24"/>
        </w:rPr>
        <w:t>, Zakia Anil Hawa</w:t>
      </w:r>
      <w:r w:rsidRPr="00DF2D41">
        <w:rPr>
          <w:rFonts w:asciiTheme="minorBidi" w:eastAsia="Times New Roman" w:hAnsiTheme="minorBidi"/>
          <w:b/>
          <w:bCs/>
          <w:sz w:val="24"/>
          <w:szCs w:val="24"/>
          <w:vertAlign w:val="superscript"/>
        </w:rPr>
        <w:t>2</w:t>
      </w:r>
      <w:r w:rsidRPr="00DF2D41">
        <w:rPr>
          <w:rFonts w:asciiTheme="minorBidi" w:eastAsia="Times New Roman" w:hAnsiTheme="minorBidi"/>
          <w:b/>
          <w:bCs/>
          <w:sz w:val="24"/>
          <w:szCs w:val="24"/>
        </w:rPr>
        <w:t xml:space="preserve">, </w:t>
      </w:r>
      <w:proofErr w:type="spellStart"/>
      <w:r w:rsidRPr="00DF2D41">
        <w:rPr>
          <w:rFonts w:asciiTheme="minorBidi" w:eastAsia="Times New Roman" w:hAnsiTheme="minorBidi"/>
          <w:b/>
          <w:bCs/>
          <w:sz w:val="24"/>
          <w:szCs w:val="24"/>
        </w:rPr>
        <w:t>Nabilatus</w:t>
      </w:r>
      <w:proofErr w:type="spellEnd"/>
      <w:r w:rsidRPr="00DF2D41">
        <w:rPr>
          <w:rFonts w:asciiTheme="minorBidi" w:eastAsia="Times New Roman" w:hAnsiTheme="minorBidi"/>
          <w:b/>
          <w:bCs/>
          <w:sz w:val="24"/>
          <w:szCs w:val="24"/>
        </w:rPr>
        <w:t xml:space="preserve"> Sholihah</w:t>
      </w:r>
      <w:r w:rsidRPr="00DF2D41">
        <w:rPr>
          <w:rFonts w:asciiTheme="minorBidi" w:eastAsia="Times New Roman" w:hAnsiTheme="minorBidi"/>
          <w:b/>
          <w:bCs/>
          <w:sz w:val="24"/>
          <w:szCs w:val="24"/>
          <w:vertAlign w:val="superscript"/>
        </w:rPr>
        <w:t>3</w:t>
      </w:r>
      <w:r w:rsidRPr="00DF2D41">
        <w:rPr>
          <w:rFonts w:asciiTheme="minorBidi" w:eastAsia="Times New Roman" w:hAnsiTheme="minorBidi"/>
          <w:b/>
          <w:bCs/>
          <w:sz w:val="24"/>
          <w:szCs w:val="24"/>
        </w:rPr>
        <w:t>,</w:t>
      </w:r>
      <w:r w:rsidR="006A2C38" w:rsidRPr="00DF2D41">
        <w:rPr>
          <w:rFonts w:asciiTheme="minorBidi" w:eastAsia="Times New Roman" w:hAnsiTheme="minorBidi"/>
          <w:b/>
          <w:bCs/>
          <w:sz w:val="24"/>
          <w:szCs w:val="24"/>
        </w:rPr>
        <w:t xml:space="preserve"> </w:t>
      </w:r>
      <w:r w:rsidRPr="00DF2D41">
        <w:rPr>
          <w:rFonts w:asciiTheme="minorBidi" w:eastAsia="Times New Roman" w:hAnsiTheme="minorBidi"/>
          <w:b/>
          <w:bCs/>
          <w:sz w:val="24"/>
          <w:szCs w:val="24"/>
        </w:rPr>
        <w:t>Lintang Rahma Putri</w:t>
      </w:r>
      <w:r w:rsidRPr="00DF2D41">
        <w:rPr>
          <w:rFonts w:asciiTheme="minorBidi" w:eastAsia="Times New Roman" w:hAnsiTheme="minorBidi"/>
          <w:b/>
          <w:bCs/>
          <w:sz w:val="24"/>
          <w:szCs w:val="24"/>
          <w:vertAlign w:val="superscript"/>
        </w:rPr>
        <w:t>4</w:t>
      </w:r>
      <w:r w:rsidRPr="00DF2D41">
        <w:rPr>
          <w:rFonts w:asciiTheme="minorBidi" w:eastAsia="Times New Roman" w:hAnsiTheme="minorBidi"/>
          <w:b/>
          <w:bCs/>
          <w:sz w:val="24"/>
          <w:szCs w:val="24"/>
        </w:rPr>
        <w:t>, Nur Imamah</w:t>
      </w:r>
      <w:r w:rsidRPr="00DF2D41">
        <w:rPr>
          <w:rFonts w:asciiTheme="minorBidi" w:eastAsia="Times New Roman" w:hAnsiTheme="minorBidi"/>
          <w:b/>
          <w:bCs/>
          <w:sz w:val="24"/>
          <w:szCs w:val="24"/>
          <w:vertAlign w:val="superscript"/>
        </w:rPr>
        <w:t>5</w:t>
      </w:r>
      <w:r w:rsidRPr="00DF2D41">
        <w:rPr>
          <w:rFonts w:asciiTheme="minorBidi" w:eastAsia="Times New Roman" w:hAnsiTheme="minorBidi"/>
          <w:b/>
          <w:bCs/>
          <w:sz w:val="24"/>
          <w:szCs w:val="24"/>
        </w:rPr>
        <w:t>, Malika Putri Sefia</w:t>
      </w:r>
      <w:r w:rsidRPr="00DF2D41">
        <w:rPr>
          <w:rFonts w:asciiTheme="minorBidi" w:eastAsia="Times New Roman" w:hAnsiTheme="minorBidi"/>
          <w:b/>
          <w:bCs/>
          <w:sz w:val="24"/>
          <w:szCs w:val="24"/>
          <w:vertAlign w:val="superscript"/>
        </w:rPr>
        <w:t>6</w:t>
      </w:r>
      <w:r w:rsidRPr="00DF2D41">
        <w:rPr>
          <w:rFonts w:asciiTheme="minorBidi" w:eastAsia="Times New Roman" w:hAnsiTheme="minorBidi"/>
          <w:b/>
          <w:bCs/>
          <w:sz w:val="24"/>
          <w:szCs w:val="24"/>
        </w:rPr>
        <w:t>, Ahmad Sudi Pratikno</w:t>
      </w:r>
      <w:r w:rsidRPr="00DF2D41">
        <w:rPr>
          <w:rFonts w:asciiTheme="minorBidi" w:eastAsia="Times New Roman" w:hAnsiTheme="minorBidi"/>
          <w:b/>
          <w:bCs/>
          <w:sz w:val="24"/>
          <w:szCs w:val="24"/>
          <w:vertAlign w:val="superscript"/>
        </w:rPr>
        <w:t>7</w:t>
      </w:r>
      <w:r w:rsidRPr="00DF2D41">
        <w:rPr>
          <w:rFonts w:asciiTheme="minorBidi" w:eastAsia="Times New Roman" w:hAnsiTheme="minorBidi"/>
          <w:b/>
          <w:bCs/>
        </w:rPr>
        <w:t xml:space="preserve"> </w:t>
      </w:r>
    </w:p>
    <w:p w14:paraId="7E2CBA82" w14:textId="2ABC7120" w:rsidR="00757D3C" w:rsidRPr="00DF2D41" w:rsidRDefault="00EE4ED4" w:rsidP="00960477">
      <w:pPr>
        <w:jc w:val="center"/>
        <w:rPr>
          <w:rFonts w:asciiTheme="minorBidi" w:eastAsia="Times New Roman" w:hAnsiTheme="minorBidi"/>
        </w:rPr>
      </w:pPr>
      <w:r w:rsidRPr="00DF2D41">
        <w:rPr>
          <w:rFonts w:asciiTheme="minorBidi" w:eastAsia="Times New Roman" w:hAnsiTheme="minorBidi"/>
          <w:vertAlign w:val="superscript"/>
        </w:rPr>
        <w:t>1</w:t>
      </w:r>
      <w:r w:rsidR="00960477">
        <w:rPr>
          <w:rFonts w:asciiTheme="minorBidi" w:eastAsia="Times New Roman" w:hAnsiTheme="minorBidi"/>
          <w:vertAlign w:val="superscript"/>
        </w:rPr>
        <w:t>234567</w:t>
      </w:r>
      <w:r w:rsidRPr="00DF2D41">
        <w:rPr>
          <w:rFonts w:asciiTheme="minorBidi" w:eastAsia="Times New Roman" w:hAnsiTheme="minorBidi"/>
        </w:rPr>
        <w:t xml:space="preserve">Universitas </w:t>
      </w:r>
      <w:proofErr w:type="spellStart"/>
      <w:r w:rsidRPr="00DF2D41">
        <w:rPr>
          <w:rFonts w:asciiTheme="minorBidi" w:eastAsia="Times New Roman" w:hAnsiTheme="minorBidi"/>
        </w:rPr>
        <w:t>Truno</w:t>
      </w:r>
      <w:r w:rsidR="008176D9" w:rsidRPr="00DF2D41">
        <w:rPr>
          <w:rFonts w:asciiTheme="minorBidi" w:eastAsia="Times New Roman" w:hAnsiTheme="minorBidi"/>
        </w:rPr>
        <w:t>d</w:t>
      </w:r>
      <w:r w:rsidRPr="00DF2D41">
        <w:rPr>
          <w:rFonts w:asciiTheme="minorBidi" w:eastAsia="Times New Roman" w:hAnsiTheme="minorBidi"/>
        </w:rPr>
        <w:t>joyo</w:t>
      </w:r>
      <w:proofErr w:type="spellEnd"/>
      <w:r w:rsidRPr="00DF2D41">
        <w:rPr>
          <w:rFonts w:asciiTheme="minorBidi" w:eastAsia="Times New Roman" w:hAnsiTheme="minorBidi"/>
        </w:rPr>
        <w:t xml:space="preserve"> Madura, Indonesia </w:t>
      </w:r>
    </w:p>
    <w:p w14:paraId="22A0C1AC" w14:textId="473C0FA1" w:rsidR="00B57584" w:rsidRPr="00DF2D41" w:rsidRDefault="00EE4ED4" w:rsidP="00960477">
      <w:pPr>
        <w:tabs>
          <w:tab w:val="left" w:pos="3615"/>
        </w:tabs>
        <w:jc w:val="center"/>
        <w:rPr>
          <w:rStyle w:val="Hyperlink"/>
          <w:rFonts w:asciiTheme="minorBidi" w:eastAsia="Times New Roman" w:hAnsiTheme="minorBidi"/>
          <w:color w:val="auto"/>
          <w:u w:val="none"/>
        </w:rPr>
      </w:pPr>
      <w:hyperlink r:id="rId8" w:history="1">
        <w:r w:rsidRPr="00DF2D41">
          <w:rPr>
            <w:rStyle w:val="Hyperlink"/>
            <w:rFonts w:asciiTheme="minorBidi" w:eastAsia="Times New Roman" w:hAnsiTheme="minorBidi"/>
          </w:rPr>
          <w:t>raniamarsitab@gmail.com</w:t>
        </w:r>
      </w:hyperlink>
      <w:r w:rsidRPr="00DF2D41">
        <w:rPr>
          <w:rFonts w:asciiTheme="minorBidi" w:eastAsia="Times New Roman" w:hAnsiTheme="minorBidi"/>
          <w:vertAlign w:val="superscript"/>
        </w:rPr>
        <w:t>1</w:t>
      </w:r>
      <w:r w:rsidRPr="00DF2D41">
        <w:rPr>
          <w:rFonts w:asciiTheme="minorBidi" w:eastAsia="Times New Roman" w:hAnsiTheme="minorBidi"/>
        </w:rPr>
        <w:t xml:space="preserve">, </w:t>
      </w:r>
      <w:hyperlink r:id="rId9" w:history="1">
        <w:r w:rsidRPr="00DF2D41">
          <w:rPr>
            <w:rStyle w:val="Hyperlink"/>
            <w:rFonts w:asciiTheme="minorBidi" w:eastAsia="Times New Roman" w:hAnsiTheme="minorBidi"/>
          </w:rPr>
          <w:t>zakikianilhawa@gmail.com</w:t>
        </w:r>
      </w:hyperlink>
      <w:r w:rsidRPr="00DF2D41">
        <w:rPr>
          <w:rFonts w:asciiTheme="minorBidi" w:eastAsia="Times New Roman" w:hAnsiTheme="minorBidi"/>
          <w:vertAlign w:val="superscript"/>
        </w:rPr>
        <w:t>2</w:t>
      </w:r>
      <w:r w:rsidRPr="00DF2D41">
        <w:rPr>
          <w:rFonts w:asciiTheme="minorBidi" w:eastAsia="Times New Roman" w:hAnsiTheme="minorBidi"/>
        </w:rPr>
        <w:t xml:space="preserve">, </w:t>
      </w:r>
      <w:hyperlink r:id="rId10" w:history="1">
        <w:r w:rsidRPr="00DF2D41">
          <w:rPr>
            <w:rStyle w:val="Hyperlink"/>
            <w:rFonts w:asciiTheme="minorBidi" w:eastAsia="Times New Roman" w:hAnsiTheme="minorBidi"/>
          </w:rPr>
          <w:t>nblsholihah@gmail.com</w:t>
        </w:r>
      </w:hyperlink>
      <w:r w:rsidRPr="00DF2D41">
        <w:rPr>
          <w:rFonts w:asciiTheme="minorBidi" w:eastAsia="Times New Roman" w:hAnsiTheme="minorBidi"/>
          <w:vertAlign w:val="superscript"/>
        </w:rPr>
        <w:t>3</w:t>
      </w:r>
      <w:r w:rsidRPr="00DF2D41">
        <w:rPr>
          <w:rFonts w:asciiTheme="minorBidi" w:eastAsia="Times New Roman" w:hAnsiTheme="minorBidi"/>
        </w:rPr>
        <w:t>,</w:t>
      </w:r>
      <w:r w:rsidRPr="00DF2D41">
        <w:rPr>
          <w:rFonts w:asciiTheme="minorBidi" w:eastAsia="Times New Roman" w:hAnsiTheme="minorBidi"/>
          <w:vertAlign w:val="superscript"/>
        </w:rPr>
        <w:t xml:space="preserve"> </w:t>
      </w:r>
      <w:hyperlink r:id="rId11" w:history="1">
        <w:r w:rsidR="00B74603" w:rsidRPr="00DF2D41">
          <w:rPr>
            <w:rStyle w:val="Hyperlink"/>
            <w:rFonts w:asciiTheme="minorBidi" w:eastAsia="Times New Roman" w:hAnsiTheme="minorBidi"/>
          </w:rPr>
          <w:t>lintangamalia60@gmail.com</w:t>
        </w:r>
      </w:hyperlink>
      <w:r w:rsidRPr="00DF2D41">
        <w:rPr>
          <w:rFonts w:asciiTheme="minorBidi" w:eastAsia="Times New Roman" w:hAnsiTheme="minorBidi"/>
          <w:vertAlign w:val="superscript"/>
        </w:rPr>
        <w:t>4</w:t>
      </w:r>
      <w:r w:rsidRPr="00DF2D41">
        <w:rPr>
          <w:rFonts w:asciiTheme="minorBidi" w:eastAsia="Times New Roman" w:hAnsiTheme="minorBidi"/>
        </w:rPr>
        <w:t xml:space="preserve">, </w:t>
      </w:r>
      <w:hyperlink r:id="rId12" w:history="1">
        <w:r w:rsidRPr="00DF2D41">
          <w:rPr>
            <w:rStyle w:val="Hyperlink"/>
            <w:rFonts w:asciiTheme="minorBidi" w:eastAsia="Times New Roman" w:hAnsiTheme="minorBidi"/>
          </w:rPr>
          <w:t>nurimamah066@gmail.com</w:t>
        </w:r>
      </w:hyperlink>
      <w:r w:rsidRPr="00DF2D41">
        <w:rPr>
          <w:rFonts w:asciiTheme="minorBidi" w:eastAsia="Times New Roman" w:hAnsiTheme="minorBidi"/>
          <w:vertAlign w:val="superscript"/>
        </w:rPr>
        <w:t>5</w:t>
      </w:r>
      <w:r w:rsidRPr="00DF2D41">
        <w:rPr>
          <w:rFonts w:asciiTheme="minorBidi" w:eastAsia="Times New Roman" w:hAnsiTheme="minorBidi"/>
        </w:rPr>
        <w:t xml:space="preserve">, </w:t>
      </w:r>
      <w:hyperlink r:id="rId13" w:history="1">
        <w:r w:rsidRPr="00DF2D41">
          <w:rPr>
            <w:rStyle w:val="Hyperlink"/>
            <w:rFonts w:asciiTheme="minorBidi" w:eastAsia="Times New Roman" w:hAnsiTheme="minorBidi"/>
          </w:rPr>
          <w:t>putrimalika3008@gmail.com</w:t>
        </w:r>
      </w:hyperlink>
      <w:r w:rsidRPr="00DF2D41">
        <w:rPr>
          <w:rFonts w:asciiTheme="minorBidi" w:eastAsia="Times New Roman" w:hAnsiTheme="minorBidi"/>
          <w:vertAlign w:val="superscript"/>
        </w:rPr>
        <w:t>6</w:t>
      </w:r>
      <w:r w:rsidR="00B57584" w:rsidRPr="00DF2D41">
        <w:rPr>
          <w:rStyle w:val="Hyperlink"/>
          <w:rFonts w:asciiTheme="minorBidi" w:hAnsiTheme="minorBidi"/>
          <w:color w:val="auto"/>
          <w:sz w:val="24"/>
          <w:szCs w:val="24"/>
          <w:u w:val="none"/>
          <w:shd w:val="clear" w:color="auto" w:fill="FFFFFF"/>
        </w:rPr>
        <w:t xml:space="preserve">, </w:t>
      </w:r>
      <w:hyperlink r:id="rId14" w:history="1">
        <w:r w:rsidR="0028501E" w:rsidRPr="00DF2D41">
          <w:rPr>
            <w:rStyle w:val="Hyperlink"/>
            <w:rFonts w:asciiTheme="minorBidi" w:hAnsiTheme="minorBidi"/>
            <w:shd w:val="clear" w:color="auto" w:fill="FFFFFF"/>
          </w:rPr>
          <w:t>ahmad.pratikno@trunojoyo.ac.id</w:t>
        </w:r>
      </w:hyperlink>
      <w:r w:rsidR="0028501E" w:rsidRPr="00DF2D41">
        <w:rPr>
          <w:rStyle w:val="Hyperlink"/>
          <w:rFonts w:asciiTheme="minorBidi" w:hAnsiTheme="minorBidi"/>
          <w:color w:val="auto"/>
          <w:u w:val="none"/>
          <w:shd w:val="clear" w:color="auto" w:fill="FFFFFF"/>
          <w:vertAlign w:val="superscript"/>
        </w:rPr>
        <w:t>7</w:t>
      </w:r>
    </w:p>
    <w:p w14:paraId="63A04297" w14:textId="77777777" w:rsidR="00A75178" w:rsidRPr="00DF2D41" w:rsidRDefault="00A75178" w:rsidP="002970A1">
      <w:pPr>
        <w:spacing w:after="0"/>
        <w:jc w:val="center"/>
        <w:rPr>
          <w:rFonts w:ascii="Arial" w:hAnsi="Arial" w:cs="Arial"/>
          <w:sz w:val="24"/>
          <w:szCs w:val="24"/>
        </w:rPr>
      </w:pPr>
    </w:p>
    <w:p w14:paraId="7E07619C" w14:textId="2245D5A4" w:rsidR="00A75178" w:rsidRPr="00DF2D41" w:rsidRDefault="00A75178" w:rsidP="00A75178">
      <w:pPr>
        <w:spacing w:after="0"/>
        <w:jc w:val="center"/>
        <w:rPr>
          <w:rFonts w:ascii="Arial" w:hAnsi="Arial" w:cs="Arial"/>
          <w:b/>
          <w:i/>
          <w:sz w:val="24"/>
          <w:szCs w:val="24"/>
          <w:shd w:val="clear" w:color="auto" w:fill="FFFFFF"/>
        </w:rPr>
      </w:pPr>
      <w:r w:rsidRPr="00DF2D41">
        <w:rPr>
          <w:rFonts w:ascii="Arial" w:hAnsi="Arial" w:cs="Arial"/>
          <w:b/>
          <w:i/>
          <w:sz w:val="24"/>
          <w:szCs w:val="24"/>
          <w:shd w:val="clear" w:color="auto" w:fill="FFFFFF"/>
        </w:rPr>
        <w:t>ABSTRACT</w:t>
      </w:r>
    </w:p>
    <w:p w14:paraId="03D4D8E9" w14:textId="77777777" w:rsidR="00A373BB" w:rsidRPr="00A373BB" w:rsidRDefault="00A373BB" w:rsidP="00A373BB">
      <w:pPr>
        <w:jc w:val="both"/>
        <w:rPr>
          <w:rFonts w:ascii="Arial" w:hAnsi="Arial" w:cs="Arial"/>
          <w:bCs/>
          <w:i/>
          <w:sz w:val="24"/>
          <w:szCs w:val="24"/>
          <w:lang w:val="en-ID"/>
        </w:rPr>
      </w:pPr>
      <w:r w:rsidRPr="00A373BB">
        <w:rPr>
          <w:rFonts w:ascii="Arial" w:hAnsi="Arial" w:cs="Arial"/>
          <w:bCs/>
          <w:i/>
          <w:sz w:val="24"/>
          <w:szCs w:val="24"/>
          <w:lang w:val="en"/>
        </w:rPr>
        <w:t xml:space="preserve">This study aims to analyze the relationship between language politeness and communication patterns of fifth-grade students at SDN Gili Timur 2 </w:t>
      </w:r>
      <w:proofErr w:type="spellStart"/>
      <w:r w:rsidRPr="00A373BB">
        <w:rPr>
          <w:rFonts w:ascii="Arial" w:hAnsi="Arial" w:cs="Arial"/>
          <w:bCs/>
          <w:i/>
          <w:sz w:val="24"/>
          <w:szCs w:val="24"/>
          <w:lang w:val="en"/>
        </w:rPr>
        <w:t>Bangkalan</w:t>
      </w:r>
      <w:proofErr w:type="spellEnd"/>
      <w:r w:rsidRPr="00A373BB">
        <w:rPr>
          <w:rFonts w:ascii="Arial" w:hAnsi="Arial" w:cs="Arial"/>
          <w:bCs/>
          <w:i/>
          <w:sz w:val="24"/>
          <w:szCs w:val="24"/>
          <w:lang w:val="en"/>
        </w:rPr>
        <w:t>. The study used a quantitative approach with a correlational research type. The research sample consisted of 26 students selected using a saturated sampling technique (total sampling). Data were collected through questionnaires and observations. The research instrument was tested for validity and reliability before being used in data collection. The results of the normality test showed that the language politeness data were not normally distributed, so the analysis of the relationship between variables was carried out using the Spearman Rank correlation test. The analysis results showed a correlation coefficient of 0.402 with a significance value of 0.042 (p &lt; 0.05). These results indicate that there is a significant relationship between language politeness and student communication patterns. The relationship found was positive with a moderate category, which means that the higher the level of language politeness of students, the better the communication patterns shown in daily interactions. This finding indicates that language politeness plays a role in supporting the creation of effective and harmonious communication in the school environment. Therefore, the habit of using polite language needs to be continuously developed through collaboration between schools, families, and students' social environment.</w:t>
      </w:r>
    </w:p>
    <w:p w14:paraId="2707AB45" w14:textId="77777777" w:rsidR="003E41A6" w:rsidRPr="003E41A6" w:rsidRDefault="003E41A6" w:rsidP="003E41A6">
      <w:pPr>
        <w:jc w:val="both"/>
        <w:rPr>
          <w:rFonts w:ascii="Arial" w:hAnsi="Arial" w:cs="Arial"/>
          <w:bCs/>
          <w:i/>
          <w:sz w:val="24"/>
          <w:szCs w:val="24"/>
          <w:lang w:val="en-ID"/>
        </w:rPr>
      </w:pPr>
      <w:r w:rsidRPr="003E41A6">
        <w:rPr>
          <w:rFonts w:ascii="Arial" w:hAnsi="Arial" w:cs="Arial"/>
          <w:bCs/>
          <w:i/>
          <w:sz w:val="24"/>
          <w:szCs w:val="24"/>
          <w:lang w:val="en-ID"/>
        </w:rPr>
        <w:t>Keywords: language politeness, communication patterns, elementary school students, interpersonal communication.</w:t>
      </w:r>
    </w:p>
    <w:p w14:paraId="72FAC9FE" w14:textId="19A6D5D1" w:rsidR="00F54741" w:rsidRPr="00DF2D41" w:rsidRDefault="00F54741" w:rsidP="00A75178">
      <w:pPr>
        <w:jc w:val="center"/>
        <w:rPr>
          <w:rFonts w:ascii="Arial" w:hAnsi="Arial" w:cs="Arial"/>
          <w:b/>
          <w:sz w:val="24"/>
          <w:szCs w:val="24"/>
        </w:rPr>
      </w:pPr>
      <w:r w:rsidRPr="00DF2D41">
        <w:rPr>
          <w:rFonts w:ascii="Arial" w:hAnsi="Arial" w:cs="Arial"/>
          <w:b/>
          <w:sz w:val="24"/>
          <w:szCs w:val="24"/>
        </w:rPr>
        <w:t>ABSTRAK</w:t>
      </w:r>
    </w:p>
    <w:p w14:paraId="4F988C87" w14:textId="77777777" w:rsidR="00A373BB" w:rsidRPr="00A373BB" w:rsidRDefault="00A373BB" w:rsidP="00A373BB">
      <w:pPr>
        <w:spacing w:after="0"/>
        <w:jc w:val="both"/>
        <w:rPr>
          <w:rFonts w:ascii="Arial" w:hAnsi="Arial" w:cs="Arial"/>
          <w:sz w:val="24"/>
          <w:szCs w:val="24"/>
          <w:lang w:val="en-ID"/>
        </w:rPr>
      </w:pPr>
      <w:proofErr w:type="spellStart"/>
      <w:r w:rsidRPr="00A373BB">
        <w:rPr>
          <w:rFonts w:ascii="Arial" w:hAnsi="Arial" w:cs="Arial"/>
          <w:sz w:val="24"/>
          <w:szCs w:val="24"/>
          <w:lang w:val="en-ID"/>
        </w:rPr>
        <w:t>Penelitian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ini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bertujuan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untuk</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menganalisis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hubungan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antara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kesantunan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berbahasa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dengan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pola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komunikasi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siswa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kelas</w:t>
      </w:r>
      <w:proofErr w:type="spellEnd"/>
      <w:r w:rsidRPr="00A373BB">
        <w:rPr>
          <w:rFonts w:ascii="Arial" w:hAnsi="Arial" w:cs="Arial"/>
          <w:sz w:val="24"/>
          <w:szCs w:val="24"/>
          <w:lang w:val="en-ID"/>
        </w:rPr>
        <w:t xml:space="preserve"> V di SDN Gili Timur 2 </w:t>
      </w:r>
      <w:proofErr w:type="spellStart"/>
      <w:r w:rsidRPr="00A373BB">
        <w:rPr>
          <w:rFonts w:ascii="Arial" w:hAnsi="Arial" w:cs="Arial"/>
          <w:sz w:val="24"/>
          <w:szCs w:val="24"/>
          <w:lang w:val="en-ID"/>
        </w:rPr>
        <w:t>Bangkalan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Penelitian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menggunakan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pendekatan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kuantitatif</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dengan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jenis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penelitian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korelasional</w:t>
      </w:r>
      <w:proofErr w:type="spellEnd"/>
      <w:r w:rsidRPr="00A373BB">
        <w:rPr>
          <w:rFonts w:ascii="Arial" w:hAnsi="Arial" w:cs="Arial"/>
          <w:sz w:val="24"/>
          <w:szCs w:val="24"/>
          <w:lang w:val="en-ID"/>
        </w:rPr>
        <w:t xml:space="preserve">. Sampel </w:t>
      </w:r>
      <w:proofErr w:type="spellStart"/>
      <w:r w:rsidRPr="00A373BB">
        <w:rPr>
          <w:rFonts w:ascii="Arial" w:hAnsi="Arial" w:cs="Arial"/>
          <w:sz w:val="24"/>
          <w:szCs w:val="24"/>
          <w:lang w:val="en-ID"/>
        </w:rPr>
        <w:t>penelitian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berjumlah</w:t>
      </w:r>
      <w:proofErr w:type="spellEnd"/>
      <w:r w:rsidRPr="00A373BB">
        <w:rPr>
          <w:rFonts w:ascii="Arial" w:hAnsi="Arial" w:cs="Arial"/>
          <w:sz w:val="24"/>
          <w:szCs w:val="24"/>
          <w:lang w:val="en-ID"/>
        </w:rPr>
        <w:t xml:space="preserve"> 26 </w:t>
      </w:r>
      <w:proofErr w:type="spellStart"/>
      <w:r w:rsidRPr="00A373BB">
        <w:rPr>
          <w:rFonts w:ascii="Arial" w:hAnsi="Arial" w:cs="Arial"/>
          <w:sz w:val="24"/>
          <w:szCs w:val="24"/>
          <w:lang w:val="en-ID"/>
        </w:rPr>
        <w:t>siswa</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dipilih</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menggunakan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teknik</w:t>
      </w:r>
      <w:proofErr w:type="spellEnd"/>
      <w:r w:rsidRPr="00A373BB">
        <w:rPr>
          <w:rFonts w:ascii="Arial" w:hAnsi="Arial" w:cs="Arial"/>
          <w:sz w:val="24"/>
          <w:szCs w:val="24"/>
          <w:lang w:val="en-ID"/>
        </w:rPr>
        <w:t xml:space="preserve"> sampling </w:t>
      </w:r>
      <w:proofErr w:type="spellStart"/>
      <w:r w:rsidRPr="00A373BB">
        <w:rPr>
          <w:rFonts w:ascii="Arial" w:hAnsi="Arial" w:cs="Arial"/>
          <w:sz w:val="24"/>
          <w:szCs w:val="24"/>
          <w:lang w:val="en-ID"/>
        </w:rPr>
        <w:t>jenuh</w:t>
      </w:r>
      <w:proofErr w:type="spellEnd"/>
      <w:r w:rsidRPr="00A373BB">
        <w:rPr>
          <w:rFonts w:ascii="Arial" w:hAnsi="Arial" w:cs="Arial"/>
          <w:sz w:val="24"/>
          <w:szCs w:val="24"/>
          <w:lang w:val="en-ID"/>
        </w:rPr>
        <w:t xml:space="preserve"> (total sampling). Data </w:t>
      </w:r>
      <w:proofErr w:type="spellStart"/>
      <w:r w:rsidRPr="00A373BB">
        <w:rPr>
          <w:rFonts w:ascii="Arial" w:hAnsi="Arial" w:cs="Arial"/>
          <w:sz w:val="24"/>
          <w:szCs w:val="24"/>
          <w:lang w:val="en-ID"/>
        </w:rPr>
        <w:t>dikumpulkan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melalui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angket</w:t>
      </w:r>
      <w:proofErr w:type="spellEnd"/>
      <w:r w:rsidRPr="00A373BB">
        <w:rPr>
          <w:rFonts w:ascii="Arial" w:hAnsi="Arial" w:cs="Arial"/>
          <w:sz w:val="24"/>
          <w:szCs w:val="24"/>
          <w:lang w:val="en-ID"/>
        </w:rPr>
        <w:t xml:space="preserve"> dan </w:t>
      </w:r>
      <w:proofErr w:type="spellStart"/>
      <w:r w:rsidRPr="00A373BB">
        <w:rPr>
          <w:rFonts w:ascii="Arial" w:hAnsi="Arial" w:cs="Arial"/>
          <w:sz w:val="24"/>
          <w:szCs w:val="24"/>
          <w:lang w:val="en-ID"/>
        </w:rPr>
        <w:t>observasi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Instrumen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penelitian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diuji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validitas</w:t>
      </w:r>
      <w:proofErr w:type="spellEnd"/>
      <w:r w:rsidRPr="00A373BB">
        <w:rPr>
          <w:rFonts w:ascii="Arial" w:hAnsi="Arial" w:cs="Arial"/>
          <w:sz w:val="24"/>
          <w:szCs w:val="24"/>
          <w:lang w:val="en-ID"/>
        </w:rPr>
        <w:t xml:space="preserve"> dan </w:t>
      </w:r>
      <w:proofErr w:type="spellStart"/>
      <w:r w:rsidRPr="00A373BB">
        <w:rPr>
          <w:rFonts w:ascii="Arial" w:hAnsi="Arial" w:cs="Arial"/>
          <w:sz w:val="24"/>
          <w:szCs w:val="24"/>
          <w:lang w:val="en-ID"/>
        </w:rPr>
        <w:t>reliabilitasnya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sebelum</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digunakan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lastRenderedPageBreak/>
        <w:t>dalam</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pengambilan</w:t>
      </w:r>
      <w:proofErr w:type="spellEnd"/>
      <w:r w:rsidRPr="00A373BB">
        <w:rPr>
          <w:rFonts w:ascii="Arial" w:hAnsi="Arial" w:cs="Arial"/>
          <w:sz w:val="24"/>
          <w:szCs w:val="24"/>
          <w:lang w:val="en-ID"/>
        </w:rPr>
        <w:t xml:space="preserve"> data. Hasil uji </w:t>
      </w:r>
      <w:proofErr w:type="spellStart"/>
      <w:r w:rsidRPr="00A373BB">
        <w:rPr>
          <w:rFonts w:ascii="Arial" w:hAnsi="Arial" w:cs="Arial"/>
          <w:sz w:val="24"/>
          <w:szCs w:val="24"/>
          <w:lang w:val="en-ID"/>
        </w:rPr>
        <w:t>normalitas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menunjukkan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bahwa</w:t>
      </w:r>
      <w:proofErr w:type="spellEnd"/>
      <w:r w:rsidRPr="00A373BB">
        <w:rPr>
          <w:rFonts w:ascii="Arial" w:hAnsi="Arial" w:cs="Arial"/>
          <w:sz w:val="24"/>
          <w:szCs w:val="24"/>
          <w:lang w:val="en-ID"/>
        </w:rPr>
        <w:t xml:space="preserve"> data </w:t>
      </w:r>
      <w:proofErr w:type="spellStart"/>
      <w:r w:rsidRPr="00A373BB">
        <w:rPr>
          <w:rFonts w:ascii="Arial" w:hAnsi="Arial" w:cs="Arial"/>
          <w:sz w:val="24"/>
          <w:szCs w:val="24"/>
          <w:lang w:val="en-ID"/>
        </w:rPr>
        <w:t>kesantunan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berbahasa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tidak</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berdistribusi</w:t>
      </w:r>
      <w:proofErr w:type="spellEnd"/>
      <w:r w:rsidRPr="00A373BB">
        <w:rPr>
          <w:rFonts w:ascii="Arial" w:hAnsi="Arial" w:cs="Arial"/>
          <w:sz w:val="24"/>
          <w:szCs w:val="24"/>
          <w:lang w:val="en-ID"/>
        </w:rPr>
        <w:t xml:space="preserve"> normal, </w:t>
      </w:r>
      <w:proofErr w:type="spellStart"/>
      <w:r w:rsidRPr="00A373BB">
        <w:rPr>
          <w:rFonts w:ascii="Arial" w:hAnsi="Arial" w:cs="Arial"/>
          <w:sz w:val="24"/>
          <w:szCs w:val="24"/>
          <w:lang w:val="en-ID"/>
        </w:rPr>
        <w:t>sehingga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analisis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hubungan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antarvariabel</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dilakukan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menggunakan</w:t>
      </w:r>
      <w:proofErr w:type="spellEnd"/>
      <w:r w:rsidRPr="00A373BB">
        <w:rPr>
          <w:rFonts w:ascii="Arial" w:hAnsi="Arial" w:cs="Arial"/>
          <w:sz w:val="24"/>
          <w:szCs w:val="24"/>
          <w:lang w:val="en-ID"/>
        </w:rPr>
        <w:t xml:space="preserve"> uji </w:t>
      </w:r>
      <w:proofErr w:type="spellStart"/>
      <w:r w:rsidRPr="00A373BB">
        <w:rPr>
          <w:rFonts w:ascii="Arial" w:hAnsi="Arial" w:cs="Arial"/>
          <w:sz w:val="24"/>
          <w:szCs w:val="24"/>
          <w:lang w:val="en-ID"/>
        </w:rPr>
        <w:t>korelasi</w:t>
      </w:r>
      <w:proofErr w:type="spellEnd"/>
      <w:r w:rsidRPr="00A373BB">
        <w:rPr>
          <w:rFonts w:ascii="Arial" w:hAnsi="Arial" w:cs="Arial"/>
          <w:sz w:val="24"/>
          <w:szCs w:val="24"/>
          <w:lang w:val="en-ID"/>
        </w:rPr>
        <w:t xml:space="preserve"> Spearman Rank. Hasil </w:t>
      </w:r>
      <w:proofErr w:type="spellStart"/>
      <w:r w:rsidRPr="00A373BB">
        <w:rPr>
          <w:rFonts w:ascii="Arial" w:hAnsi="Arial" w:cs="Arial"/>
          <w:sz w:val="24"/>
          <w:szCs w:val="24"/>
          <w:lang w:val="en-ID"/>
        </w:rPr>
        <w:t>analisis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menunjukkan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koefisien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korelasi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sebesar</w:t>
      </w:r>
      <w:proofErr w:type="spellEnd"/>
      <w:r w:rsidRPr="00A373BB">
        <w:rPr>
          <w:rFonts w:ascii="Arial" w:hAnsi="Arial" w:cs="Arial"/>
          <w:sz w:val="24"/>
          <w:szCs w:val="24"/>
          <w:lang w:val="en-ID"/>
        </w:rPr>
        <w:t xml:space="preserve"> 0,402 </w:t>
      </w:r>
      <w:proofErr w:type="spellStart"/>
      <w:r w:rsidRPr="00A373BB">
        <w:rPr>
          <w:rFonts w:ascii="Arial" w:hAnsi="Arial" w:cs="Arial"/>
          <w:sz w:val="24"/>
          <w:szCs w:val="24"/>
          <w:lang w:val="en-ID"/>
        </w:rPr>
        <w:t>dengan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nilai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signifikansi</w:t>
      </w:r>
      <w:proofErr w:type="spellEnd"/>
      <w:r w:rsidRPr="00A373BB">
        <w:rPr>
          <w:rFonts w:ascii="Arial" w:hAnsi="Arial" w:cs="Arial"/>
          <w:sz w:val="24"/>
          <w:szCs w:val="24"/>
          <w:lang w:val="en-ID"/>
        </w:rPr>
        <w:t xml:space="preserve"> 0,042 (p &lt; 0,05). Hasil </w:t>
      </w:r>
      <w:proofErr w:type="spellStart"/>
      <w:r w:rsidRPr="00A373BB">
        <w:rPr>
          <w:rFonts w:ascii="Arial" w:hAnsi="Arial" w:cs="Arial"/>
          <w:sz w:val="24"/>
          <w:szCs w:val="24"/>
          <w:lang w:val="en-ID"/>
        </w:rPr>
        <w:t>tersebut</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menunjukkan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bahwa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terdapat</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hubungan</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signifikan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antara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kesantunan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berbahasa</w:t>
      </w:r>
      <w:proofErr w:type="spellEnd"/>
      <w:r w:rsidRPr="00A373BB">
        <w:rPr>
          <w:rFonts w:ascii="Arial" w:hAnsi="Arial" w:cs="Arial"/>
          <w:sz w:val="24"/>
          <w:szCs w:val="24"/>
          <w:lang w:val="en-ID"/>
        </w:rPr>
        <w:t xml:space="preserve"> dan </w:t>
      </w:r>
      <w:proofErr w:type="spellStart"/>
      <w:r w:rsidRPr="00A373BB">
        <w:rPr>
          <w:rFonts w:ascii="Arial" w:hAnsi="Arial" w:cs="Arial"/>
          <w:sz w:val="24"/>
          <w:szCs w:val="24"/>
          <w:lang w:val="en-ID"/>
        </w:rPr>
        <w:t>pola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komunikasi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siswa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Hubungan</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ditemukan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bersifat</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positif</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dengan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kategori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sedang</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berarti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semakin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tinggi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tingkat</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kesantunan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berbahasa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siswa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maka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semakin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baik</w:t>
      </w:r>
      <w:proofErr w:type="spellEnd"/>
      <w:r w:rsidRPr="00A373BB">
        <w:rPr>
          <w:rFonts w:ascii="Arial" w:hAnsi="Arial" w:cs="Arial"/>
          <w:sz w:val="24"/>
          <w:szCs w:val="24"/>
          <w:lang w:val="en-ID"/>
        </w:rPr>
        <w:t xml:space="preserve"> pula </w:t>
      </w:r>
      <w:proofErr w:type="spellStart"/>
      <w:r w:rsidRPr="00A373BB">
        <w:rPr>
          <w:rFonts w:ascii="Arial" w:hAnsi="Arial" w:cs="Arial"/>
          <w:sz w:val="24"/>
          <w:szCs w:val="24"/>
          <w:lang w:val="en-ID"/>
        </w:rPr>
        <w:t>pola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komunikasi</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ditunjukkan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dalam</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interaksi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sehari-hari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Temuan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ini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mengindikasikan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bahwa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kesantunan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berbahasa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berperan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dalam</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mendukung</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terciptanya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komunikasi</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efektif</w:t>
      </w:r>
      <w:proofErr w:type="spellEnd"/>
      <w:r w:rsidRPr="00A373BB">
        <w:rPr>
          <w:rFonts w:ascii="Arial" w:hAnsi="Arial" w:cs="Arial"/>
          <w:sz w:val="24"/>
          <w:szCs w:val="24"/>
          <w:lang w:val="en-ID"/>
        </w:rPr>
        <w:t xml:space="preserve"> dan </w:t>
      </w:r>
      <w:proofErr w:type="spellStart"/>
      <w:r w:rsidRPr="00A373BB">
        <w:rPr>
          <w:rFonts w:ascii="Arial" w:hAnsi="Arial" w:cs="Arial"/>
          <w:sz w:val="24"/>
          <w:szCs w:val="24"/>
          <w:lang w:val="en-ID"/>
        </w:rPr>
        <w:t>harmonis</w:t>
      </w:r>
      <w:proofErr w:type="spellEnd"/>
      <w:r w:rsidRPr="00A373BB">
        <w:rPr>
          <w:rFonts w:ascii="Arial" w:hAnsi="Arial" w:cs="Arial"/>
          <w:sz w:val="24"/>
          <w:szCs w:val="24"/>
          <w:lang w:val="en-ID"/>
        </w:rPr>
        <w:t xml:space="preserve"> di </w:t>
      </w:r>
      <w:proofErr w:type="spellStart"/>
      <w:r w:rsidRPr="00A373BB">
        <w:rPr>
          <w:rFonts w:ascii="Arial" w:hAnsi="Arial" w:cs="Arial"/>
          <w:sz w:val="24"/>
          <w:szCs w:val="24"/>
          <w:lang w:val="en-ID"/>
        </w:rPr>
        <w:t>lingkungan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sekolah</w:t>
      </w:r>
      <w:proofErr w:type="spellEnd"/>
      <w:r w:rsidRPr="00A373BB">
        <w:rPr>
          <w:rFonts w:ascii="Arial" w:hAnsi="Arial" w:cs="Arial"/>
          <w:sz w:val="24"/>
          <w:szCs w:val="24"/>
          <w:lang w:val="en-ID"/>
        </w:rPr>
        <w:t xml:space="preserve">. Oleh </w:t>
      </w:r>
      <w:proofErr w:type="spellStart"/>
      <w:r w:rsidRPr="00A373BB">
        <w:rPr>
          <w:rFonts w:ascii="Arial" w:hAnsi="Arial" w:cs="Arial"/>
          <w:sz w:val="24"/>
          <w:szCs w:val="24"/>
          <w:lang w:val="en-ID"/>
        </w:rPr>
        <w:t>karena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itu</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pembiasaan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penggunaan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bahasa</w:t>
      </w:r>
      <w:proofErr w:type="spellEnd"/>
      <w:r w:rsidRPr="00A373BB">
        <w:rPr>
          <w:rFonts w:ascii="Arial" w:hAnsi="Arial" w:cs="Arial"/>
          <w:sz w:val="24"/>
          <w:szCs w:val="24"/>
          <w:lang w:val="en-ID"/>
        </w:rPr>
        <w:t xml:space="preserve"> yang </w:t>
      </w:r>
      <w:proofErr w:type="spellStart"/>
      <w:r w:rsidRPr="00A373BB">
        <w:rPr>
          <w:rFonts w:ascii="Arial" w:hAnsi="Arial" w:cs="Arial"/>
          <w:sz w:val="24"/>
          <w:szCs w:val="24"/>
          <w:lang w:val="en-ID"/>
        </w:rPr>
        <w:t>santun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perlu</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terus</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dikembangkan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melalui</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kerja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sama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antara</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sekolah</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keluarga</w:t>
      </w:r>
      <w:proofErr w:type="spellEnd"/>
      <w:r w:rsidRPr="00A373BB">
        <w:rPr>
          <w:rFonts w:ascii="Arial" w:hAnsi="Arial" w:cs="Arial"/>
          <w:sz w:val="24"/>
          <w:szCs w:val="24"/>
          <w:lang w:val="en-ID"/>
        </w:rPr>
        <w:t xml:space="preserve">, dan </w:t>
      </w:r>
      <w:proofErr w:type="spellStart"/>
      <w:r w:rsidRPr="00A373BB">
        <w:rPr>
          <w:rFonts w:ascii="Arial" w:hAnsi="Arial" w:cs="Arial"/>
          <w:sz w:val="24"/>
          <w:szCs w:val="24"/>
          <w:lang w:val="en-ID"/>
        </w:rPr>
        <w:t>lingkungan</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sosial</w:t>
      </w:r>
      <w:proofErr w:type="spellEnd"/>
      <w:r w:rsidRPr="00A373BB">
        <w:rPr>
          <w:rFonts w:ascii="Arial" w:hAnsi="Arial" w:cs="Arial"/>
          <w:sz w:val="24"/>
          <w:szCs w:val="24"/>
          <w:lang w:val="en-ID"/>
        </w:rPr>
        <w:t xml:space="preserve"> </w:t>
      </w:r>
      <w:proofErr w:type="spellStart"/>
      <w:r w:rsidRPr="00A373BB">
        <w:rPr>
          <w:rFonts w:ascii="Arial" w:hAnsi="Arial" w:cs="Arial"/>
          <w:sz w:val="24"/>
          <w:szCs w:val="24"/>
          <w:lang w:val="en-ID"/>
        </w:rPr>
        <w:t>siswa</w:t>
      </w:r>
      <w:proofErr w:type="spellEnd"/>
      <w:r w:rsidRPr="00A373BB">
        <w:rPr>
          <w:rFonts w:ascii="Arial" w:hAnsi="Arial" w:cs="Arial"/>
          <w:sz w:val="24"/>
          <w:szCs w:val="24"/>
          <w:lang w:val="en-ID"/>
        </w:rPr>
        <w:t>.</w:t>
      </w:r>
    </w:p>
    <w:p w14:paraId="28D5F88C" w14:textId="6A79AEA4" w:rsidR="005C600E" w:rsidRPr="00DF2D41" w:rsidRDefault="005C600E" w:rsidP="006017DB">
      <w:pPr>
        <w:spacing w:after="0"/>
        <w:jc w:val="both"/>
        <w:rPr>
          <w:rFonts w:ascii="Arial" w:hAnsi="Arial" w:cs="Arial"/>
          <w:b/>
          <w:sz w:val="24"/>
          <w:szCs w:val="24"/>
        </w:rPr>
      </w:pPr>
      <w:r w:rsidRPr="00DF2D41">
        <w:rPr>
          <w:rFonts w:ascii="Arial" w:hAnsi="Arial" w:cs="Arial"/>
          <w:sz w:val="24"/>
          <w:szCs w:val="24"/>
        </w:rPr>
        <w:t xml:space="preserve">Kata Kunci: </w:t>
      </w:r>
      <w:r w:rsidR="006017DB" w:rsidRPr="006017DB">
        <w:rPr>
          <w:rFonts w:ascii="Arial" w:hAnsi="Arial" w:cs="Arial"/>
          <w:sz w:val="24"/>
          <w:szCs w:val="24"/>
        </w:rPr>
        <w:t xml:space="preserve">kesantunan berbahasa, pola komunikasi, siswa sekolah dasar, komunikasi </w:t>
      </w:r>
      <w:proofErr w:type="spellStart"/>
      <w:r w:rsidR="006017DB" w:rsidRPr="006017DB">
        <w:rPr>
          <w:rFonts w:ascii="Arial" w:hAnsi="Arial" w:cs="Arial"/>
          <w:sz w:val="24"/>
          <w:szCs w:val="24"/>
        </w:rPr>
        <w:t>interpersonal</w:t>
      </w:r>
      <w:proofErr w:type="spellEnd"/>
      <w:r w:rsidR="006017DB" w:rsidRPr="006017DB">
        <w:rPr>
          <w:rFonts w:ascii="Arial" w:hAnsi="Arial" w:cs="Arial"/>
          <w:sz w:val="24"/>
          <w:szCs w:val="24"/>
        </w:rPr>
        <w:t>.</w:t>
      </w:r>
    </w:p>
    <w:p w14:paraId="33ACCEA7" w14:textId="77777777" w:rsidR="00B57584" w:rsidRPr="00DF2D41" w:rsidRDefault="00B57584" w:rsidP="00287E18">
      <w:pPr>
        <w:spacing w:after="0"/>
        <w:rPr>
          <w:rFonts w:ascii="Arial" w:hAnsi="Arial" w:cs="Arial"/>
          <w:b/>
          <w:sz w:val="24"/>
          <w:szCs w:val="24"/>
        </w:rPr>
        <w:sectPr w:rsidR="00B57584" w:rsidRPr="00DF2D41" w:rsidSect="00960477">
          <w:headerReference w:type="default" r:id="rId15"/>
          <w:footerReference w:type="default" r:id="rId16"/>
          <w:pgSz w:w="11907" w:h="16840" w:code="9"/>
          <w:pgMar w:top="1418" w:right="1418" w:bottom="1418" w:left="1701" w:header="720" w:footer="720" w:gutter="0"/>
          <w:pgNumType w:start="200"/>
          <w:cols w:space="720"/>
          <w:docGrid w:linePitch="360"/>
        </w:sectPr>
      </w:pPr>
    </w:p>
    <w:p w14:paraId="0780B490" w14:textId="4EB2C7F9" w:rsidR="00F54741" w:rsidRPr="00DF2D41" w:rsidRDefault="005C600E" w:rsidP="005C600E">
      <w:pPr>
        <w:tabs>
          <w:tab w:val="left" w:pos="284"/>
        </w:tabs>
        <w:spacing w:after="0" w:line="360" w:lineRule="auto"/>
        <w:ind w:left="284" w:hanging="284"/>
        <w:jc w:val="both"/>
        <w:rPr>
          <w:rFonts w:ascii="Arial" w:hAnsi="Arial" w:cs="Arial"/>
          <w:b/>
          <w:sz w:val="24"/>
          <w:szCs w:val="24"/>
        </w:rPr>
      </w:pPr>
      <w:r w:rsidRPr="00DF2D41">
        <w:rPr>
          <w:rFonts w:ascii="Arial" w:hAnsi="Arial" w:cs="Arial"/>
          <w:b/>
          <w:sz w:val="24"/>
          <w:szCs w:val="24"/>
        </w:rPr>
        <w:t>A.</w:t>
      </w:r>
      <w:r w:rsidRPr="00DF2D41">
        <w:rPr>
          <w:rFonts w:ascii="Arial" w:hAnsi="Arial" w:cs="Arial"/>
          <w:b/>
          <w:sz w:val="24"/>
          <w:szCs w:val="24"/>
        </w:rPr>
        <w:tab/>
      </w:r>
      <w:r w:rsidR="00F54741" w:rsidRPr="00DF2D41">
        <w:rPr>
          <w:rFonts w:ascii="Arial" w:hAnsi="Arial" w:cs="Arial"/>
          <w:b/>
          <w:sz w:val="24"/>
          <w:szCs w:val="24"/>
        </w:rPr>
        <w:t>Pendahuluan</w:t>
      </w:r>
      <w:r w:rsidR="00287E18" w:rsidRPr="00DF2D41">
        <w:rPr>
          <w:rFonts w:ascii="Arial" w:hAnsi="Arial" w:cs="Arial"/>
          <w:b/>
          <w:sz w:val="24"/>
          <w:szCs w:val="24"/>
        </w:rPr>
        <w:t xml:space="preserve"> </w:t>
      </w:r>
    </w:p>
    <w:p w14:paraId="364B6E26" w14:textId="65DE37A9" w:rsidR="00033FB9" w:rsidRPr="00DF2D41" w:rsidRDefault="00270ACF" w:rsidP="006A7612">
      <w:pPr>
        <w:spacing w:line="360" w:lineRule="auto"/>
        <w:ind w:firstLine="567"/>
        <w:jc w:val="both"/>
        <w:rPr>
          <w:rFonts w:ascii="Arial" w:eastAsia="Times New Roman" w:hAnsi="Arial" w:cs="Arial"/>
          <w:bCs/>
          <w:color w:val="000000" w:themeColor="text1"/>
          <w:sz w:val="24"/>
          <w:szCs w:val="24"/>
        </w:rPr>
      </w:pPr>
      <w:r w:rsidRPr="00DF2D41">
        <w:rPr>
          <w:rFonts w:ascii="Arial" w:eastAsia="Times New Roman" w:hAnsi="Arial" w:cs="Arial"/>
          <w:bCs/>
          <w:color w:val="000000"/>
          <w:sz w:val="24"/>
          <w:szCs w:val="24"/>
        </w:rPr>
        <w:t xml:space="preserve">Kesantunan berbahasa merupakan salah satu aspek penting dalam komunikasi yang tidak hanya berkaitan dengan penggunaan bahasa yang baik dan benar, tetapi juga mencerminkan nilai sosial, budaya, serta etika dalam interaksi. Dalam konteks pendidikan, kesantunan berbahasa menjadi fondasi dalam pembentukan karakter siswa, terutama dalam membangun hubungan </w:t>
      </w:r>
      <w:proofErr w:type="spellStart"/>
      <w:r w:rsidRPr="00DF2D41">
        <w:rPr>
          <w:rFonts w:ascii="Arial" w:eastAsia="Times New Roman" w:hAnsi="Arial" w:cs="Arial"/>
          <w:bCs/>
          <w:color w:val="000000"/>
          <w:sz w:val="24"/>
          <w:szCs w:val="24"/>
        </w:rPr>
        <w:t>interpersonal</w:t>
      </w:r>
      <w:proofErr w:type="spellEnd"/>
      <w:r w:rsidRPr="00DF2D41">
        <w:rPr>
          <w:rFonts w:ascii="Arial" w:eastAsia="Times New Roman" w:hAnsi="Arial" w:cs="Arial"/>
          <w:bCs/>
          <w:color w:val="000000"/>
          <w:sz w:val="24"/>
          <w:szCs w:val="24"/>
        </w:rPr>
        <w:t xml:space="preserve"> yang harmonis antara siswa dengan guru maupun sesama teman. Oleh karena itu, pembiasaan berbahasa santun perlu ditanamkan sejak pendidikan dasar sebagai bagian dari penguatan pendidikan karakter.</w:t>
      </w:r>
    </w:p>
    <w:p w14:paraId="15D39E87" w14:textId="77C82A2C" w:rsidR="00033FB9" w:rsidRPr="00DF2D41" w:rsidRDefault="00033FB9" w:rsidP="00DF2D41">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 xml:space="preserve">Perkembangan teknologi dalam beberapa tahun terakhir turut </w:t>
      </w:r>
      <w:r w:rsidRPr="00DF2D41">
        <w:rPr>
          <w:rFonts w:ascii="Arial" w:eastAsia="Times New Roman" w:hAnsi="Arial" w:cs="Arial"/>
          <w:bCs/>
          <w:color w:val="000000"/>
          <w:sz w:val="24"/>
          <w:szCs w:val="24"/>
        </w:rPr>
        <w:t xml:space="preserve">mempengaruhi pola komunikasi siswa. Kehadiran media sosial seperti </w:t>
      </w:r>
      <w:proofErr w:type="spellStart"/>
      <w:r w:rsidRPr="00DF2D41">
        <w:rPr>
          <w:rFonts w:ascii="Arial" w:eastAsia="Times New Roman" w:hAnsi="Arial" w:cs="Arial"/>
          <w:bCs/>
          <w:color w:val="000000"/>
          <w:sz w:val="24"/>
          <w:szCs w:val="24"/>
        </w:rPr>
        <w:t>TikTok</w:t>
      </w:r>
      <w:proofErr w:type="spellEnd"/>
      <w:r w:rsidRPr="00DF2D41">
        <w:rPr>
          <w:rFonts w:ascii="Arial" w:eastAsia="Times New Roman" w:hAnsi="Arial" w:cs="Arial"/>
          <w:bCs/>
          <w:color w:val="000000"/>
          <w:sz w:val="24"/>
          <w:szCs w:val="24"/>
        </w:rPr>
        <w:t xml:space="preserve">, Instagram, dan </w:t>
      </w:r>
      <w:proofErr w:type="spellStart"/>
      <w:r w:rsidRPr="00DF2D41">
        <w:rPr>
          <w:rFonts w:ascii="Arial" w:eastAsia="Times New Roman" w:hAnsi="Arial" w:cs="Arial"/>
          <w:bCs/>
          <w:color w:val="000000"/>
          <w:sz w:val="24"/>
          <w:szCs w:val="24"/>
        </w:rPr>
        <w:t>WhatsApp</w:t>
      </w:r>
      <w:proofErr w:type="spellEnd"/>
      <w:r w:rsidRPr="00DF2D41">
        <w:rPr>
          <w:rFonts w:ascii="Arial" w:eastAsia="Times New Roman" w:hAnsi="Arial" w:cs="Arial"/>
          <w:bCs/>
          <w:color w:val="000000"/>
          <w:sz w:val="24"/>
          <w:szCs w:val="24"/>
        </w:rPr>
        <w:t xml:space="preserve"> </w:t>
      </w:r>
      <w:r w:rsidR="00A551B6" w:rsidRPr="00DF2D41">
        <w:rPr>
          <w:rFonts w:ascii="Arial" w:eastAsia="Times New Roman" w:hAnsi="Arial" w:cs="Arial"/>
          <w:bCs/>
          <w:color w:val="000000"/>
          <w:sz w:val="24"/>
          <w:szCs w:val="24"/>
        </w:rPr>
        <w:t xml:space="preserve">turut memengaruhi pola komunikasi siswa. Penggunaan bahasa yang cenderung informal, singkat, dan kurang memperhatikan norma kesantunan dalam media sosial berdampak pada kebiasaan berbahasa siswa dalam kehidupan sehari-hari, </w:t>
      </w:r>
      <w:r w:rsidR="007246BC" w:rsidRPr="00DF2D41">
        <w:rPr>
          <w:rFonts w:ascii="Arial" w:eastAsia="Times New Roman" w:hAnsi="Arial" w:cs="Arial"/>
          <w:bCs/>
          <w:color w:val="000000"/>
          <w:sz w:val="24"/>
          <w:szCs w:val="24"/>
        </w:rPr>
        <w:t xml:space="preserve">termasuk saat berinteraksi di lingkungan sekolah. Berdasarkan laporan Kementerian Pendidikan, Kebudayaan, Riset, dan Teknologi (2023), </w:t>
      </w:r>
      <w:r w:rsidRPr="00DF2D41">
        <w:rPr>
          <w:rFonts w:ascii="Arial" w:eastAsia="Times New Roman" w:hAnsi="Arial" w:cs="Arial"/>
          <w:bCs/>
          <w:color w:val="000000"/>
          <w:sz w:val="24"/>
          <w:szCs w:val="24"/>
        </w:rPr>
        <w:t xml:space="preserve"> </w:t>
      </w:r>
      <w:r w:rsidR="00F66F65" w:rsidRPr="00DF2D41">
        <w:rPr>
          <w:rFonts w:ascii="Arial" w:eastAsia="Times New Roman" w:hAnsi="Arial" w:cs="Arial"/>
          <w:bCs/>
          <w:color w:val="000000"/>
          <w:sz w:val="24"/>
          <w:szCs w:val="24"/>
        </w:rPr>
        <w:t xml:space="preserve">sebagian besar </w:t>
      </w:r>
      <w:r w:rsidRPr="00DF2D41">
        <w:rPr>
          <w:rFonts w:ascii="Arial" w:eastAsia="Times New Roman" w:hAnsi="Arial" w:cs="Arial"/>
          <w:bCs/>
          <w:color w:val="000000"/>
          <w:sz w:val="24"/>
          <w:szCs w:val="24"/>
        </w:rPr>
        <w:t>siswa sekolah dasar terbiasa menggunakan bahasa tidak baku dalam komunikasi sehari-hari.</w:t>
      </w:r>
    </w:p>
    <w:p w14:paraId="19ABE8EF" w14:textId="2A09EB15" w:rsidR="008176D9" w:rsidRPr="00DF2D41" w:rsidRDefault="00033FB9" w:rsidP="00DF2D41">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 xml:space="preserve">Kesantunan berbahasa menjadi aspek penting dalam membangun hubungan yang harmonis antara </w:t>
      </w:r>
      <w:r w:rsidRPr="00DF2D41">
        <w:rPr>
          <w:rFonts w:ascii="Arial" w:eastAsia="Times New Roman" w:hAnsi="Arial" w:cs="Arial"/>
          <w:bCs/>
          <w:color w:val="000000"/>
          <w:sz w:val="24"/>
          <w:szCs w:val="24"/>
        </w:rPr>
        <w:lastRenderedPageBreak/>
        <w:t>siswa dan guru. Siswa yang memiliki tingkat kesantunan berbahasa yang baik cenderung menunjukkan sikap hormat, empati, serta kemampuan berinteraksi sosial yang positif. Sebaliknya, rendahnya kesantunan berbahasa dapat memicu konflik, kesalahpahaman, bahkan</w:t>
      </w:r>
      <w:r w:rsidR="00EC36E7">
        <w:rPr>
          <w:rFonts w:ascii="Arial" w:eastAsia="Times New Roman" w:hAnsi="Arial" w:cs="Arial"/>
          <w:bCs/>
          <w:color w:val="000000"/>
          <w:sz w:val="24"/>
          <w:szCs w:val="24"/>
        </w:rPr>
        <w:t xml:space="preserve"> </w:t>
      </w:r>
      <w:r w:rsidRPr="00DF2D41">
        <w:rPr>
          <w:rFonts w:ascii="Arial" w:eastAsia="Times New Roman" w:hAnsi="Arial" w:cs="Arial"/>
          <w:bCs/>
          <w:color w:val="000000"/>
          <w:sz w:val="24"/>
          <w:szCs w:val="24"/>
        </w:rPr>
        <w:t>menurun</w:t>
      </w:r>
      <w:r w:rsidR="00EC36E7">
        <w:rPr>
          <w:rFonts w:ascii="Arial" w:eastAsia="Times New Roman" w:hAnsi="Arial" w:cs="Arial"/>
          <w:bCs/>
          <w:color w:val="000000"/>
          <w:sz w:val="24"/>
          <w:szCs w:val="24"/>
        </w:rPr>
        <w:t>-</w:t>
      </w:r>
      <w:r w:rsidRPr="00DF2D41">
        <w:rPr>
          <w:rFonts w:ascii="Arial" w:eastAsia="Times New Roman" w:hAnsi="Arial" w:cs="Arial"/>
          <w:bCs/>
          <w:color w:val="000000"/>
          <w:sz w:val="24"/>
          <w:szCs w:val="24"/>
        </w:rPr>
        <w:t xml:space="preserve">kan kualitas pembelajaran di kelas (Nurhidayat </w:t>
      </w:r>
      <w:proofErr w:type="spellStart"/>
      <w:r w:rsidRPr="00DF2D41">
        <w:rPr>
          <w:rFonts w:ascii="Arial" w:eastAsia="Times New Roman" w:hAnsi="Arial" w:cs="Arial"/>
          <w:bCs/>
          <w:color w:val="000000"/>
          <w:sz w:val="24"/>
          <w:szCs w:val="24"/>
        </w:rPr>
        <w:t>et</w:t>
      </w:r>
      <w:proofErr w:type="spellEnd"/>
      <w:r w:rsidRPr="00DF2D41">
        <w:rPr>
          <w:rFonts w:ascii="Arial" w:eastAsia="Times New Roman" w:hAnsi="Arial" w:cs="Arial"/>
          <w:bCs/>
          <w:color w:val="000000"/>
          <w:sz w:val="24"/>
          <w:szCs w:val="24"/>
        </w:rPr>
        <w:t xml:space="preserve"> </w:t>
      </w:r>
      <w:proofErr w:type="spellStart"/>
      <w:r w:rsidRPr="00DF2D41">
        <w:rPr>
          <w:rFonts w:ascii="Arial" w:eastAsia="Times New Roman" w:hAnsi="Arial" w:cs="Arial"/>
          <w:bCs/>
          <w:color w:val="000000"/>
          <w:sz w:val="24"/>
          <w:szCs w:val="24"/>
        </w:rPr>
        <w:t>al.</w:t>
      </w:r>
      <w:proofErr w:type="spellEnd"/>
      <w:r w:rsidRPr="00DF2D41">
        <w:rPr>
          <w:rFonts w:ascii="Arial" w:eastAsia="Times New Roman" w:hAnsi="Arial" w:cs="Arial"/>
          <w:bCs/>
          <w:color w:val="000000"/>
          <w:sz w:val="24"/>
          <w:szCs w:val="24"/>
        </w:rPr>
        <w:t>, 2024). Hal ini menunjukkan bahwa kesantunan berbahasa tidak hanya soal cara bicara, tetapi juga membantu membentuk karakter sosial siswa secara utuh.</w:t>
      </w:r>
    </w:p>
    <w:p w14:paraId="36320A7B" w14:textId="248C3DCC" w:rsidR="008176D9" w:rsidRPr="00DF2D41" w:rsidRDefault="008176D9" w:rsidP="00DF2D41">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Namun demik</w:t>
      </w:r>
      <w:r w:rsidR="00767995" w:rsidRPr="00DF2D41">
        <w:rPr>
          <w:rFonts w:ascii="Arial" w:eastAsia="Times New Roman" w:hAnsi="Arial" w:cs="Arial"/>
          <w:bCs/>
          <w:color w:val="000000"/>
          <w:sz w:val="24"/>
          <w:szCs w:val="24"/>
        </w:rPr>
        <w:t>ia</w:t>
      </w:r>
      <w:r w:rsidR="00DF2D41" w:rsidRPr="00DF2D41">
        <w:rPr>
          <w:rFonts w:ascii="Arial" w:eastAsia="Times New Roman" w:hAnsi="Arial" w:cs="Arial"/>
          <w:bCs/>
          <w:color w:val="000000"/>
          <w:sz w:val="24"/>
          <w:szCs w:val="24"/>
        </w:rPr>
        <w:t>n</w:t>
      </w:r>
      <w:r w:rsidRPr="00DF2D41">
        <w:rPr>
          <w:rFonts w:ascii="Arial" w:eastAsia="Times New Roman" w:hAnsi="Arial" w:cs="Arial"/>
          <w:bCs/>
          <w:color w:val="000000"/>
          <w:sz w:val="24"/>
          <w:szCs w:val="24"/>
        </w:rPr>
        <w:t xml:space="preserve">, temuan </w:t>
      </w:r>
      <w:proofErr w:type="spellStart"/>
      <w:r w:rsidRPr="00DF2D41">
        <w:rPr>
          <w:rFonts w:ascii="Arial" w:eastAsia="Times New Roman" w:hAnsi="Arial" w:cs="Arial"/>
          <w:bCs/>
          <w:color w:val="000000"/>
          <w:sz w:val="24"/>
          <w:szCs w:val="24"/>
        </w:rPr>
        <w:t>pra</w:t>
      </w:r>
      <w:proofErr w:type="spellEnd"/>
      <w:r w:rsidRPr="00DF2D41">
        <w:rPr>
          <w:rFonts w:ascii="Arial" w:eastAsia="Times New Roman" w:hAnsi="Arial" w:cs="Arial"/>
          <w:bCs/>
          <w:color w:val="000000"/>
          <w:sz w:val="24"/>
          <w:szCs w:val="24"/>
        </w:rPr>
        <w:t xml:space="preserve">-penelitian menunjukkan bahwa di SDN Gili </w:t>
      </w:r>
      <w:r w:rsidR="006D5F80">
        <w:rPr>
          <w:rFonts w:ascii="Arial" w:eastAsia="Times New Roman" w:hAnsi="Arial" w:cs="Arial"/>
          <w:bCs/>
          <w:color w:val="000000"/>
          <w:sz w:val="24"/>
          <w:szCs w:val="24"/>
          <w:lang w:val="en-US"/>
        </w:rPr>
        <w:t xml:space="preserve">Timur </w:t>
      </w:r>
      <w:r w:rsidRPr="00DF2D41">
        <w:rPr>
          <w:rFonts w:ascii="Arial" w:eastAsia="Times New Roman" w:hAnsi="Arial" w:cs="Arial"/>
          <w:bCs/>
          <w:color w:val="000000"/>
          <w:sz w:val="24"/>
          <w:szCs w:val="24"/>
        </w:rPr>
        <w:t>2</w:t>
      </w:r>
      <w:r w:rsidR="006D5F80">
        <w:rPr>
          <w:rFonts w:ascii="Arial" w:eastAsia="Times New Roman" w:hAnsi="Arial" w:cs="Arial"/>
          <w:bCs/>
          <w:color w:val="000000"/>
          <w:sz w:val="24"/>
          <w:szCs w:val="24"/>
          <w:lang w:val="en-US"/>
        </w:rPr>
        <w:t xml:space="preserve"> </w:t>
      </w:r>
      <w:proofErr w:type="spellStart"/>
      <w:r w:rsidR="006D5F80">
        <w:rPr>
          <w:rFonts w:ascii="Arial" w:eastAsia="Times New Roman" w:hAnsi="Arial" w:cs="Arial"/>
          <w:bCs/>
          <w:color w:val="000000"/>
          <w:sz w:val="24"/>
          <w:szCs w:val="24"/>
          <w:lang w:val="en-US"/>
        </w:rPr>
        <w:t>Bangkalan</w:t>
      </w:r>
      <w:proofErr w:type="spellEnd"/>
      <w:r w:rsidRPr="00DF2D41">
        <w:rPr>
          <w:rFonts w:ascii="Arial" w:eastAsia="Times New Roman" w:hAnsi="Arial" w:cs="Arial"/>
          <w:bCs/>
          <w:color w:val="000000"/>
          <w:sz w:val="24"/>
          <w:szCs w:val="24"/>
        </w:rPr>
        <w:t xml:space="preserve"> masih ada siswa yang belum sepenuhnya menggunakan bahasa santun ketika berinteraksi, baik dengan guru maupun teman sebaya. Dalam beberapa situasi, terlihat penggunaan bahasa tidak baku, nada bicara yang kurang sopan, serta kurangnya perhatian terhadap etika berbicara. Kondisi ini tampak jelas saat kegiatan berlangsung di kelas maupun di luar kelas, misalnya pada waktu istirahat.</w:t>
      </w:r>
    </w:p>
    <w:p w14:paraId="38C8E979" w14:textId="04581C8D" w:rsidR="008176D9" w:rsidRPr="00DF2D41" w:rsidRDefault="00767995" w:rsidP="00DF2D41">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H</w:t>
      </w:r>
      <w:r w:rsidR="008176D9" w:rsidRPr="00DF2D41">
        <w:rPr>
          <w:rFonts w:ascii="Arial" w:eastAsia="Times New Roman" w:hAnsi="Arial" w:cs="Arial"/>
          <w:bCs/>
          <w:color w:val="000000"/>
          <w:sz w:val="24"/>
          <w:szCs w:val="24"/>
        </w:rPr>
        <w:t xml:space="preserve">asil </w:t>
      </w:r>
      <w:r w:rsidR="00D056D6">
        <w:rPr>
          <w:rFonts w:ascii="Arial" w:eastAsia="Times New Roman" w:hAnsi="Arial" w:cs="Arial"/>
          <w:bCs/>
          <w:color w:val="000000"/>
          <w:sz w:val="24"/>
          <w:szCs w:val="24"/>
        </w:rPr>
        <w:t>observasi</w:t>
      </w:r>
      <w:r w:rsidR="008176D9" w:rsidRPr="00DF2D41">
        <w:rPr>
          <w:rFonts w:ascii="Arial" w:eastAsia="Times New Roman" w:hAnsi="Arial" w:cs="Arial"/>
          <w:bCs/>
          <w:color w:val="000000"/>
          <w:sz w:val="24"/>
          <w:szCs w:val="24"/>
        </w:rPr>
        <w:t xml:space="preserve"> awal juga menunjukkan bahwa </w:t>
      </w:r>
      <w:r w:rsidRPr="00DF2D41">
        <w:rPr>
          <w:rFonts w:ascii="Arial" w:eastAsia="Times New Roman" w:hAnsi="Arial" w:cs="Arial"/>
          <w:bCs/>
          <w:color w:val="000000"/>
          <w:sz w:val="24"/>
          <w:szCs w:val="24"/>
        </w:rPr>
        <w:t>s</w:t>
      </w:r>
      <w:r w:rsidR="008176D9" w:rsidRPr="00DF2D41">
        <w:rPr>
          <w:rFonts w:ascii="Arial" w:eastAsia="Times New Roman" w:hAnsi="Arial" w:cs="Arial"/>
          <w:bCs/>
          <w:color w:val="000000"/>
          <w:sz w:val="24"/>
          <w:szCs w:val="24"/>
        </w:rPr>
        <w:t xml:space="preserve">ebagian siswa </w:t>
      </w:r>
      <w:r w:rsidR="00D056D6">
        <w:rPr>
          <w:rFonts w:ascii="Arial" w:eastAsia="Times New Roman" w:hAnsi="Arial" w:cs="Arial"/>
          <w:bCs/>
          <w:color w:val="000000"/>
          <w:sz w:val="24"/>
          <w:szCs w:val="24"/>
        </w:rPr>
        <w:t>cenderung</w:t>
      </w:r>
      <w:r w:rsidR="008176D9" w:rsidRPr="00DF2D41">
        <w:rPr>
          <w:rFonts w:ascii="Arial" w:eastAsia="Times New Roman" w:hAnsi="Arial" w:cs="Arial"/>
          <w:bCs/>
          <w:color w:val="000000"/>
          <w:sz w:val="24"/>
          <w:szCs w:val="24"/>
        </w:rPr>
        <w:t xml:space="preserve"> lebih sering meniru gaya bahasa yang mereka temui di media </w:t>
      </w:r>
      <w:r w:rsidR="008176D9" w:rsidRPr="00DF2D41">
        <w:rPr>
          <w:rFonts w:ascii="Arial" w:eastAsia="Times New Roman" w:hAnsi="Arial" w:cs="Arial"/>
          <w:bCs/>
          <w:color w:val="000000"/>
          <w:sz w:val="24"/>
          <w:szCs w:val="24"/>
        </w:rPr>
        <w:t xml:space="preserve">sosial maupun dalam </w:t>
      </w:r>
      <w:r w:rsidR="00D056D6">
        <w:rPr>
          <w:rFonts w:ascii="Arial" w:eastAsia="Times New Roman" w:hAnsi="Arial" w:cs="Arial"/>
          <w:bCs/>
          <w:color w:val="000000"/>
          <w:sz w:val="24"/>
          <w:szCs w:val="24"/>
        </w:rPr>
        <w:t xml:space="preserve">lingkungan </w:t>
      </w:r>
      <w:r w:rsidR="008176D9" w:rsidRPr="00DF2D41">
        <w:rPr>
          <w:rFonts w:ascii="Arial" w:eastAsia="Times New Roman" w:hAnsi="Arial" w:cs="Arial"/>
          <w:bCs/>
          <w:color w:val="000000"/>
          <w:sz w:val="24"/>
          <w:szCs w:val="24"/>
        </w:rPr>
        <w:t>sehari-hari. Kebiasaan menggunakan gawai dan media digital membuat mereka terbiasa memakai bahasa singkat, santai, dan kadang kurang memperhatikan kesopanan.</w:t>
      </w:r>
    </w:p>
    <w:p w14:paraId="719AFF70" w14:textId="6F8ECFD5" w:rsidR="006A0897" w:rsidRDefault="002578A4" w:rsidP="006A0897">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 xml:space="preserve">Berdasarkan </w:t>
      </w:r>
      <w:r w:rsidR="008176D9" w:rsidRPr="00DF2D41">
        <w:rPr>
          <w:rFonts w:ascii="Arial" w:eastAsia="Times New Roman" w:hAnsi="Arial" w:cs="Arial"/>
          <w:bCs/>
          <w:color w:val="000000"/>
          <w:sz w:val="24"/>
          <w:szCs w:val="24"/>
        </w:rPr>
        <w:t>hasil wawancara awal dengan beberapa guru</w:t>
      </w:r>
      <w:r w:rsidR="00A50FCE">
        <w:rPr>
          <w:rFonts w:ascii="Arial" w:eastAsia="Times New Roman" w:hAnsi="Arial" w:cs="Arial"/>
          <w:bCs/>
          <w:color w:val="000000"/>
          <w:sz w:val="24"/>
          <w:szCs w:val="24"/>
        </w:rPr>
        <w:t xml:space="preserve"> pada tanggal </w:t>
      </w:r>
      <w:r w:rsidR="00435CC1">
        <w:rPr>
          <w:rFonts w:ascii="Arial" w:eastAsia="Times New Roman" w:hAnsi="Arial" w:cs="Arial"/>
          <w:bCs/>
          <w:color w:val="000000"/>
          <w:sz w:val="24"/>
          <w:szCs w:val="24"/>
        </w:rPr>
        <w:t>29</w:t>
      </w:r>
      <w:r w:rsidR="00196FEF">
        <w:rPr>
          <w:rFonts w:ascii="Arial" w:eastAsia="Times New Roman" w:hAnsi="Arial" w:cs="Arial"/>
          <w:bCs/>
          <w:color w:val="000000"/>
          <w:sz w:val="24"/>
          <w:szCs w:val="24"/>
        </w:rPr>
        <w:t xml:space="preserve"> April</w:t>
      </w:r>
      <w:r w:rsidR="00435CC1">
        <w:rPr>
          <w:rFonts w:ascii="Arial" w:eastAsia="Times New Roman" w:hAnsi="Arial" w:cs="Arial"/>
          <w:bCs/>
          <w:color w:val="000000"/>
          <w:sz w:val="24"/>
          <w:szCs w:val="24"/>
        </w:rPr>
        <w:t xml:space="preserve"> 2026</w:t>
      </w:r>
      <w:r w:rsidR="008176D9" w:rsidRPr="00DF2D41">
        <w:rPr>
          <w:rFonts w:ascii="Arial" w:eastAsia="Times New Roman" w:hAnsi="Arial" w:cs="Arial"/>
          <w:bCs/>
          <w:color w:val="000000"/>
          <w:sz w:val="24"/>
          <w:szCs w:val="24"/>
        </w:rPr>
        <w:t>, diketahui bahwa tingkat kesantunan berbahasa siswa tidak merata. Ada siswa yang sudah terbiasa berbicara sopan, namun ada juga yang masih perlu diarahkan dan diingatkan secara berulang. Kondisi ini menunjukkan bahwa pembiasaan berbahasa santun belum sepenuhnya konsisten diterapkan oleh seluruh siswa.</w:t>
      </w:r>
    </w:p>
    <w:p w14:paraId="78AD0B58" w14:textId="0AEAED37" w:rsidR="00033FB9" w:rsidRPr="00DF2D41" w:rsidRDefault="00033FB9" w:rsidP="006A0897">
      <w:pPr>
        <w:spacing w:after="0"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 xml:space="preserve">Sekolah sebagai lembaga pendidikan formal memiliki peran penting dalam membentuk kebiasaan berbahasa siswa. Guru sebagai figur teladan diharapkan mampu memberikan contoh penggunaan bahasa yang santun dalam setiap aktivitas pembelajaran. Selain itu, integrasi nilai kesantunan dalam proses pembelajaran menjadi strategi yang efektif dalam membangun karakter siswa (Cahyono </w:t>
      </w:r>
      <w:proofErr w:type="spellStart"/>
      <w:r w:rsidRPr="00DF2D41">
        <w:rPr>
          <w:rFonts w:ascii="Arial" w:eastAsia="Times New Roman" w:hAnsi="Arial" w:cs="Arial"/>
          <w:bCs/>
          <w:color w:val="000000"/>
          <w:sz w:val="24"/>
          <w:szCs w:val="24"/>
        </w:rPr>
        <w:t>et</w:t>
      </w:r>
      <w:proofErr w:type="spellEnd"/>
      <w:r w:rsidRPr="00DF2D41">
        <w:rPr>
          <w:rFonts w:ascii="Arial" w:eastAsia="Times New Roman" w:hAnsi="Arial" w:cs="Arial"/>
          <w:bCs/>
          <w:color w:val="000000"/>
          <w:sz w:val="24"/>
          <w:szCs w:val="24"/>
        </w:rPr>
        <w:t xml:space="preserve"> </w:t>
      </w:r>
      <w:proofErr w:type="spellStart"/>
      <w:r w:rsidRPr="00DF2D41">
        <w:rPr>
          <w:rFonts w:ascii="Arial" w:eastAsia="Times New Roman" w:hAnsi="Arial" w:cs="Arial"/>
          <w:bCs/>
          <w:color w:val="000000"/>
          <w:sz w:val="24"/>
          <w:szCs w:val="24"/>
        </w:rPr>
        <w:t>al.</w:t>
      </w:r>
      <w:proofErr w:type="spellEnd"/>
      <w:r w:rsidRPr="00DF2D41">
        <w:rPr>
          <w:rFonts w:ascii="Arial" w:eastAsia="Times New Roman" w:hAnsi="Arial" w:cs="Arial"/>
          <w:bCs/>
          <w:color w:val="000000"/>
          <w:sz w:val="24"/>
          <w:szCs w:val="24"/>
        </w:rPr>
        <w:t xml:space="preserve">, 2024). Dengan demikian, pembiasaan berbahasa yang baik dapat menjadi salah satu pendekatan dalam </w:t>
      </w:r>
      <w:r w:rsidRPr="00DF2D41">
        <w:rPr>
          <w:rFonts w:ascii="Arial" w:eastAsia="Times New Roman" w:hAnsi="Arial" w:cs="Arial"/>
          <w:bCs/>
          <w:color w:val="000000"/>
          <w:sz w:val="24"/>
          <w:szCs w:val="24"/>
        </w:rPr>
        <w:lastRenderedPageBreak/>
        <w:t>meningkatkan sikap sopan santun siswa.</w:t>
      </w:r>
    </w:p>
    <w:p w14:paraId="0E0C8425" w14:textId="5B1815FE" w:rsidR="00033FB9" w:rsidRPr="00DF2D41" w:rsidRDefault="00594338" w:rsidP="006A7612">
      <w:pPr>
        <w:spacing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 xml:space="preserve">Penelitian sebelumnya menunjukkan bahwa kesantunan berbahasa memiliki peran signifikan dalam membangun keterampilan komunikasi siswa sekolah dasar. </w:t>
      </w:r>
      <w:r w:rsidR="00033FB9" w:rsidRPr="00DF2D41">
        <w:rPr>
          <w:rFonts w:ascii="Arial" w:eastAsia="Times New Roman" w:hAnsi="Arial" w:cs="Arial"/>
          <w:bCs/>
          <w:color w:val="000000"/>
          <w:sz w:val="24"/>
          <w:szCs w:val="24"/>
        </w:rPr>
        <w:t xml:space="preserve">Penelitian oleh Liani dan Dafit (2023) menunjukkan bahwa tingkat kesantunan berbahasa siswa berada pada kategori yang beragam, mulai dari santun hingga kurang santun. Sementara itu, Susanti (2023) menemukan bahwa masih terdapat pelanggaran prinsip kesantunan berbahasa dalam interaksi siswa dengan guru selama proses pembelajaran berlangsung. Penelitian lain juga mengungkapkan bahwa kesantunan berbahasa berkontribusi terhadap pembentukan perilaku sosial siswa, termasuk dalam mencegah perilaku negatif seperti </w:t>
      </w:r>
      <w:proofErr w:type="spellStart"/>
      <w:r w:rsidR="00033FB9" w:rsidRPr="00DF2D41">
        <w:rPr>
          <w:rFonts w:ascii="Arial" w:eastAsia="Times New Roman" w:hAnsi="Arial" w:cs="Arial"/>
          <w:bCs/>
          <w:color w:val="000000"/>
          <w:sz w:val="24"/>
          <w:szCs w:val="24"/>
        </w:rPr>
        <w:t>bullying</w:t>
      </w:r>
      <w:proofErr w:type="spellEnd"/>
      <w:r w:rsidR="00033FB9" w:rsidRPr="00DF2D41">
        <w:rPr>
          <w:rFonts w:ascii="Arial" w:eastAsia="Times New Roman" w:hAnsi="Arial" w:cs="Arial"/>
          <w:bCs/>
          <w:color w:val="000000"/>
          <w:sz w:val="24"/>
          <w:szCs w:val="24"/>
        </w:rPr>
        <w:t xml:space="preserve"> (Nurhidayat </w:t>
      </w:r>
      <w:proofErr w:type="spellStart"/>
      <w:r w:rsidR="00033FB9" w:rsidRPr="00DF2D41">
        <w:rPr>
          <w:rFonts w:ascii="Arial" w:eastAsia="Times New Roman" w:hAnsi="Arial" w:cs="Arial"/>
          <w:bCs/>
          <w:color w:val="000000"/>
          <w:sz w:val="24"/>
          <w:szCs w:val="24"/>
        </w:rPr>
        <w:t>et</w:t>
      </w:r>
      <w:proofErr w:type="spellEnd"/>
      <w:r w:rsidR="00033FB9" w:rsidRPr="00DF2D41">
        <w:rPr>
          <w:rFonts w:ascii="Arial" w:eastAsia="Times New Roman" w:hAnsi="Arial" w:cs="Arial"/>
          <w:bCs/>
          <w:color w:val="000000"/>
          <w:sz w:val="24"/>
          <w:szCs w:val="24"/>
        </w:rPr>
        <w:t xml:space="preserve"> </w:t>
      </w:r>
      <w:proofErr w:type="spellStart"/>
      <w:r w:rsidR="00033FB9" w:rsidRPr="00DF2D41">
        <w:rPr>
          <w:rFonts w:ascii="Arial" w:eastAsia="Times New Roman" w:hAnsi="Arial" w:cs="Arial"/>
          <w:bCs/>
          <w:color w:val="000000"/>
          <w:sz w:val="24"/>
          <w:szCs w:val="24"/>
        </w:rPr>
        <w:t>al.</w:t>
      </w:r>
      <w:proofErr w:type="spellEnd"/>
      <w:r w:rsidR="00033FB9" w:rsidRPr="00DF2D41">
        <w:rPr>
          <w:rFonts w:ascii="Arial" w:eastAsia="Times New Roman" w:hAnsi="Arial" w:cs="Arial"/>
          <w:bCs/>
          <w:color w:val="000000"/>
          <w:sz w:val="24"/>
          <w:szCs w:val="24"/>
        </w:rPr>
        <w:t>, 2024).</w:t>
      </w:r>
    </w:p>
    <w:p w14:paraId="7953E2C8" w14:textId="7985F790" w:rsidR="005C753A" w:rsidRPr="00DF2D41" w:rsidRDefault="005C753A" w:rsidP="005C753A">
      <w:pPr>
        <w:spacing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Meskipun</w:t>
      </w:r>
      <w:r w:rsidR="00D056D6">
        <w:rPr>
          <w:rFonts w:ascii="Arial" w:eastAsia="Times New Roman" w:hAnsi="Arial" w:cs="Arial"/>
          <w:bCs/>
          <w:color w:val="000000"/>
          <w:sz w:val="24"/>
          <w:szCs w:val="24"/>
        </w:rPr>
        <w:t xml:space="preserve"> berbagai penelitian telah mengkaji kesantunan berbahasa pada siswa sekolah dasar</w:t>
      </w:r>
      <w:r w:rsidRPr="00DF2D41">
        <w:rPr>
          <w:rFonts w:ascii="Arial" w:eastAsia="Times New Roman" w:hAnsi="Arial" w:cs="Arial"/>
          <w:bCs/>
          <w:color w:val="000000"/>
          <w:sz w:val="24"/>
          <w:szCs w:val="24"/>
        </w:rPr>
        <w:t xml:space="preserve">, sebagian besar penelitian tersebut masih berfokus pada pendekatan deskriptif kualitatif dan belum banyak mengkaji hubungan antara kesantunan berbahasa dengan pola komunikasi </w:t>
      </w:r>
      <w:r w:rsidRPr="00DF2D41">
        <w:rPr>
          <w:rFonts w:ascii="Arial" w:eastAsia="Times New Roman" w:hAnsi="Arial" w:cs="Arial"/>
          <w:bCs/>
          <w:color w:val="000000"/>
          <w:sz w:val="24"/>
          <w:szCs w:val="24"/>
        </w:rPr>
        <w:t>siswa secara kuantitatif. Padahal, kesantunan berbahasa diduga memiliki keterkaitan yang erat dengan pola komunikasi siswa dalam interaksi di lingkungan sekolah.</w:t>
      </w:r>
    </w:p>
    <w:p w14:paraId="413C6C90" w14:textId="426F63B4" w:rsidR="00F85306" w:rsidRPr="00DF2D41" w:rsidRDefault="005C753A" w:rsidP="00A8064F">
      <w:pPr>
        <w:spacing w:line="360" w:lineRule="auto"/>
        <w:ind w:firstLine="567"/>
        <w:jc w:val="both"/>
        <w:rPr>
          <w:rFonts w:ascii="Arial" w:eastAsia="Times New Roman" w:hAnsi="Arial" w:cs="Arial"/>
          <w:bCs/>
          <w:color w:val="000000"/>
          <w:sz w:val="24"/>
          <w:szCs w:val="24"/>
        </w:rPr>
      </w:pPr>
      <w:r w:rsidRPr="00DF2D41">
        <w:rPr>
          <w:rFonts w:ascii="Arial" w:eastAsia="Times New Roman" w:hAnsi="Arial" w:cs="Arial"/>
          <w:bCs/>
          <w:color w:val="000000"/>
          <w:sz w:val="24"/>
          <w:szCs w:val="24"/>
        </w:rPr>
        <w:t>Berdasarkan kesenjangan tersebut, penelitian ini bertujuan untuk menganalisis dan menguji secara empiris hubungan antara kesantunan berbahasa sebagai variabel independen dengan pola komunikasi siswa sebagai variabel dependen pada siswa kelas V di SDN Gili</w:t>
      </w:r>
      <w:r w:rsidR="008D7509" w:rsidRPr="00DF2D41">
        <w:rPr>
          <w:rFonts w:ascii="Arial" w:eastAsia="Times New Roman" w:hAnsi="Arial" w:cs="Arial"/>
          <w:bCs/>
          <w:color w:val="000000"/>
          <w:sz w:val="24"/>
          <w:szCs w:val="24"/>
        </w:rPr>
        <w:t xml:space="preserve"> Timur</w:t>
      </w:r>
      <w:r w:rsidRPr="00DF2D41">
        <w:rPr>
          <w:rFonts w:ascii="Arial" w:eastAsia="Times New Roman" w:hAnsi="Arial" w:cs="Arial"/>
          <w:bCs/>
          <w:color w:val="000000"/>
          <w:sz w:val="24"/>
          <w:szCs w:val="24"/>
        </w:rPr>
        <w:t xml:space="preserve"> 2. Penelitian ini diharapkan dapat memberikan kontribusi dalam pengembangan ilmu pendidikan, khususnya pada bidang bahasa dan komunikasi, serta menjadi dasar dalam upaya pembentukan karakter siswa di sekolah dasar.</w:t>
      </w:r>
    </w:p>
    <w:p w14:paraId="77CC01AD" w14:textId="0D43C0B1" w:rsidR="00F54741" w:rsidRPr="00DF2D41" w:rsidRDefault="00A8064F"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 Metode Penelitian</w:t>
      </w:r>
    </w:p>
    <w:p w14:paraId="608E34F4" w14:textId="77777777" w:rsidR="008D7509" w:rsidRPr="00DF2D41" w:rsidRDefault="00EF7047" w:rsidP="00F85306">
      <w:pPr>
        <w:tabs>
          <w:tab w:val="left" w:pos="284"/>
        </w:tabs>
        <w:spacing w:after="0" w:line="360" w:lineRule="auto"/>
        <w:jc w:val="both"/>
        <w:rPr>
          <w:rFonts w:ascii="Arial" w:hAnsi="Arial" w:cs="Arial"/>
          <w:sz w:val="24"/>
          <w:szCs w:val="24"/>
        </w:rPr>
      </w:pPr>
      <w:r w:rsidRPr="00DF2D41">
        <w:rPr>
          <w:rFonts w:ascii="Arial" w:hAnsi="Arial" w:cs="Arial"/>
          <w:sz w:val="24"/>
          <w:szCs w:val="24"/>
        </w:rPr>
        <w:tab/>
        <w:t xml:space="preserve">Penelitian ini menggunakan metode kuantitatif </w:t>
      </w:r>
      <w:proofErr w:type="spellStart"/>
      <w:r w:rsidRPr="00DF2D41">
        <w:rPr>
          <w:rFonts w:ascii="Arial" w:hAnsi="Arial" w:cs="Arial"/>
          <w:sz w:val="24"/>
          <w:szCs w:val="24"/>
        </w:rPr>
        <w:t>korelasional</w:t>
      </w:r>
      <w:proofErr w:type="spellEnd"/>
      <w:r w:rsidRPr="00DF2D41">
        <w:rPr>
          <w:rFonts w:ascii="Arial" w:hAnsi="Arial" w:cs="Arial"/>
          <w:sz w:val="24"/>
          <w:szCs w:val="24"/>
        </w:rPr>
        <w:t xml:space="preserve"> yang bertujuan untuk mengetahui hubungan antara kesantunan berbahasa sebagai variabel independen (X) dengan pola komunikasi siswa sebagai variabel dependen (Y) di lingkungan sekolah. Pendekatan kuantitatif dipilih karena data yang diperoleh berbentuk angka </w:t>
      </w:r>
      <w:r w:rsidRPr="00DF2D41">
        <w:rPr>
          <w:rFonts w:ascii="Arial" w:hAnsi="Arial" w:cs="Arial"/>
          <w:sz w:val="24"/>
          <w:szCs w:val="24"/>
        </w:rPr>
        <w:lastRenderedPageBreak/>
        <w:t>yang kemudian dianalisis menggunakan teknik statistik.</w:t>
      </w:r>
    </w:p>
    <w:p w14:paraId="2C1818D5" w14:textId="513E8623" w:rsidR="008D7509" w:rsidRPr="00DF2D41" w:rsidRDefault="008D7509" w:rsidP="008D7509">
      <w:pPr>
        <w:tabs>
          <w:tab w:val="left" w:pos="284"/>
        </w:tabs>
        <w:spacing w:after="0" w:line="360" w:lineRule="auto"/>
        <w:jc w:val="both"/>
        <w:rPr>
          <w:rFonts w:ascii="Arial" w:hAnsi="Arial" w:cs="Arial"/>
          <w:sz w:val="24"/>
          <w:szCs w:val="24"/>
        </w:rPr>
      </w:pPr>
      <w:r w:rsidRPr="00DF2D41">
        <w:rPr>
          <w:rFonts w:ascii="Arial" w:hAnsi="Arial" w:cs="Arial"/>
          <w:sz w:val="24"/>
          <w:szCs w:val="24"/>
        </w:rPr>
        <w:tab/>
        <w:t xml:space="preserve">Teknik </w:t>
      </w:r>
      <w:proofErr w:type="spellStart"/>
      <w:r w:rsidR="00D056D6">
        <w:rPr>
          <w:rFonts w:ascii="Arial" w:hAnsi="Arial" w:cs="Arial"/>
          <w:sz w:val="24"/>
          <w:szCs w:val="24"/>
        </w:rPr>
        <w:t>pengmabilan</w:t>
      </w:r>
      <w:proofErr w:type="spellEnd"/>
      <w:r w:rsidR="00D056D6">
        <w:rPr>
          <w:rFonts w:ascii="Arial" w:hAnsi="Arial" w:cs="Arial"/>
          <w:sz w:val="24"/>
          <w:szCs w:val="24"/>
        </w:rPr>
        <w:t xml:space="preserve"> sampel yang digunakan ini adalah sampling jenuh (total sampling). Teknik ini digunakan karena seluruh </w:t>
      </w:r>
      <w:r w:rsidRPr="00DF2D41">
        <w:rPr>
          <w:rFonts w:ascii="Arial" w:hAnsi="Arial" w:cs="Arial"/>
          <w:sz w:val="24"/>
          <w:szCs w:val="24"/>
        </w:rPr>
        <w:t>anggota populasi memiliki kesempatan yang sama untuk menjadi sampel penelitian</w:t>
      </w:r>
      <w:r w:rsidR="00453485" w:rsidRPr="00453485">
        <w:rPr>
          <w:rFonts w:ascii="Arial" w:hAnsi="Arial" w:cs="Arial"/>
          <w:sz w:val="24"/>
          <w:szCs w:val="24"/>
        </w:rPr>
        <w:t>. Jumlah sampel penelitian sebanyak 26 siswa kelas V SDN Gili Timur 2 Bangkalan.</w:t>
      </w:r>
      <w:r w:rsidR="00453485">
        <w:rPr>
          <w:rFonts w:ascii="Arial" w:hAnsi="Arial" w:cs="Arial"/>
          <w:sz w:val="24"/>
          <w:szCs w:val="24"/>
          <w:lang w:val="en-US"/>
        </w:rPr>
        <w:t xml:space="preserve"> D</w:t>
      </w:r>
      <w:proofErr w:type="spellStart"/>
      <w:r w:rsidRPr="00DF2D41">
        <w:rPr>
          <w:rFonts w:ascii="Arial" w:hAnsi="Arial" w:cs="Arial"/>
          <w:sz w:val="24"/>
          <w:szCs w:val="24"/>
        </w:rPr>
        <w:t>engan</w:t>
      </w:r>
      <w:proofErr w:type="spellEnd"/>
      <w:r w:rsidRPr="00DF2D41">
        <w:rPr>
          <w:rFonts w:ascii="Arial" w:hAnsi="Arial" w:cs="Arial"/>
          <w:sz w:val="24"/>
          <w:szCs w:val="24"/>
        </w:rPr>
        <w:t xml:space="preserve"> mengambil seluruh siswa kelas V sebagai responden.</w:t>
      </w:r>
    </w:p>
    <w:p w14:paraId="3845374C" w14:textId="5F3B6E0D" w:rsidR="008D7509" w:rsidRPr="00DF2D41" w:rsidRDefault="008D7509" w:rsidP="008D7509">
      <w:pPr>
        <w:tabs>
          <w:tab w:val="left" w:pos="284"/>
        </w:tabs>
        <w:spacing w:after="0" w:line="360" w:lineRule="auto"/>
        <w:jc w:val="both"/>
        <w:rPr>
          <w:rFonts w:ascii="Arial" w:hAnsi="Arial" w:cs="Arial"/>
          <w:sz w:val="24"/>
          <w:szCs w:val="24"/>
        </w:rPr>
      </w:pPr>
      <w:r w:rsidRPr="00DF2D41">
        <w:rPr>
          <w:rFonts w:ascii="Arial" w:hAnsi="Arial" w:cs="Arial"/>
          <w:sz w:val="24"/>
          <w:szCs w:val="24"/>
        </w:rPr>
        <w:tab/>
        <w:t>Teknik pengumpulan data dalam penelitian ini menggunakan lembar angket dan observasi. Angket diberikan kepada siswa untuk mengukur tingkat kesantunan berbahasa dan pola komunikasi siswa dengan pilihan jawaban Sangat Sopan (SS), Sopan (S), Kurang Sopan (KS), dan Tidak Sopan (TS). Selain itu, observasi dilakukan oleh peneliti dan guru untuk mengamati secara langsung perilaku siswa selama proses pembelajaran, khususnya dalam interaksi komunikasi di kelas.</w:t>
      </w:r>
    </w:p>
    <w:p w14:paraId="3DFB3F17" w14:textId="082199F2" w:rsidR="00307374" w:rsidRDefault="008D7509" w:rsidP="008D7509">
      <w:pPr>
        <w:tabs>
          <w:tab w:val="left" w:pos="284"/>
        </w:tabs>
        <w:spacing w:after="0" w:line="360" w:lineRule="auto"/>
        <w:jc w:val="both"/>
        <w:rPr>
          <w:rFonts w:ascii="Arial" w:hAnsi="Arial" w:cs="Arial"/>
          <w:sz w:val="24"/>
          <w:szCs w:val="24"/>
        </w:rPr>
      </w:pPr>
      <w:r w:rsidRPr="00DF2D41">
        <w:rPr>
          <w:rFonts w:ascii="Arial" w:hAnsi="Arial" w:cs="Arial"/>
          <w:sz w:val="24"/>
          <w:szCs w:val="24"/>
        </w:rPr>
        <w:tab/>
        <w:t xml:space="preserve">Instrumen penelitian yang digunakan terdiri dari angket dan lembar observasi. Angket disusun berdasarkan indikator kesantunan berbahasa yang meliputi penggunaan </w:t>
      </w:r>
      <w:r w:rsidRPr="00DF2D41">
        <w:rPr>
          <w:rFonts w:ascii="Arial" w:hAnsi="Arial" w:cs="Arial"/>
          <w:sz w:val="24"/>
          <w:szCs w:val="24"/>
        </w:rPr>
        <w:t>kata-kata sopan seperti “mohon”, “maaf”, dan “terima kasih”, intonasi suara, serta pemilihan bahasa. Sedangkan indikator pola komunikasi meliputi keaktifan siswa, daya tanggap dalam berinteraksi, serta kemampuan membangun komunikasi dua arah antara siswa dengan guru maupun sesama teman.</w:t>
      </w:r>
    </w:p>
    <w:p w14:paraId="0ECC4DC4" w14:textId="1602F87C" w:rsidR="008613C1" w:rsidRPr="008613C1" w:rsidRDefault="00A8064F" w:rsidP="008613C1">
      <w:pPr>
        <w:tabs>
          <w:tab w:val="left" w:pos="284"/>
        </w:tabs>
        <w:spacing w:after="0" w:line="360" w:lineRule="auto"/>
        <w:jc w:val="both"/>
        <w:rPr>
          <w:rFonts w:ascii="Arial" w:hAnsi="Arial" w:cs="Arial"/>
          <w:sz w:val="24"/>
          <w:szCs w:val="24"/>
          <w:lang w:val="en-ID"/>
        </w:rPr>
      </w:pPr>
      <w:r>
        <w:rPr>
          <w:rFonts w:ascii="Arial" w:hAnsi="Arial" w:cs="Arial"/>
          <w:bCs/>
          <w:noProof/>
          <w:sz w:val="24"/>
          <w:szCs w:val="24"/>
        </w:rPr>
        <w:drawing>
          <wp:anchor distT="0" distB="0" distL="114300" distR="114300" simplePos="0" relativeHeight="251673600" behindDoc="0" locked="0" layoutInCell="1" allowOverlap="1" wp14:anchorId="3889DDE5" wp14:editId="4D1F871D">
            <wp:simplePos x="0" y="0"/>
            <wp:positionH relativeFrom="column">
              <wp:posOffset>2723515</wp:posOffset>
            </wp:positionH>
            <wp:positionV relativeFrom="paragraph">
              <wp:posOffset>983615</wp:posOffset>
            </wp:positionV>
            <wp:extent cx="3560445" cy="2772410"/>
            <wp:effectExtent l="0" t="0" r="1905" b="8890"/>
            <wp:wrapSquare wrapText="bothSides"/>
            <wp:docPr id="11999088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08855" name="Picture 1199908855"/>
                    <pic:cNvPicPr/>
                  </pic:nvPicPr>
                  <pic:blipFill rotWithShape="1">
                    <a:blip r:embed="rId17">
                      <a:extLst>
                        <a:ext uri="{28A0092B-C50C-407E-A947-70E740481C1C}">
                          <a14:useLocalDpi xmlns:a14="http://schemas.microsoft.com/office/drawing/2010/main" val="0"/>
                        </a:ext>
                      </a:extLst>
                    </a:blip>
                    <a:srcRect l="37058" t="39253" r="34204" b="20952"/>
                    <a:stretch>
                      <a:fillRect/>
                    </a:stretch>
                  </pic:blipFill>
                  <pic:spPr bwMode="auto">
                    <a:xfrm>
                      <a:off x="0" y="0"/>
                      <a:ext cx="3560445" cy="2772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13C1" w:rsidRPr="008613C1">
        <w:rPr>
          <w:rFonts w:ascii="Arial" w:hAnsi="Arial" w:cs="Arial"/>
          <w:noProof/>
          <w:sz w:val="24"/>
          <w:szCs w:val="24"/>
          <w:lang w:val="en-ID"/>
        </w:rPr>
        <w:t>Teknik analisis data dalam penelitian ini dilakukan melalui uji validitas, uji reliabilitas, uji normalitas, uji homogenitas, serta uji korelasi</w:t>
      </w:r>
      <w:r w:rsidR="008613C1" w:rsidRPr="008613C1">
        <w:rPr>
          <w:rFonts w:ascii="Arial" w:hAnsi="Arial" w:cs="Arial"/>
          <w:sz w:val="24"/>
          <w:szCs w:val="24"/>
          <w:lang w:val="en-ID"/>
        </w:rPr>
        <w:t xml:space="preserve"> Pearson Product Moment. </w:t>
      </w:r>
      <w:r w:rsidR="008613C1" w:rsidRPr="008613C1">
        <w:rPr>
          <w:rFonts w:ascii="Arial" w:hAnsi="Arial" w:cs="Arial"/>
          <w:noProof/>
          <w:sz w:val="24"/>
          <w:szCs w:val="24"/>
          <w:lang w:val="en-ID"/>
        </w:rPr>
        <w:t xml:space="preserve">Menurut Sugiyono (2022), korelasi Pearson digunakan apabila data berdistribusi normal dan memenuhi asumsi parametrik. Sebaliknya, apabila data tidak berdistribusi normal, maka analisis hubungan antarvariabel dapat menggunakan statistik nonparametrik, salah satunya korelasi Spearman </w:t>
      </w:r>
      <w:r w:rsidR="008613C1" w:rsidRPr="008613C1">
        <w:rPr>
          <w:rFonts w:ascii="Arial" w:hAnsi="Arial" w:cs="Arial"/>
          <w:noProof/>
          <w:sz w:val="24"/>
          <w:szCs w:val="24"/>
          <w:lang w:val="en-ID"/>
        </w:rPr>
        <w:lastRenderedPageBreak/>
        <w:t>Rank, yang digunakan untuk mengukur keeratan hubungan antarvariabel berdasarkan peringkat (rank) data. Oleh karena itu, karena data penelitian ini tidak seluruhnya berdistribusi normal, maka digunakan uji korelasi Spearman Rank untuk mengetahui hubungan antara variabel penelitian</w:t>
      </w:r>
      <w:r w:rsidR="008613C1" w:rsidRPr="008613C1">
        <w:rPr>
          <w:rFonts w:ascii="Arial" w:hAnsi="Arial" w:cs="Arial"/>
          <w:sz w:val="24"/>
          <w:szCs w:val="24"/>
          <w:lang w:val="en-ID"/>
        </w:rPr>
        <w:t>.</w:t>
      </w:r>
    </w:p>
    <w:p w14:paraId="6B2E63DC" w14:textId="1D11569C" w:rsidR="00307374" w:rsidRPr="00DF2D41" w:rsidRDefault="00307374" w:rsidP="008D7509">
      <w:pPr>
        <w:tabs>
          <w:tab w:val="left" w:pos="284"/>
        </w:tabs>
        <w:spacing w:after="0" w:line="360" w:lineRule="auto"/>
        <w:jc w:val="both"/>
        <w:rPr>
          <w:rFonts w:ascii="Arial" w:hAnsi="Arial" w:cs="Arial"/>
          <w:sz w:val="24"/>
          <w:szCs w:val="24"/>
        </w:rPr>
      </w:pPr>
    </w:p>
    <w:p w14:paraId="40242858" w14:textId="48D4ABF1" w:rsidR="00F54741" w:rsidRPr="00DF2D41" w:rsidRDefault="00B57584" w:rsidP="00287E18">
      <w:pPr>
        <w:tabs>
          <w:tab w:val="left" w:pos="284"/>
        </w:tabs>
        <w:spacing w:after="0" w:line="360" w:lineRule="auto"/>
        <w:ind w:left="284" w:hanging="284"/>
        <w:jc w:val="both"/>
        <w:rPr>
          <w:rFonts w:ascii="Arial" w:hAnsi="Arial" w:cs="Arial"/>
          <w:b/>
          <w:sz w:val="24"/>
          <w:szCs w:val="24"/>
        </w:rPr>
      </w:pPr>
      <w:r w:rsidRPr="00DF2D41">
        <w:rPr>
          <w:rFonts w:ascii="Arial" w:hAnsi="Arial" w:cs="Arial"/>
          <w:b/>
          <w:sz w:val="24"/>
          <w:szCs w:val="24"/>
        </w:rPr>
        <w:t>C.</w:t>
      </w:r>
      <w:r w:rsidR="006F3D6E">
        <w:rPr>
          <w:rFonts w:ascii="Arial" w:hAnsi="Arial" w:cs="Arial"/>
          <w:b/>
          <w:sz w:val="24"/>
          <w:szCs w:val="24"/>
          <w:lang w:val="en-US"/>
        </w:rPr>
        <w:t xml:space="preserve"> </w:t>
      </w:r>
      <w:r w:rsidR="00F54741" w:rsidRPr="00DF2D41">
        <w:rPr>
          <w:rFonts w:ascii="Arial" w:hAnsi="Arial" w:cs="Arial"/>
          <w:b/>
          <w:sz w:val="24"/>
          <w:szCs w:val="24"/>
        </w:rPr>
        <w:t xml:space="preserve">Hasil </w:t>
      </w:r>
      <w:r w:rsidRPr="00DF2D41">
        <w:rPr>
          <w:rFonts w:ascii="Arial" w:hAnsi="Arial" w:cs="Arial"/>
          <w:b/>
          <w:sz w:val="24"/>
          <w:szCs w:val="24"/>
        </w:rPr>
        <w:t xml:space="preserve">Penelitian </w:t>
      </w:r>
      <w:r w:rsidR="00F54741" w:rsidRPr="00DF2D41">
        <w:rPr>
          <w:rFonts w:ascii="Arial" w:hAnsi="Arial" w:cs="Arial"/>
          <w:b/>
          <w:sz w:val="24"/>
          <w:szCs w:val="24"/>
        </w:rPr>
        <w:t>dan Pembahasan</w:t>
      </w:r>
    </w:p>
    <w:p w14:paraId="4D987C39" w14:textId="3ACAB68E" w:rsidR="00A8064F" w:rsidRDefault="00FF17D6" w:rsidP="00FF17D6">
      <w:pPr>
        <w:tabs>
          <w:tab w:val="left" w:pos="284"/>
        </w:tabs>
        <w:spacing w:after="0" w:line="360" w:lineRule="auto"/>
        <w:jc w:val="both"/>
        <w:rPr>
          <w:rFonts w:ascii="Arial" w:hAnsi="Arial" w:cs="Arial"/>
          <w:bCs/>
          <w:noProof/>
          <w:sz w:val="24"/>
          <w:szCs w:val="24"/>
        </w:rPr>
      </w:pPr>
      <w:r w:rsidRPr="00DF2D41">
        <w:rPr>
          <w:rFonts w:ascii="Arial" w:hAnsi="Arial" w:cs="Arial"/>
          <w:b/>
          <w:sz w:val="24"/>
          <w:szCs w:val="24"/>
        </w:rPr>
        <w:tab/>
      </w:r>
      <w:r w:rsidRPr="00DF2D41">
        <w:rPr>
          <w:rFonts w:ascii="Arial" w:hAnsi="Arial" w:cs="Arial"/>
          <w:bCs/>
          <w:sz w:val="24"/>
          <w:szCs w:val="24"/>
        </w:rPr>
        <w:t xml:space="preserve">Penelitian ini bertujuan untuk menganalisis dan menguji secara empiris hubungan antara kesantunan berbahasa sebagai variabel independen (X) dengan pola komunikasi siswa sebagai variabel dependen (Y) pada siswa kelas V di SDN Gili </w:t>
      </w:r>
      <w:r w:rsidR="006D5F80">
        <w:rPr>
          <w:rFonts w:ascii="Arial" w:hAnsi="Arial" w:cs="Arial"/>
          <w:bCs/>
          <w:sz w:val="24"/>
          <w:szCs w:val="24"/>
          <w:lang w:val="en-US"/>
        </w:rPr>
        <w:t xml:space="preserve">Timur </w:t>
      </w:r>
      <w:r w:rsidRPr="00DF2D41">
        <w:rPr>
          <w:rFonts w:ascii="Arial" w:hAnsi="Arial" w:cs="Arial"/>
          <w:bCs/>
          <w:sz w:val="24"/>
          <w:szCs w:val="24"/>
        </w:rPr>
        <w:t xml:space="preserve">2 Bangkalan. Berdasarkan hasil pengumpulan data melalui instrumen kuesioner dan observasi yang melibatkan N = 26 </w:t>
      </w:r>
      <w:r w:rsidR="00786B30" w:rsidRPr="00DF2D41">
        <w:rPr>
          <w:rFonts w:ascii="Arial" w:hAnsi="Arial" w:cs="Arial"/>
          <w:bCs/>
          <w:sz w:val="24"/>
          <w:szCs w:val="24"/>
        </w:rPr>
        <w:t>responden siswa.</w:t>
      </w:r>
      <w:r w:rsidR="009C561F" w:rsidRPr="009C561F">
        <w:rPr>
          <w:rFonts w:ascii="Arial" w:hAnsi="Arial" w:cs="Arial"/>
          <w:bCs/>
          <w:noProof/>
          <w:sz w:val="24"/>
          <w:szCs w:val="24"/>
        </w:rPr>
        <w:t xml:space="preserve"> </w:t>
      </w:r>
    </w:p>
    <w:p w14:paraId="2D3E5AC7" w14:textId="0D17F8DC" w:rsidR="00A8064F" w:rsidRDefault="00A8064F" w:rsidP="00A8064F">
      <w:pPr>
        <w:jc w:val="center"/>
        <w:rPr>
          <w:rFonts w:ascii="Arial" w:hAnsi="Arial" w:cs="Arial"/>
          <w:noProof/>
          <w:sz w:val="24"/>
          <w:szCs w:val="24"/>
        </w:rPr>
      </w:pPr>
      <w:r>
        <w:rPr>
          <w:rFonts w:ascii="Arial" w:hAnsi="Arial" w:cs="Arial"/>
          <w:noProof/>
          <w:sz w:val="24"/>
          <w:szCs w:val="24"/>
        </w:rPr>
        <w:drawing>
          <wp:anchor distT="0" distB="0" distL="114300" distR="114300" simplePos="0" relativeHeight="251672576" behindDoc="1" locked="0" layoutInCell="1" allowOverlap="1" wp14:anchorId="3693C7A2" wp14:editId="243995A0">
            <wp:simplePos x="0" y="0"/>
            <wp:positionH relativeFrom="page">
              <wp:posOffset>3805468</wp:posOffset>
            </wp:positionH>
            <wp:positionV relativeFrom="paragraph">
              <wp:posOffset>3278089</wp:posOffset>
            </wp:positionV>
            <wp:extent cx="3667125" cy="1809750"/>
            <wp:effectExtent l="0" t="0" r="9525" b="0"/>
            <wp:wrapTight wrapText="bothSides">
              <wp:wrapPolygon edited="0">
                <wp:start x="0" y="0"/>
                <wp:lineTo x="0" y="21373"/>
                <wp:lineTo x="21544" y="21373"/>
                <wp:lineTo x="21544" y="0"/>
                <wp:lineTo x="0" y="0"/>
              </wp:wrapPolygon>
            </wp:wrapTight>
            <wp:docPr id="3442841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84117" name="Picture 344284117"/>
                    <pic:cNvPicPr/>
                  </pic:nvPicPr>
                  <pic:blipFill rotWithShape="1">
                    <a:blip r:embed="rId18">
                      <a:extLst>
                        <a:ext uri="{28A0092B-C50C-407E-A947-70E740481C1C}">
                          <a14:useLocalDpi xmlns:a14="http://schemas.microsoft.com/office/drawing/2010/main" val="0"/>
                        </a:ext>
                      </a:extLst>
                    </a:blip>
                    <a:srcRect l="1983" t="31746" r="41249" b="18430"/>
                    <a:stretch>
                      <a:fillRect/>
                    </a:stretch>
                  </pic:blipFill>
                  <pic:spPr bwMode="auto">
                    <a:xfrm>
                      <a:off x="0" y="0"/>
                      <a:ext cx="3667125" cy="1809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970" w:rsidRPr="00DF2D41">
        <w:rPr>
          <w:rFonts w:ascii="Arial" w:hAnsi="Arial" w:cs="Arial"/>
          <w:sz w:val="24"/>
          <w:szCs w:val="24"/>
        </w:rPr>
        <w:t>Gambar 1. Uji Validitas Variabel X (kesantunan berbahas</w:t>
      </w:r>
    </w:p>
    <w:p w14:paraId="0401F57D" w14:textId="0C7E1708" w:rsidR="00D65E48" w:rsidRPr="00D65E48" w:rsidRDefault="00D65E48" w:rsidP="00A8064F">
      <w:pPr>
        <w:jc w:val="center"/>
        <w:rPr>
          <w:rFonts w:ascii="Arial" w:hAnsi="Arial" w:cs="Arial"/>
          <w:sz w:val="24"/>
          <w:szCs w:val="24"/>
        </w:rPr>
      </w:pPr>
      <w:r w:rsidRPr="00DF2D41">
        <w:rPr>
          <w:rFonts w:ascii="Arial" w:hAnsi="Arial" w:cs="Arial"/>
          <w:sz w:val="24"/>
          <w:szCs w:val="24"/>
        </w:rPr>
        <w:t xml:space="preserve">Gambar </w:t>
      </w:r>
      <w:r>
        <w:rPr>
          <w:rFonts w:ascii="Arial" w:hAnsi="Arial" w:cs="Arial"/>
          <w:sz w:val="24"/>
          <w:szCs w:val="24"/>
        </w:rPr>
        <w:t>2</w:t>
      </w:r>
      <w:r w:rsidRPr="00DF2D41">
        <w:rPr>
          <w:rFonts w:ascii="Arial" w:hAnsi="Arial" w:cs="Arial"/>
          <w:sz w:val="24"/>
          <w:szCs w:val="24"/>
        </w:rPr>
        <w:t xml:space="preserve">. </w:t>
      </w:r>
      <w:r w:rsidR="00741739">
        <w:rPr>
          <w:rFonts w:ascii="Arial" w:hAnsi="Arial" w:cs="Arial"/>
          <w:sz w:val="24"/>
          <w:szCs w:val="24"/>
        </w:rPr>
        <w:t>Hasil Angket</w:t>
      </w:r>
      <w:r>
        <w:rPr>
          <w:rFonts w:ascii="Arial" w:hAnsi="Arial" w:cs="Arial"/>
          <w:sz w:val="24"/>
          <w:szCs w:val="24"/>
        </w:rPr>
        <w:t xml:space="preserve"> </w:t>
      </w:r>
      <w:r w:rsidRPr="00DF2D41">
        <w:rPr>
          <w:rFonts w:ascii="Arial" w:hAnsi="Arial" w:cs="Arial"/>
          <w:sz w:val="24"/>
          <w:szCs w:val="24"/>
        </w:rPr>
        <w:t>Variabel X (kesantunan berbahasa)</w:t>
      </w:r>
    </w:p>
    <w:p w14:paraId="7DC6B7BD" w14:textId="1E3ED7E0" w:rsidR="0097258D" w:rsidRPr="0097258D" w:rsidRDefault="0097258D" w:rsidP="0097258D">
      <w:pPr>
        <w:spacing w:line="360" w:lineRule="auto"/>
        <w:ind w:firstLine="720"/>
        <w:jc w:val="both"/>
        <w:rPr>
          <w:rFonts w:ascii="Arial" w:hAnsi="Arial" w:cs="Arial"/>
          <w:bCs/>
          <w:noProof/>
          <w:sz w:val="24"/>
          <w:szCs w:val="24"/>
          <w:lang w:val="en-ID"/>
        </w:rPr>
      </w:pPr>
      <w:r w:rsidRPr="0097258D">
        <w:rPr>
          <w:rFonts w:ascii="Arial" w:hAnsi="Arial" w:cs="Arial"/>
          <w:bCs/>
          <w:noProof/>
          <w:sz w:val="24"/>
          <w:szCs w:val="24"/>
          <w:lang w:val="en-ID"/>
        </w:rPr>
        <w:t xml:space="preserve">Berdasarkan hasil uji validitas yang dilakukan menggunakan program SPSS pada variabel X (Kesantunan Berbahasa), diketahui bahwa seluruh item pernyataan yang </w:t>
      </w:r>
      <w:r w:rsidRPr="0097258D">
        <w:rPr>
          <w:rFonts w:ascii="Arial" w:hAnsi="Arial" w:cs="Arial"/>
          <w:bCs/>
          <w:noProof/>
          <w:sz w:val="24"/>
          <w:szCs w:val="24"/>
          <w:lang w:val="en-ID"/>
        </w:rPr>
        <w:t xml:space="preserve">berjumlah 15 butir (P1–P15) dinyatakan valid. Hal ini dibuktikan dengan nilai r hitung masing-masing item yang lebih besar daripada r tabel sebesar 0,388 serta nilai signifikansi (Sig. 2-tailed) yang lebih kecil dari 0,05. Nilai r hitung tertinggi terdapat pada item P11 sebesar 0,842, sedangkan nilai r hitung terendah terdapat pada item P13 sebesar 0,403. Dengan demikian, seluruh item pernyataan pada variabel X memenuhi kriteria validitas dan layak </w:t>
      </w:r>
      <w:r w:rsidR="00D056D6">
        <w:rPr>
          <w:rFonts w:ascii="Arial" w:hAnsi="Arial" w:cs="Arial"/>
          <w:bCs/>
          <w:noProof/>
          <w:sz w:val="24"/>
          <w:szCs w:val="24"/>
          <w:lang w:val="en-ID"/>
        </w:rPr>
        <w:t>dapat digunakan dalam proses pengumpulan data penelitian.</w:t>
      </w:r>
    </w:p>
    <w:p w14:paraId="7132F0DF" w14:textId="6BB2B8FB" w:rsidR="00741739" w:rsidRPr="00A8064F" w:rsidRDefault="0097258D" w:rsidP="00A8064F">
      <w:pPr>
        <w:spacing w:line="360" w:lineRule="auto"/>
        <w:ind w:firstLine="720"/>
        <w:jc w:val="center"/>
        <w:rPr>
          <w:rFonts w:ascii="Times New Roman" w:hAnsi="Times New Roman" w:cs="Times New Roman"/>
          <w:b/>
          <w:bCs/>
        </w:rPr>
      </w:pPr>
      <w:r w:rsidRPr="00DF2D41">
        <w:rPr>
          <w:rFonts w:ascii="Arial" w:hAnsi="Arial" w:cs="Arial"/>
          <w:bCs/>
          <w:noProof/>
          <w:sz w:val="24"/>
          <w:szCs w:val="24"/>
        </w:rPr>
        <w:lastRenderedPageBreak/>
        <w:drawing>
          <wp:anchor distT="0" distB="0" distL="114300" distR="114300" simplePos="0" relativeHeight="251667456" behindDoc="1" locked="0" layoutInCell="1" allowOverlap="1" wp14:anchorId="2BECF142" wp14:editId="4B8421F3">
            <wp:simplePos x="0" y="0"/>
            <wp:positionH relativeFrom="margin">
              <wp:posOffset>-985520</wp:posOffset>
            </wp:positionH>
            <wp:positionV relativeFrom="paragraph">
              <wp:posOffset>64770</wp:posOffset>
            </wp:positionV>
            <wp:extent cx="3870960" cy="3097530"/>
            <wp:effectExtent l="0" t="0" r="0" b="7620"/>
            <wp:wrapSquare wrapText="bothSides"/>
            <wp:docPr id="1643949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49239" name="Picture 1643949239"/>
                    <pic:cNvPicPr/>
                  </pic:nvPicPr>
                  <pic:blipFill>
                    <a:blip r:embed="rId19">
                      <a:extLst>
                        <a:ext uri="{28A0092B-C50C-407E-A947-70E740481C1C}">
                          <a14:useLocalDpi xmlns:a14="http://schemas.microsoft.com/office/drawing/2010/main" val="0"/>
                        </a:ext>
                      </a:extLst>
                    </a:blip>
                    <a:stretch>
                      <a:fillRect/>
                    </a:stretch>
                  </pic:blipFill>
                  <pic:spPr>
                    <a:xfrm>
                      <a:off x="0" y="0"/>
                      <a:ext cx="3870960" cy="3097530"/>
                    </a:xfrm>
                    <a:prstGeom prst="rect">
                      <a:avLst/>
                    </a:prstGeom>
                  </pic:spPr>
                </pic:pic>
              </a:graphicData>
            </a:graphic>
            <wp14:sizeRelH relativeFrom="margin">
              <wp14:pctWidth>0</wp14:pctWidth>
            </wp14:sizeRelH>
            <wp14:sizeRelV relativeFrom="margin">
              <wp14:pctHeight>0</wp14:pctHeight>
            </wp14:sizeRelV>
          </wp:anchor>
        </w:drawing>
      </w:r>
      <w:r w:rsidR="00006970" w:rsidRPr="00DF2D41">
        <w:rPr>
          <w:rFonts w:ascii="Arial" w:hAnsi="Arial" w:cs="Arial"/>
          <w:sz w:val="24"/>
          <w:szCs w:val="24"/>
        </w:rPr>
        <w:t xml:space="preserve">Gambar. </w:t>
      </w:r>
      <w:r>
        <w:rPr>
          <w:rFonts w:ascii="Arial" w:hAnsi="Arial" w:cs="Arial"/>
          <w:sz w:val="24"/>
          <w:szCs w:val="24"/>
        </w:rPr>
        <w:t>3</w:t>
      </w:r>
      <w:r w:rsidR="00006970" w:rsidRPr="00DF2D41">
        <w:rPr>
          <w:rFonts w:ascii="Arial" w:hAnsi="Arial" w:cs="Arial"/>
          <w:sz w:val="24"/>
          <w:szCs w:val="24"/>
        </w:rPr>
        <w:t xml:space="preserve"> </w:t>
      </w:r>
      <w:r w:rsidR="001E2F48" w:rsidRPr="00DF2D41">
        <w:rPr>
          <w:rFonts w:ascii="Arial" w:hAnsi="Arial" w:cs="Arial"/>
          <w:sz w:val="24"/>
          <w:szCs w:val="24"/>
        </w:rPr>
        <w:t xml:space="preserve">Uji </w:t>
      </w:r>
      <w:r w:rsidR="00006970" w:rsidRPr="00DF2D41">
        <w:rPr>
          <w:rFonts w:ascii="Arial" w:hAnsi="Arial" w:cs="Arial"/>
          <w:sz w:val="24"/>
          <w:szCs w:val="24"/>
        </w:rPr>
        <w:t>Validitas Variabel Y (pola komunikasi siswa)</w:t>
      </w:r>
    </w:p>
    <w:p w14:paraId="48AC8776" w14:textId="676E2B9A" w:rsidR="0097258D" w:rsidRDefault="0097258D" w:rsidP="00741739">
      <w:pPr>
        <w:spacing w:after="0" w:line="240" w:lineRule="auto"/>
        <w:jc w:val="center"/>
        <w:rPr>
          <w:rFonts w:ascii="Arial" w:hAnsi="Arial" w:cs="Arial"/>
          <w:sz w:val="24"/>
          <w:szCs w:val="24"/>
        </w:rPr>
      </w:pPr>
    </w:p>
    <w:p w14:paraId="5FBED846" w14:textId="088BAA9C" w:rsidR="0097258D" w:rsidRDefault="00453485" w:rsidP="001E2F48">
      <w:pPr>
        <w:spacing w:after="0" w:line="240" w:lineRule="auto"/>
        <w:jc w:val="center"/>
        <w:rPr>
          <w:rFonts w:ascii="Arial" w:hAnsi="Arial" w:cs="Arial"/>
          <w:sz w:val="24"/>
          <w:szCs w:val="24"/>
        </w:rPr>
      </w:pPr>
      <w:r>
        <w:rPr>
          <w:rFonts w:ascii="Arial" w:hAnsi="Arial" w:cs="Arial"/>
          <w:noProof/>
          <w:sz w:val="24"/>
          <w:szCs w:val="24"/>
        </w:rPr>
        <w:drawing>
          <wp:anchor distT="0" distB="0" distL="114300" distR="114300" simplePos="0" relativeHeight="251668480" behindDoc="0" locked="0" layoutInCell="1" allowOverlap="1" wp14:anchorId="2A359F93" wp14:editId="2B48731A">
            <wp:simplePos x="0" y="0"/>
            <wp:positionH relativeFrom="column">
              <wp:align>left</wp:align>
            </wp:positionH>
            <wp:positionV relativeFrom="paragraph">
              <wp:posOffset>177165</wp:posOffset>
            </wp:positionV>
            <wp:extent cx="3362960" cy="2182495"/>
            <wp:effectExtent l="0" t="0" r="8890" b="8255"/>
            <wp:wrapSquare wrapText="bothSides"/>
            <wp:docPr id="12240425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42588" name="Picture 1224042588"/>
                    <pic:cNvPicPr/>
                  </pic:nvPicPr>
                  <pic:blipFill rotWithShape="1">
                    <a:blip r:embed="rId20">
                      <a:extLst>
                        <a:ext uri="{28A0092B-C50C-407E-A947-70E740481C1C}">
                          <a14:useLocalDpi xmlns:a14="http://schemas.microsoft.com/office/drawing/2010/main" val="0"/>
                        </a:ext>
                      </a:extLst>
                    </a:blip>
                    <a:srcRect l="39140" t="31431" r="10472" b="17981"/>
                    <a:stretch>
                      <a:fillRect/>
                    </a:stretch>
                  </pic:blipFill>
                  <pic:spPr bwMode="auto">
                    <a:xfrm>
                      <a:off x="0" y="0"/>
                      <a:ext cx="3362960" cy="2182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FEC264" w14:textId="77777777" w:rsidR="0097258D" w:rsidRDefault="0097258D" w:rsidP="001E2F48">
      <w:pPr>
        <w:spacing w:after="0" w:line="240" w:lineRule="auto"/>
        <w:jc w:val="center"/>
        <w:rPr>
          <w:rFonts w:ascii="Arial" w:hAnsi="Arial" w:cs="Arial"/>
          <w:sz w:val="24"/>
          <w:szCs w:val="24"/>
        </w:rPr>
      </w:pPr>
    </w:p>
    <w:p w14:paraId="7B62BD8B" w14:textId="547E77B7" w:rsidR="0097258D" w:rsidRDefault="00741739" w:rsidP="00A8064F">
      <w:pPr>
        <w:spacing w:after="0" w:line="240" w:lineRule="auto"/>
        <w:jc w:val="center"/>
        <w:rPr>
          <w:rFonts w:ascii="Arial" w:hAnsi="Arial" w:cs="Arial"/>
          <w:sz w:val="24"/>
          <w:szCs w:val="24"/>
        </w:rPr>
      </w:pPr>
      <w:r w:rsidRPr="00DF2D41">
        <w:rPr>
          <w:rFonts w:ascii="Arial" w:hAnsi="Arial" w:cs="Arial"/>
          <w:sz w:val="24"/>
          <w:szCs w:val="24"/>
        </w:rPr>
        <w:t xml:space="preserve">Gambar. </w:t>
      </w:r>
      <w:r>
        <w:rPr>
          <w:rFonts w:ascii="Arial" w:hAnsi="Arial" w:cs="Arial"/>
          <w:sz w:val="24"/>
          <w:szCs w:val="24"/>
        </w:rPr>
        <w:t>4</w:t>
      </w:r>
      <w:r w:rsidRPr="00DF2D41">
        <w:rPr>
          <w:rFonts w:ascii="Arial" w:hAnsi="Arial" w:cs="Arial"/>
          <w:sz w:val="24"/>
          <w:szCs w:val="24"/>
        </w:rPr>
        <w:t xml:space="preserve"> </w:t>
      </w:r>
      <w:r>
        <w:rPr>
          <w:rFonts w:ascii="Arial" w:hAnsi="Arial" w:cs="Arial"/>
          <w:sz w:val="24"/>
          <w:szCs w:val="24"/>
        </w:rPr>
        <w:t>Hasil Angket</w:t>
      </w:r>
      <w:r w:rsidRPr="00DF2D41">
        <w:rPr>
          <w:rFonts w:ascii="Arial" w:hAnsi="Arial" w:cs="Arial"/>
          <w:sz w:val="24"/>
          <w:szCs w:val="24"/>
        </w:rPr>
        <w:t xml:space="preserve"> Variabel Y (pola komunikasi siswa)</w:t>
      </w:r>
    </w:p>
    <w:p w14:paraId="438EDE12" w14:textId="77777777" w:rsidR="0097258D" w:rsidRDefault="0097258D" w:rsidP="001E2F48">
      <w:pPr>
        <w:spacing w:after="0" w:line="240" w:lineRule="auto"/>
        <w:jc w:val="center"/>
        <w:rPr>
          <w:rFonts w:ascii="Arial" w:hAnsi="Arial" w:cs="Arial"/>
          <w:sz w:val="24"/>
          <w:szCs w:val="24"/>
        </w:rPr>
      </w:pPr>
    </w:p>
    <w:p w14:paraId="60D3074E" w14:textId="0D43ADDA" w:rsidR="00006970" w:rsidRPr="00DF2D41" w:rsidRDefault="001E2F48" w:rsidP="00741739">
      <w:pPr>
        <w:spacing w:line="360" w:lineRule="auto"/>
        <w:ind w:firstLine="720"/>
        <w:jc w:val="both"/>
        <w:rPr>
          <w:rFonts w:ascii="Arial" w:hAnsi="Arial" w:cs="Arial"/>
          <w:bCs/>
          <w:sz w:val="24"/>
          <w:szCs w:val="24"/>
        </w:rPr>
      </w:pPr>
      <w:r w:rsidRPr="00DF2D41">
        <w:rPr>
          <w:rFonts w:ascii="Arial" w:hAnsi="Arial" w:cs="Arial"/>
          <w:bCs/>
          <w:sz w:val="24"/>
          <w:szCs w:val="24"/>
        </w:rPr>
        <w:t>Berdasarkan hasil uji validitas yang dilakukan menggunakan program SPSS pada Gambar</w:t>
      </w:r>
      <w:r w:rsidR="006413B7">
        <w:rPr>
          <w:rFonts w:ascii="Arial" w:hAnsi="Arial" w:cs="Arial"/>
          <w:bCs/>
          <w:sz w:val="24"/>
          <w:szCs w:val="24"/>
        </w:rPr>
        <w:t>. 3</w:t>
      </w:r>
      <w:r w:rsidR="00006970" w:rsidRPr="00DF2D41">
        <w:rPr>
          <w:rFonts w:ascii="Arial" w:hAnsi="Arial" w:cs="Arial"/>
          <w:bCs/>
          <w:sz w:val="24"/>
          <w:szCs w:val="24"/>
        </w:rPr>
        <w:t xml:space="preserve"> </w:t>
      </w:r>
      <w:r w:rsidRPr="00DF2D41">
        <w:rPr>
          <w:rFonts w:ascii="Arial" w:hAnsi="Arial" w:cs="Arial"/>
          <w:bCs/>
          <w:sz w:val="24"/>
          <w:szCs w:val="24"/>
        </w:rPr>
        <w:t>U</w:t>
      </w:r>
      <w:r w:rsidR="00006970" w:rsidRPr="00DF2D41">
        <w:rPr>
          <w:rFonts w:ascii="Arial" w:hAnsi="Arial" w:cs="Arial"/>
          <w:bCs/>
          <w:sz w:val="24"/>
          <w:szCs w:val="24"/>
        </w:rPr>
        <w:t xml:space="preserve">ji </w:t>
      </w:r>
      <w:r w:rsidRPr="00DF2D41">
        <w:rPr>
          <w:rFonts w:ascii="Arial" w:hAnsi="Arial" w:cs="Arial"/>
          <w:bCs/>
          <w:sz w:val="24"/>
          <w:szCs w:val="24"/>
        </w:rPr>
        <w:t>V</w:t>
      </w:r>
      <w:r w:rsidR="00006970" w:rsidRPr="00DF2D41">
        <w:rPr>
          <w:rFonts w:ascii="Arial" w:hAnsi="Arial" w:cs="Arial"/>
          <w:bCs/>
          <w:sz w:val="24"/>
          <w:szCs w:val="24"/>
        </w:rPr>
        <w:t xml:space="preserve">aliditas </w:t>
      </w:r>
      <w:r w:rsidRPr="00DF2D41">
        <w:rPr>
          <w:rFonts w:ascii="Arial" w:hAnsi="Arial" w:cs="Arial"/>
          <w:bCs/>
          <w:sz w:val="24"/>
          <w:szCs w:val="24"/>
        </w:rPr>
        <w:t>V</w:t>
      </w:r>
      <w:r w:rsidR="00006970" w:rsidRPr="00DF2D41">
        <w:rPr>
          <w:rFonts w:ascii="Arial" w:hAnsi="Arial" w:cs="Arial"/>
          <w:bCs/>
          <w:sz w:val="24"/>
          <w:szCs w:val="24"/>
        </w:rPr>
        <w:t>ariabel Y (Pola Komunikasi Siswa) menunjukkan bahwa seluruh 15 item pertanyaan dinyatakan valid, karena semua nilai r hitung berada di atas batas r tabel 0</w:t>
      </w:r>
      <w:r w:rsidR="0060134E">
        <w:rPr>
          <w:rFonts w:ascii="Arial" w:hAnsi="Arial" w:cs="Arial"/>
          <w:bCs/>
          <w:sz w:val="24"/>
          <w:szCs w:val="24"/>
        </w:rPr>
        <w:t>,388</w:t>
      </w:r>
      <w:r w:rsidR="00006970" w:rsidRPr="00DF2D41">
        <w:rPr>
          <w:rFonts w:ascii="Arial" w:hAnsi="Arial" w:cs="Arial"/>
          <w:bCs/>
          <w:sz w:val="24"/>
          <w:szCs w:val="24"/>
        </w:rPr>
        <w:t>. Nilai r hitung pada variabel Y berkisar antara 0,493 pada item P15 hingga 0,762 pada item P11. Tidak ditemukan satu pun item yang gugur pada variabel ini, sehingga seluruh 15 item pertanyaan dapat digunakan secara penuh dalam analisis data selanjutnya. Hasil ini menunjukkan bahwa instrumen yang digunakan untuk mengukur pola komunikasi siswa telah memenuhi syarat validitas secara keseluruhan.</w:t>
      </w:r>
    </w:p>
    <w:p w14:paraId="53A0EC6A" w14:textId="25C90909" w:rsidR="00741739" w:rsidRPr="00DF2D41" w:rsidRDefault="00F12AFC" w:rsidP="00741739">
      <w:pPr>
        <w:spacing w:line="360" w:lineRule="auto"/>
        <w:ind w:firstLine="720"/>
        <w:jc w:val="both"/>
        <w:rPr>
          <w:rFonts w:ascii="Arial" w:hAnsi="Arial" w:cs="Arial"/>
          <w:bCs/>
          <w:sz w:val="24"/>
          <w:szCs w:val="24"/>
        </w:rPr>
      </w:pPr>
      <w:r w:rsidRPr="00DF2D41">
        <w:rPr>
          <w:rFonts w:ascii="Arial" w:hAnsi="Arial" w:cs="Arial"/>
          <w:bCs/>
          <w:sz w:val="24"/>
          <w:szCs w:val="24"/>
        </w:rPr>
        <w:t xml:space="preserve">2. Uji </w:t>
      </w:r>
      <w:proofErr w:type="spellStart"/>
      <w:r w:rsidRPr="00DF2D41">
        <w:rPr>
          <w:rFonts w:ascii="Arial" w:hAnsi="Arial" w:cs="Arial"/>
          <w:bCs/>
          <w:sz w:val="24"/>
          <w:szCs w:val="24"/>
        </w:rPr>
        <w:t>Re</w:t>
      </w:r>
      <w:proofErr w:type="spellEnd"/>
      <w:r w:rsidR="006F3D6E">
        <w:rPr>
          <w:rFonts w:ascii="Arial" w:hAnsi="Arial" w:cs="Arial"/>
          <w:bCs/>
          <w:sz w:val="24"/>
          <w:szCs w:val="24"/>
          <w:lang w:val="en-US"/>
        </w:rPr>
        <w:t>li</w:t>
      </w:r>
      <w:proofErr w:type="spellStart"/>
      <w:r w:rsidRPr="00DF2D41">
        <w:rPr>
          <w:rFonts w:ascii="Arial" w:hAnsi="Arial" w:cs="Arial"/>
          <w:bCs/>
          <w:sz w:val="24"/>
          <w:szCs w:val="24"/>
        </w:rPr>
        <w:t>abilitas</w:t>
      </w:r>
      <w:proofErr w:type="spellEnd"/>
    </w:p>
    <w:p w14:paraId="203244CA" w14:textId="6DA806B6" w:rsidR="00006970" w:rsidRPr="00DF2D41" w:rsidRDefault="000070AB" w:rsidP="003B284C">
      <w:pPr>
        <w:spacing w:line="360" w:lineRule="auto"/>
        <w:jc w:val="center"/>
        <w:rPr>
          <w:rFonts w:ascii="Arial" w:hAnsi="Arial" w:cs="Arial"/>
          <w:sz w:val="24"/>
          <w:szCs w:val="24"/>
        </w:rPr>
      </w:pPr>
      <w:r>
        <w:rPr>
          <w:rFonts w:ascii="Arial" w:hAnsi="Arial" w:cs="Arial"/>
          <w:bCs/>
          <w:noProof/>
          <w:sz w:val="24"/>
          <w:szCs w:val="24"/>
        </w:rPr>
        <w:drawing>
          <wp:anchor distT="0" distB="0" distL="114300" distR="114300" simplePos="0" relativeHeight="251674624" behindDoc="1" locked="0" layoutInCell="1" allowOverlap="1" wp14:anchorId="6F1E81F8" wp14:editId="02415BC3">
            <wp:simplePos x="0" y="0"/>
            <wp:positionH relativeFrom="margin">
              <wp:posOffset>222636</wp:posOffset>
            </wp:positionH>
            <wp:positionV relativeFrom="paragraph">
              <wp:posOffset>607</wp:posOffset>
            </wp:positionV>
            <wp:extent cx="2258060" cy="1228725"/>
            <wp:effectExtent l="0" t="0" r="8890" b="9525"/>
            <wp:wrapTight wrapText="bothSides">
              <wp:wrapPolygon edited="0">
                <wp:start x="0" y="0"/>
                <wp:lineTo x="0" y="21433"/>
                <wp:lineTo x="21503" y="21433"/>
                <wp:lineTo x="21503" y="0"/>
                <wp:lineTo x="0" y="0"/>
              </wp:wrapPolygon>
            </wp:wrapTight>
            <wp:docPr id="10959274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27406" name="Picture 1095927406"/>
                    <pic:cNvPicPr/>
                  </pic:nvPicPr>
                  <pic:blipFill rotWithShape="1">
                    <a:blip r:embed="rId21">
                      <a:extLst>
                        <a:ext uri="{28A0092B-C50C-407E-A947-70E740481C1C}">
                          <a14:useLocalDpi xmlns:a14="http://schemas.microsoft.com/office/drawing/2010/main" val="0"/>
                        </a:ext>
                      </a:extLst>
                    </a:blip>
                    <a:srcRect l="17691" t="38341" r="69119" b="48885"/>
                    <a:stretch>
                      <a:fillRect/>
                    </a:stretch>
                  </pic:blipFill>
                  <pic:spPr bwMode="auto">
                    <a:xfrm>
                      <a:off x="0" y="0"/>
                      <a:ext cx="2258060" cy="1228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970" w:rsidRPr="00DF2D41">
        <w:rPr>
          <w:rFonts w:ascii="Arial" w:hAnsi="Arial" w:cs="Arial"/>
          <w:sz w:val="24"/>
          <w:szCs w:val="24"/>
        </w:rPr>
        <w:t xml:space="preserve">Gambar . </w:t>
      </w:r>
      <w:r w:rsidR="00741739">
        <w:rPr>
          <w:rFonts w:ascii="Arial" w:hAnsi="Arial" w:cs="Arial"/>
          <w:sz w:val="24"/>
          <w:szCs w:val="24"/>
        </w:rPr>
        <w:t>5</w:t>
      </w:r>
      <w:r w:rsidR="00006970" w:rsidRPr="00DF2D41">
        <w:rPr>
          <w:rFonts w:ascii="Arial" w:hAnsi="Arial" w:cs="Arial"/>
          <w:sz w:val="24"/>
          <w:szCs w:val="24"/>
        </w:rPr>
        <w:t xml:space="preserve"> </w:t>
      </w:r>
      <w:r w:rsidR="00741739">
        <w:rPr>
          <w:rFonts w:ascii="Arial" w:hAnsi="Arial" w:cs="Arial"/>
          <w:sz w:val="24"/>
          <w:szCs w:val="24"/>
        </w:rPr>
        <w:t>U</w:t>
      </w:r>
      <w:r w:rsidR="00006970" w:rsidRPr="00DF2D41">
        <w:rPr>
          <w:rFonts w:ascii="Arial" w:hAnsi="Arial" w:cs="Arial"/>
          <w:sz w:val="24"/>
          <w:szCs w:val="24"/>
        </w:rPr>
        <w:t xml:space="preserve">ji </w:t>
      </w:r>
      <w:proofErr w:type="spellStart"/>
      <w:r w:rsidR="003B284C" w:rsidRPr="00DF2D41">
        <w:rPr>
          <w:rFonts w:ascii="Arial" w:hAnsi="Arial" w:cs="Arial"/>
          <w:sz w:val="24"/>
          <w:szCs w:val="24"/>
        </w:rPr>
        <w:t>Re</w:t>
      </w:r>
      <w:proofErr w:type="spellEnd"/>
      <w:r w:rsidR="006F3D6E">
        <w:rPr>
          <w:rFonts w:ascii="Arial" w:hAnsi="Arial" w:cs="Arial"/>
          <w:sz w:val="24"/>
          <w:szCs w:val="24"/>
          <w:lang w:val="en-US"/>
        </w:rPr>
        <w:t>li</w:t>
      </w:r>
      <w:proofErr w:type="spellStart"/>
      <w:r w:rsidR="003B284C" w:rsidRPr="00DF2D41">
        <w:rPr>
          <w:rFonts w:ascii="Arial" w:hAnsi="Arial" w:cs="Arial"/>
          <w:sz w:val="24"/>
          <w:szCs w:val="24"/>
        </w:rPr>
        <w:t>abilitas</w:t>
      </w:r>
      <w:proofErr w:type="spellEnd"/>
      <w:r w:rsidR="003B284C" w:rsidRPr="00DF2D41">
        <w:rPr>
          <w:rFonts w:ascii="Arial" w:hAnsi="Arial" w:cs="Arial"/>
          <w:sz w:val="24"/>
          <w:szCs w:val="24"/>
        </w:rPr>
        <w:t xml:space="preserve">  </w:t>
      </w:r>
      <w:r w:rsidR="00006970" w:rsidRPr="00DF2D41">
        <w:rPr>
          <w:rFonts w:ascii="Arial" w:hAnsi="Arial" w:cs="Arial"/>
          <w:sz w:val="24"/>
          <w:szCs w:val="24"/>
        </w:rPr>
        <w:t>Variabel X (kesantunan berbahasa)</w:t>
      </w:r>
    </w:p>
    <w:p w14:paraId="411D267A" w14:textId="7DA42EED" w:rsidR="000070AB" w:rsidRDefault="003B284C" w:rsidP="00515C2F">
      <w:pPr>
        <w:spacing w:line="360" w:lineRule="auto"/>
        <w:jc w:val="both"/>
        <w:rPr>
          <w:rFonts w:ascii="Arial" w:hAnsi="Arial" w:cs="Arial"/>
          <w:bCs/>
          <w:sz w:val="24"/>
          <w:szCs w:val="24"/>
        </w:rPr>
      </w:pPr>
      <w:r w:rsidRPr="00DF2D41">
        <w:rPr>
          <w:rFonts w:ascii="Arial" w:hAnsi="Arial" w:cs="Arial"/>
          <w:sz w:val="24"/>
          <w:szCs w:val="24"/>
        </w:rPr>
        <w:tab/>
        <w:t>Berdas</w:t>
      </w:r>
      <w:r w:rsidR="00F170B7" w:rsidRPr="00DF2D41">
        <w:rPr>
          <w:rFonts w:ascii="Arial" w:hAnsi="Arial" w:cs="Arial"/>
          <w:sz w:val="24"/>
          <w:szCs w:val="24"/>
        </w:rPr>
        <w:t>a</w:t>
      </w:r>
      <w:r w:rsidRPr="00DF2D41">
        <w:rPr>
          <w:rFonts w:ascii="Arial" w:hAnsi="Arial" w:cs="Arial"/>
          <w:sz w:val="24"/>
          <w:szCs w:val="24"/>
        </w:rPr>
        <w:t xml:space="preserve">rkan </w:t>
      </w:r>
      <w:r w:rsidR="006F3D6E" w:rsidRPr="006F3D6E">
        <w:rPr>
          <w:rFonts w:ascii="Arial" w:hAnsi="Arial" w:cs="Arial"/>
          <w:sz w:val="24"/>
          <w:szCs w:val="24"/>
        </w:rPr>
        <w:t>hasil uji reliabilitas</w:t>
      </w:r>
      <w:r w:rsidR="006F3D6E">
        <w:rPr>
          <w:rFonts w:ascii="Arial" w:hAnsi="Arial" w:cs="Arial"/>
          <w:sz w:val="24"/>
          <w:szCs w:val="24"/>
          <w:lang w:val="en-US"/>
        </w:rPr>
        <w:t xml:space="preserve"> </w:t>
      </w:r>
      <w:r w:rsidRPr="00DF2D41">
        <w:rPr>
          <w:rFonts w:ascii="Arial" w:hAnsi="Arial" w:cs="Arial"/>
          <w:bCs/>
          <w:sz w:val="24"/>
          <w:szCs w:val="24"/>
        </w:rPr>
        <w:t>yang dilakukan menggunakan program SPSS pada Gambar</w:t>
      </w:r>
      <w:r w:rsidR="006413B7">
        <w:rPr>
          <w:rFonts w:ascii="Arial" w:hAnsi="Arial" w:cs="Arial"/>
          <w:bCs/>
          <w:sz w:val="24"/>
          <w:szCs w:val="24"/>
        </w:rPr>
        <w:t>. 5</w:t>
      </w:r>
      <w:r w:rsidRPr="00DF2D41">
        <w:rPr>
          <w:rFonts w:ascii="Arial" w:hAnsi="Arial" w:cs="Arial"/>
          <w:bCs/>
          <w:sz w:val="24"/>
          <w:szCs w:val="24"/>
        </w:rPr>
        <w:t xml:space="preserve"> Uji </w:t>
      </w:r>
      <w:proofErr w:type="spellStart"/>
      <w:r w:rsidRPr="00DF2D41">
        <w:rPr>
          <w:rFonts w:ascii="Arial" w:hAnsi="Arial" w:cs="Arial"/>
          <w:bCs/>
          <w:sz w:val="24"/>
          <w:szCs w:val="24"/>
        </w:rPr>
        <w:t>Re</w:t>
      </w:r>
      <w:proofErr w:type="spellEnd"/>
      <w:r w:rsidR="006F3D6E">
        <w:rPr>
          <w:rFonts w:ascii="Arial" w:hAnsi="Arial" w:cs="Arial"/>
          <w:bCs/>
          <w:sz w:val="24"/>
          <w:szCs w:val="24"/>
          <w:lang w:val="en-US"/>
        </w:rPr>
        <w:t>li</w:t>
      </w:r>
      <w:proofErr w:type="spellStart"/>
      <w:r w:rsidRPr="00DF2D41">
        <w:rPr>
          <w:rFonts w:ascii="Arial" w:hAnsi="Arial" w:cs="Arial"/>
          <w:bCs/>
          <w:sz w:val="24"/>
          <w:szCs w:val="24"/>
        </w:rPr>
        <w:t>abilitas</w:t>
      </w:r>
      <w:proofErr w:type="spellEnd"/>
      <w:r w:rsidRPr="00DF2D41">
        <w:rPr>
          <w:rFonts w:ascii="Arial" w:hAnsi="Arial" w:cs="Arial"/>
          <w:bCs/>
          <w:sz w:val="24"/>
          <w:szCs w:val="24"/>
        </w:rPr>
        <w:t xml:space="preserve"> Variabel X (Kesantunan Berbahasa Siswa). Memperoleh </w:t>
      </w:r>
      <w:proofErr w:type="spellStart"/>
      <w:r w:rsidR="00741739" w:rsidRPr="00741739">
        <w:rPr>
          <w:rFonts w:ascii="Arial" w:hAnsi="Arial" w:cs="Arial"/>
          <w:bCs/>
          <w:sz w:val="24"/>
          <w:szCs w:val="24"/>
        </w:rPr>
        <w:t>Cronbach's</w:t>
      </w:r>
      <w:proofErr w:type="spellEnd"/>
      <w:r w:rsidR="00741739" w:rsidRPr="00741739">
        <w:rPr>
          <w:rFonts w:ascii="Arial" w:hAnsi="Arial" w:cs="Arial"/>
          <w:bCs/>
          <w:sz w:val="24"/>
          <w:szCs w:val="24"/>
        </w:rPr>
        <w:t xml:space="preserve"> </w:t>
      </w:r>
      <w:proofErr w:type="spellStart"/>
      <w:r w:rsidR="00741739" w:rsidRPr="00741739">
        <w:rPr>
          <w:rFonts w:ascii="Arial" w:hAnsi="Arial" w:cs="Arial"/>
          <w:bCs/>
          <w:sz w:val="24"/>
          <w:szCs w:val="24"/>
        </w:rPr>
        <w:t>Alpha</w:t>
      </w:r>
      <w:proofErr w:type="spellEnd"/>
      <w:r w:rsidR="00741739" w:rsidRPr="00741739">
        <w:rPr>
          <w:rFonts w:ascii="Arial" w:hAnsi="Arial" w:cs="Arial"/>
          <w:bCs/>
          <w:sz w:val="24"/>
          <w:szCs w:val="24"/>
        </w:rPr>
        <w:t xml:space="preserve"> diperoleh nilai sebesar 0,864 pada 15 </w:t>
      </w:r>
      <w:r w:rsidR="00741739" w:rsidRPr="00741739">
        <w:rPr>
          <w:rFonts w:ascii="Arial" w:hAnsi="Arial" w:cs="Arial"/>
          <w:bCs/>
          <w:sz w:val="24"/>
          <w:szCs w:val="24"/>
        </w:rPr>
        <w:lastRenderedPageBreak/>
        <w:t xml:space="preserve">item pernyataan dengan jumlah responden sebanyak 26 orang. Menurut kriteria reliabilitas, nilai </w:t>
      </w:r>
      <w:proofErr w:type="spellStart"/>
      <w:r w:rsidR="00741739" w:rsidRPr="00741739">
        <w:rPr>
          <w:rFonts w:ascii="Arial" w:hAnsi="Arial" w:cs="Arial"/>
          <w:bCs/>
          <w:sz w:val="24"/>
          <w:szCs w:val="24"/>
        </w:rPr>
        <w:t>Cronbach's</w:t>
      </w:r>
      <w:proofErr w:type="spellEnd"/>
      <w:r w:rsidR="00741739" w:rsidRPr="00741739">
        <w:rPr>
          <w:rFonts w:ascii="Arial" w:hAnsi="Arial" w:cs="Arial"/>
          <w:bCs/>
          <w:sz w:val="24"/>
          <w:szCs w:val="24"/>
        </w:rPr>
        <w:t xml:space="preserve"> </w:t>
      </w:r>
      <w:proofErr w:type="spellStart"/>
      <w:r w:rsidR="00741739" w:rsidRPr="00741739">
        <w:rPr>
          <w:rFonts w:ascii="Arial" w:hAnsi="Arial" w:cs="Arial"/>
          <w:bCs/>
          <w:sz w:val="24"/>
          <w:szCs w:val="24"/>
        </w:rPr>
        <w:t>Alpha</w:t>
      </w:r>
      <w:proofErr w:type="spellEnd"/>
      <w:r w:rsidR="00741739" w:rsidRPr="00741739">
        <w:rPr>
          <w:rFonts w:ascii="Arial" w:hAnsi="Arial" w:cs="Arial"/>
          <w:bCs/>
          <w:sz w:val="24"/>
          <w:szCs w:val="24"/>
        </w:rPr>
        <w:t xml:space="preserve"> &gt; 0,70 menunjukkan bahwa instrumen memiliki tingkat reliabilitas yang baik. Oleh karena itu, instrumen variabel penelitian dinyatakan reliabel dan dapat digunakan untuk pengumpulan data penelitia</w:t>
      </w:r>
      <w:r w:rsidR="000070AB">
        <w:rPr>
          <w:rFonts w:ascii="Arial" w:hAnsi="Arial" w:cs="Arial"/>
          <w:bCs/>
          <w:sz w:val="24"/>
          <w:szCs w:val="24"/>
        </w:rPr>
        <w:t>n</w:t>
      </w:r>
    </w:p>
    <w:p w14:paraId="402738ED" w14:textId="120644B6" w:rsidR="006413B7" w:rsidRPr="000070AB" w:rsidRDefault="000070AB" w:rsidP="000070AB">
      <w:pPr>
        <w:spacing w:line="360" w:lineRule="auto"/>
        <w:jc w:val="center"/>
        <w:rPr>
          <w:rFonts w:ascii="Arial" w:hAnsi="Arial" w:cs="Arial"/>
          <w:bCs/>
          <w:sz w:val="24"/>
          <w:szCs w:val="24"/>
        </w:rPr>
      </w:pPr>
      <w:r>
        <w:rPr>
          <w:rFonts w:ascii="Arial" w:hAnsi="Arial" w:cs="Arial"/>
          <w:bCs/>
          <w:noProof/>
          <w:sz w:val="24"/>
          <w:szCs w:val="24"/>
        </w:rPr>
        <w:drawing>
          <wp:inline distT="0" distB="0" distL="0" distR="0" wp14:anchorId="1B18EB4F" wp14:editId="28805CD2">
            <wp:extent cx="2829950" cy="1144987"/>
            <wp:effectExtent l="0" t="0" r="8890" b="0"/>
            <wp:docPr id="12490983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98303" name="Picture 1249098303"/>
                    <pic:cNvPicPr/>
                  </pic:nvPicPr>
                  <pic:blipFill rotWithShape="1">
                    <a:blip r:embed="rId22">
                      <a:extLst>
                        <a:ext uri="{28A0092B-C50C-407E-A947-70E740481C1C}">
                          <a14:useLocalDpi xmlns:a14="http://schemas.microsoft.com/office/drawing/2010/main" val="0"/>
                        </a:ext>
                      </a:extLst>
                    </a:blip>
                    <a:srcRect l="17080" t="50241" r="66136" b="35385"/>
                    <a:stretch>
                      <a:fillRect/>
                    </a:stretch>
                  </pic:blipFill>
                  <pic:spPr bwMode="auto">
                    <a:xfrm>
                      <a:off x="0" y="0"/>
                      <a:ext cx="2858940" cy="1156716"/>
                    </a:xfrm>
                    <a:prstGeom prst="rect">
                      <a:avLst/>
                    </a:prstGeom>
                    <a:ln>
                      <a:noFill/>
                    </a:ln>
                    <a:extLst>
                      <a:ext uri="{53640926-AAD7-44D8-BBD7-CCE9431645EC}">
                        <a14:shadowObscured xmlns:a14="http://schemas.microsoft.com/office/drawing/2010/main"/>
                      </a:ext>
                    </a:extLst>
                  </pic:spPr>
                </pic:pic>
              </a:graphicData>
            </a:graphic>
          </wp:inline>
        </w:drawing>
      </w:r>
      <w:r w:rsidR="006413B7" w:rsidRPr="00DF2D41">
        <w:rPr>
          <w:rFonts w:ascii="Arial" w:hAnsi="Arial" w:cs="Arial"/>
          <w:sz w:val="24"/>
          <w:szCs w:val="24"/>
        </w:rPr>
        <w:t xml:space="preserve">Gambar. </w:t>
      </w:r>
      <w:r w:rsidR="006413B7">
        <w:rPr>
          <w:rFonts w:ascii="Arial" w:hAnsi="Arial" w:cs="Arial"/>
          <w:sz w:val="24"/>
          <w:szCs w:val="24"/>
        </w:rPr>
        <w:t>6</w:t>
      </w:r>
      <w:r w:rsidR="006413B7" w:rsidRPr="00DF2D41">
        <w:rPr>
          <w:rFonts w:ascii="Arial" w:hAnsi="Arial" w:cs="Arial"/>
          <w:sz w:val="24"/>
          <w:szCs w:val="24"/>
        </w:rPr>
        <w:t xml:space="preserve"> Uji </w:t>
      </w:r>
      <w:proofErr w:type="spellStart"/>
      <w:r w:rsidR="006413B7" w:rsidRPr="00DF2D41">
        <w:rPr>
          <w:rFonts w:ascii="Arial" w:hAnsi="Arial" w:cs="Arial"/>
          <w:sz w:val="24"/>
          <w:szCs w:val="24"/>
        </w:rPr>
        <w:t>Re</w:t>
      </w:r>
      <w:proofErr w:type="spellEnd"/>
      <w:r w:rsidR="006F3D6E">
        <w:rPr>
          <w:rFonts w:ascii="Arial" w:hAnsi="Arial" w:cs="Arial"/>
          <w:sz w:val="24"/>
          <w:szCs w:val="24"/>
          <w:lang w:val="en-US"/>
        </w:rPr>
        <w:t>li</w:t>
      </w:r>
      <w:proofErr w:type="spellStart"/>
      <w:r w:rsidR="006413B7" w:rsidRPr="00DF2D41">
        <w:rPr>
          <w:rFonts w:ascii="Arial" w:hAnsi="Arial" w:cs="Arial"/>
          <w:sz w:val="24"/>
          <w:szCs w:val="24"/>
        </w:rPr>
        <w:t>abilitas</w:t>
      </w:r>
      <w:proofErr w:type="spellEnd"/>
      <w:r w:rsidR="006413B7" w:rsidRPr="00DF2D41">
        <w:rPr>
          <w:rFonts w:ascii="Arial" w:hAnsi="Arial" w:cs="Arial"/>
          <w:sz w:val="24"/>
          <w:szCs w:val="24"/>
        </w:rPr>
        <w:t xml:space="preserve">  Variabel Y</w:t>
      </w:r>
      <w:r w:rsidR="006413B7">
        <w:rPr>
          <w:rFonts w:ascii="Arial" w:hAnsi="Arial" w:cs="Arial"/>
          <w:sz w:val="24"/>
          <w:szCs w:val="24"/>
        </w:rPr>
        <w:t xml:space="preserve"> </w:t>
      </w:r>
      <w:r w:rsidR="006413B7" w:rsidRPr="00DF2D41">
        <w:rPr>
          <w:rFonts w:ascii="Arial" w:hAnsi="Arial" w:cs="Arial"/>
          <w:sz w:val="24"/>
          <w:szCs w:val="24"/>
        </w:rPr>
        <w:t>(Pola Komunikasi Siswa)</w:t>
      </w:r>
    </w:p>
    <w:p w14:paraId="624FA3F8" w14:textId="578B1615" w:rsidR="00515C2F" w:rsidRPr="00DF2D41" w:rsidRDefault="00515C2F" w:rsidP="006413B7">
      <w:pPr>
        <w:spacing w:line="360" w:lineRule="auto"/>
        <w:ind w:firstLine="720"/>
        <w:jc w:val="both"/>
        <w:rPr>
          <w:rFonts w:ascii="Arial" w:hAnsi="Arial" w:cs="Arial"/>
          <w:sz w:val="24"/>
          <w:szCs w:val="24"/>
        </w:rPr>
      </w:pPr>
      <w:r w:rsidRPr="00DF2D41">
        <w:rPr>
          <w:rFonts w:ascii="Arial" w:hAnsi="Arial" w:cs="Arial"/>
          <w:sz w:val="24"/>
          <w:szCs w:val="24"/>
        </w:rPr>
        <w:t>Berdasarkan hasil uji reliabilitas menggunakan program SPSS</w:t>
      </w:r>
      <w:r w:rsidR="006413B7" w:rsidRPr="006413B7">
        <w:rPr>
          <w:rFonts w:ascii="Arial" w:hAnsi="Arial" w:cs="Arial"/>
          <w:bCs/>
          <w:sz w:val="24"/>
          <w:szCs w:val="24"/>
        </w:rPr>
        <w:t xml:space="preserve"> </w:t>
      </w:r>
      <w:r w:rsidR="006413B7" w:rsidRPr="00DF2D41">
        <w:rPr>
          <w:rFonts w:ascii="Arial" w:hAnsi="Arial" w:cs="Arial"/>
          <w:bCs/>
          <w:sz w:val="24"/>
          <w:szCs w:val="24"/>
        </w:rPr>
        <w:t>pada Gambar</w:t>
      </w:r>
      <w:r w:rsidR="006413B7">
        <w:rPr>
          <w:rFonts w:ascii="Arial" w:hAnsi="Arial" w:cs="Arial"/>
          <w:bCs/>
          <w:sz w:val="24"/>
          <w:szCs w:val="24"/>
        </w:rPr>
        <w:t>. 6</w:t>
      </w:r>
      <w:r w:rsidR="006413B7" w:rsidRPr="00DF2D41">
        <w:rPr>
          <w:rFonts w:ascii="Arial" w:hAnsi="Arial" w:cs="Arial"/>
          <w:bCs/>
          <w:sz w:val="24"/>
          <w:szCs w:val="24"/>
        </w:rPr>
        <w:t xml:space="preserve"> Uji </w:t>
      </w:r>
      <w:proofErr w:type="spellStart"/>
      <w:r w:rsidR="006413B7" w:rsidRPr="00DF2D41">
        <w:rPr>
          <w:rFonts w:ascii="Arial" w:hAnsi="Arial" w:cs="Arial"/>
          <w:bCs/>
          <w:sz w:val="24"/>
          <w:szCs w:val="24"/>
        </w:rPr>
        <w:t>Re</w:t>
      </w:r>
      <w:r w:rsidR="006F3D6E">
        <w:rPr>
          <w:rFonts w:ascii="Arial" w:hAnsi="Arial" w:cs="Arial"/>
          <w:bCs/>
          <w:sz w:val="24"/>
          <w:szCs w:val="24"/>
          <w:lang w:val="en-US"/>
        </w:rPr>
        <w:t>lia</w:t>
      </w:r>
      <w:r w:rsidR="006413B7" w:rsidRPr="00DF2D41">
        <w:rPr>
          <w:rFonts w:ascii="Arial" w:hAnsi="Arial" w:cs="Arial"/>
          <w:bCs/>
          <w:sz w:val="24"/>
          <w:szCs w:val="24"/>
        </w:rPr>
        <w:t>bilitas</w:t>
      </w:r>
      <w:proofErr w:type="spellEnd"/>
      <w:r w:rsidR="006413B7" w:rsidRPr="00DF2D41">
        <w:rPr>
          <w:rFonts w:ascii="Arial" w:hAnsi="Arial" w:cs="Arial"/>
          <w:bCs/>
          <w:sz w:val="24"/>
          <w:szCs w:val="24"/>
        </w:rPr>
        <w:t xml:space="preserve"> Varia</w:t>
      </w:r>
      <w:r w:rsidR="006413B7">
        <w:rPr>
          <w:rFonts w:ascii="Arial" w:hAnsi="Arial" w:cs="Arial"/>
          <w:bCs/>
          <w:sz w:val="24"/>
          <w:szCs w:val="24"/>
        </w:rPr>
        <w:t xml:space="preserve">bel </w:t>
      </w:r>
      <w:r w:rsidRPr="00DF2D41">
        <w:rPr>
          <w:rFonts w:ascii="Arial" w:hAnsi="Arial" w:cs="Arial"/>
          <w:sz w:val="24"/>
          <w:szCs w:val="24"/>
        </w:rPr>
        <w:t xml:space="preserve">instrumen variabel Y (Pola Komunikasi Siswa) memperoleh nilai </w:t>
      </w:r>
      <w:proofErr w:type="spellStart"/>
      <w:r w:rsidRPr="00DF2D41">
        <w:rPr>
          <w:rFonts w:ascii="Arial" w:hAnsi="Arial" w:cs="Arial"/>
          <w:sz w:val="24"/>
          <w:szCs w:val="24"/>
        </w:rPr>
        <w:t>Cronbach's</w:t>
      </w:r>
      <w:proofErr w:type="spellEnd"/>
      <w:r w:rsidRPr="00DF2D41">
        <w:rPr>
          <w:rFonts w:ascii="Arial" w:hAnsi="Arial" w:cs="Arial"/>
          <w:sz w:val="24"/>
          <w:szCs w:val="24"/>
        </w:rPr>
        <w:t xml:space="preserve"> </w:t>
      </w:r>
      <w:proofErr w:type="spellStart"/>
      <w:r w:rsidRPr="00DF2D41">
        <w:rPr>
          <w:rFonts w:ascii="Arial" w:hAnsi="Arial" w:cs="Arial"/>
          <w:sz w:val="24"/>
          <w:szCs w:val="24"/>
        </w:rPr>
        <w:t>Alpha</w:t>
      </w:r>
      <w:proofErr w:type="spellEnd"/>
      <w:r w:rsidRPr="00DF2D41">
        <w:rPr>
          <w:rFonts w:ascii="Arial" w:hAnsi="Arial" w:cs="Arial"/>
          <w:sz w:val="24"/>
          <w:szCs w:val="24"/>
        </w:rPr>
        <w:t xml:space="preserve"> sebesar 0,906. Nilai tersebut lebih besar dari 0,70 sehingga instrumen dinyatakan reliabel. Hasil ini menunjukkan bahwa item-item pertanyaan pada variabel pola komunikasi siswa memiliki tingkat konsistensi yang tinggi dalam mengukur </w:t>
      </w:r>
      <w:proofErr w:type="spellStart"/>
      <w:r w:rsidRPr="00DF2D41">
        <w:rPr>
          <w:rFonts w:ascii="Arial" w:hAnsi="Arial" w:cs="Arial"/>
          <w:sz w:val="24"/>
          <w:szCs w:val="24"/>
        </w:rPr>
        <w:t>konstruk</w:t>
      </w:r>
      <w:proofErr w:type="spellEnd"/>
      <w:r w:rsidRPr="00DF2D41">
        <w:rPr>
          <w:rFonts w:ascii="Arial" w:hAnsi="Arial" w:cs="Arial"/>
          <w:sz w:val="24"/>
          <w:szCs w:val="24"/>
        </w:rPr>
        <w:t xml:space="preserve"> yang diteliti. Oleh karena itu, seluruh item pada variabel Y dapat digunakan dalam proses </w:t>
      </w:r>
      <w:r w:rsidRPr="00DF2D41">
        <w:rPr>
          <w:rFonts w:ascii="Arial" w:hAnsi="Arial" w:cs="Arial"/>
          <w:sz w:val="24"/>
          <w:szCs w:val="24"/>
        </w:rPr>
        <w:t>analisis data selanjutnya karena telah memenuhi syarat reliabilitas.</w:t>
      </w:r>
    </w:p>
    <w:p w14:paraId="498786D7" w14:textId="76FCB605" w:rsidR="006413B7" w:rsidRPr="00DF2D41" w:rsidRDefault="006413B7" w:rsidP="00515C2F">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70528" behindDoc="0" locked="0" layoutInCell="1" allowOverlap="1" wp14:anchorId="6FA76152" wp14:editId="6AA0E682">
            <wp:simplePos x="0" y="0"/>
            <wp:positionH relativeFrom="column">
              <wp:posOffset>-179070</wp:posOffset>
            </wp:positionH>
            <wp:positionV relativeFrom="paragraph">
              <wp:posOffset>325755</wp:posOffset>
            </wp:positionV>
            <wp:extent cx="3195955" cy="1087755"/>
            <wp:effectExtent l="0" t="0" r="4445" b="0"/>
            <wp:wrapSquare wrapText="bothSides"/>
            <wp:docPr id="20963441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44194" name="Picture 2096344194"/>
                    <pic:cNvPicPr/>
                  </pic:nvPicPr>
                  <pic:blipFill rotWithShape="1">
                    <a:blip r:embed="rId23">
                      <a:extLst>
                        <a:ext uri="{28A0092B-C50C-407E-A947-70E740481C1C}">
                          <a14:useLocalDpi xmlns:a14="http://schemas.microsoft.com/office/drawing/2010/main" val="0"/>
                        </a:ext>
                      </a:extLst>
                    </a:blip>
                    <a:srcRect l="16692" t="33807" r="39722" b="39785"/>
                    <a:stretch>
                      <a:fillRect/>
                    </a:stretch>
                  </pic:blipFill>
                  <pic:spPr bwMode="auto">
                    <a:xfrm>
                      <a:off x="0" y="0"/>
                      <a:ext cx="3195955" cy="1087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5C2F" w:rsidRPr="00DF2D41">
        <w:rPr>
          <w:rFonts w:ascii="Arial" w:hAnsi="Arial" w:cs="Arial"/>
          <w:sz w:val="24"/>
          <w:szCs w:val="24"/>
        </w:rPr>
        <w:t xml:space="preserve">3. Uji </w:t>
      </w:r>
      <w:proofErr w:type="spellStart"/>
      <w:r w:rsidR="00515C2F" w:rsidRPr="00DF2D41">
        <w:rPr>
          <w:rFonts w:ascii="Arial" w:hAnsi="Arial" w:cs="Arial"/>
          <w:sz w:val="24"/>
          <w:szCs w:val="24"/>
        </w:rPr>
        <w:t>Normalitas</w:t>
      </w:r>
      <w:proofErr w:type="spellEnd"/>
    </w:p>
    <w:p w14:paraId="4C851E6F" w14:textId="56F58398" w:rsidR="00515C2F" w:rsidRPr="00DF2D41" w:rsidRDefault="00F170B7" w:rsidP="0085256A">
      <w:pPr>
        <w:spacing w:line="360" w:lineRule="auto"/>
        <w:jc w:val="center"/>
        <w:rPr>
          <w:rFonts w:ascii="Arial" w:hAnsi="Arial" w:cs="Arial"/>
          <w:sz w:val="24"/>
          <w:szCs w:val="24"/>
        </w:rPr>
      </w:pPr>
      <w:r w:rsidRPr="00DF2D41">
        <w:rPr>
          <w:rFonts w:ascii="Arial" w:hAnsi="Arial" w:cs="Arial"/>
          <w:sz w:val="24"/>
          <w:szCs w:val="24"/>
        </w:rPr>
        <w:t xml:space="preserve">Gambar. </w:t>
      </w:r>
      <w:r w:rsidR="006413B7">
        <w:rPr>
          <w:rFonts w:ascii="Arial" w:hAnsi="Arial" w:cs="Arial"/>
          <w:sz w:val="24"/>
          <w:szCs w:val="24"/>
        </w:rPr>
        <w:t>7</w:t>
      </w:r>
      <w:r w:rsidRPr="00DF2D41">
        <w:rPr>
          <w:rFonts w:ascii="Arial" w:hAnsi="Arial" w:cs="Arial"/>
          <w:sz w:val="24"/>
          <w:szCs w:val="24"/>
        </w:rPr>
        <w:t xml:space="preserve"> Uji </w:t>
      </w:r>
      <w:proofErr w:type="spellStart"/>
      <w:r w:rsidR="00884DEE" w:rsidRPr="00DF2D41">
        <w:rPr>
          <w:rFonts w:ascii="Arial" w:hAnsi="Arial" w:cs="Arial"/>
          <w:sz w:val="24"/>
          <w:szCs w:val="24"/>
        </w:rPr>
        <w:t>Normalitas</w:t>
      </w:r>
      <w:proofErr w:type="spellEnd"/>
      <w:r w:rsidR="00884DEE" w:rsidRPr="00DF2D41">
        <w:rPr>
          <w:rFonts w:ascii="Arial" w:hAnsi="Arial" w:cs="Arial"/>
          <w:sz w:val="24"/>
          <w:szCs w:val="24"/>
        </w:rPr>
        <w:t xml:space="preserve"> </w:t>
      </w:r>
      <w:r w:rsidRPr="00DF2D41">
        <w:rPr>
          <w:rFonts w:ascii="Arial" w:hAnsi="Arial" w:cs="Arial"/>
          <w:sz w:val="24"/>
          <w:szCs w:val="24"/>
        </w:rPr>
        <w:t xml:space="preserve">Variabel X </w:t>
      </w:r>
      <w:r w:rsidR="00884DEE" w:rsidRPr="00DF2D41">
        <w:rPr>
          <w:rFonts w:ascii="Arial" w:hAnsi="Arial" w:cs="Arial"/>
          <w:sz w:val="24"/>
          <w:szCs w:val="24"/>
        </w:rPr>
        <w:t>dan Y</w:t>
      </w:r>
    </w:p>
    <w:p w14:paraId="1835CC78" w14:textId="6CDE3B58" w:rsidR="006413B7" w:rsidRPr="006413B7" w:rsidRDefault="006413B7" w:rsidP="006413B7">
      <w:pPr>
        <w:tabs>
          <w:tab w:val="left" w:pos="284"/>
        </w:tabs>
        <w:spacing w:after="0" w:line="360" w:lineRule="auto"/>
        <w:jc w:val="both"/>
        <w:rPr>
          <w:rFonts w:ascii="Arial" w:hAnsi="Arial" w:cs="Arial"/>
          <w:sz w:val="24"/>
          <w:szCs w:val="24"/>
          <w:lang w:val="en-ID"/>
        </w:rPr>
      </w:pPr>
      <w:r>
        <w:rPr>
          <w:rFonts w:ascii="Arial" w:hAnsi="Arial" w:cs="Arial"/>
          <w:sz w:val="24"/>
          <w:szCs w:val="24"/>
          <w:lang w:val="en-ID"/>
        </w:rPr>
        <w:tab/>
      </w:r>
      <w:r w:rsidRPr="006413B7">
        <w:rPr>
          <w:rFonts w:ascii="Arial" w:hAnsi="Arial" w:cs="Arial"/>
          <w:noProof/>
          <w:sz w:val="24"/>
          <w:szCs w:val="24"/>
          <w:lang w:val="en-ID"/>
        </w:rPr>
        <w:t>Berdasarkan</w:t>
      </w:r>
      <w:r w:rsidRPr="006413B7">
        <w:rPr>
          <w:rFonts w:ascii="Arial" w:hAnsi="Arial" w:cs="Arial"/>
          <w:sz w:val="24"/>
          <w:szCs w:val="24"/>
          <w:lang w:val="en-ID"/>
        </w:rPr>
        <w:t xml:space="preserve"> </w:t>
      </w:r>
      <w:proofErr w:type="spellStart"/>
      <w:r w:rsidRPr="006413B7">
        <w:rPr>
          <w:rFonts w:ascii="Arial" w:hAnsi="Arial" w:cs="Arial"/>
          <w:sz w:val="24"/>
          <w:szCs w:val="24"/>
          <w:lang w:val="en-ID"/>
        </w:rPr>
        <w:t>hasil</w:t>
      </w:r>
      <w:proofErr w:type="spellEnd"/>
      <w:r w:rsidRPr="006413B7">
        <w:rPr>
          <w:rFonts w:ascii="Arial" w:hAnsi="Arial" w:cs="Arial"/>
          <w:sz w:val="24"/>
          <w:szCs w:val="24"/>
          <w:lang w:val="en-ID"/>
        </w:rPr>
        <w:t xml:space="preserve"> uji </w:t>
      </w:r>
      <w:proofErr w:type="spellStart"/>
      <w:r w:rsidRPr="006413B7">
        <w:rPr>
          <w:rFonts w:ascii="Arial" w:hAnsi="Arial" w:cs="Arial"/>
          <w:sz w:val="24"/>
          <w:szCs w:val="24"/>
          <w:lang w:val="en-ID"/>
        </w:rPr>
        <w:t>normalitas</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menggunakan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metode</w:t>
      </w:r>
      <w:proofErr w:type="spellEnd"/>
      <w:r w:rsidRPr="006413B7">
        <w:rPr>
          <w:rFonts w:ascii="Arial" w:hAnsi="Arial" w:cs="Arial"/>
          <w:sz w:val="24"/>
          <w:szCs w:val="24"/>
          <w:lang w:val="en-ID"/>
        </w:rPr>
        <w:t xml:space="preserve"> Shapiro-Wilk, </w:t>
      </w:r>
      <w:proofErr w:type="spellStart"/>
      <w:r w:rsidRPr="006413B7">
        <w:rPr>
          <w:rFonts w:ascii="Arial" w:hAnsi="Arial" w:cs="Arial"/>
          <w:sz w:val="24"/>
          <w:szCs w:val="24"/>
          <w:lang w:val="en-ID"/>
        </w:rPr>
        <w:t>diperoleh</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nilai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signifikansi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Kesantunan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Berbahasa</w:t>
      </w:r>
      <w:proofErr w:type="spellEnd"/>
      <w:r w:rsidRPr="006413B7">
        <w:rPr>
          <w:rFonts w:ascii="Arial" w:hAnsi="Arial" w:cs="Arial"/>
          <w:sz w:val="24"/>
          <w:szCs w:val="24"/>
          <w:lang w:val="en-ID"/>
        </w:rPr>
        <w:t xml:space="preserve"> (X) </w:t>
      </w:r>
      <w:proofErr w:type="spellStart"/>
      <w:r w:rsidRPr="006413B7">
        <w:rPr>
          <w:rFonts w:ascii="Arial" w:hAnsi="Arial" w:cs="Arial"/>
          <w:sz w:val="24"/>
          <w:szCs w:val="24"/>
          <w:lang w:val="en-ID"/>
        </w:rPr>
        <w:t>sebesar</w:t>
      </w:r>
      <w:proofErr w:type="spellEnd"/>
      <w:r w:rsidRPr="006413B7">
        <w:rPr>
          <w:rFonts w:ascii="Arial" w:hAnsi="Arial" w:cs="Arial"/>
          <w:sz w:val="24"/>
          <w:szCs w:val="24"/>
          <w:lang w:val="en-ID"/>
        </w:rPr>
        <w:t xml:space="preserve"> 0,001, </w:t>
      </w:r>
      <w:proofErr w:type="spellStart"/>
      <w:r w:rsidRPr="006413B7">
        <w:rPr>
          <w:rFonts w:ascii="Arial" w:hAnsi="Arial" w:cs="Arial"/>
          <w:sz w:val="24"/>
          <w:szCs w:val="24"/>
          <w:lang w:val="en-ID"/>
        </w:rPr>
        <w:t>sedangkan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Pola </w:t>
      </w:r>
      <w:proofErr w:type="spellStart"/>
      <w:r w:rsidRPr="006413B7">
        <w:rPr>
          <w:rFonts w:ascii="Arial" w:hAnsi="Arial" w:cs="Arial"/>
          <w:sz w:val="24"/>
          <w:szCs w:val="24"/>
          <w:lang w:val="en-ID"/>
        </w:rPr>
        <w:t>Komunikasi</w:t>
      </w:r>
      <w:proofErr w:type="spellEnd"/>
      <w:r w:rsidRPr="006413B7">
        <w:rPr>
          <w:rFonts w:ascii="Arial" w:hAnsi="Arial" w:cs="Arial"/>
          <w:sz w:val="24"/>
          <w:szCs w:val="24"/>
          <w:lang w:val="en-ID"/>
        </w:rPr>
        <w:t xml:space="preserve"> (Y) </w:t>
      </w:r>
      <w:proofErr w:type="spellStart"/>
      <w:r w:rsidRPr="006413B7">
        <w:rPr>
          <w:rFonts w:ascii="Arial" w:hAnsi="Arial" w:cs="Arial"/>
          <w:sz w:val="24"/>
          <w:szCs w:val="24"/>
          <w:lang w:val="en-ID"/>
        </w:rPr>
        <w:t>sebesar</w:t>
      </w:r>
      <w:proofErr w:type="spellEnd"/>
      <w:r w:rsidRPr="006413B7">
        <w:rPr>
          <w:rFonts w:ascii="Arial" w:hAnsi="Arial" w:cs="Arial"/>
          <w:sz w:val="24"/>
          <w:szCs w:val="24"/>
          <w:lang w:val="en-ID"/>
        </w:rPr>
        <w:t xml:space="preserve"> 0,095. Uji Shapiro-Wilk </w:t>
      </w:r>
      <w:proofErr w:type="spellStart"/>
      <w:r w:rsidRPr="006413B7">
        <w:rPr>
          <w:rFonts w:ascii="Arial" w:hAnsi="Arial" w:cs="Arial"/>
          <w:sz w:val="24"/>
          <w:szCs w:val="24"/>
          <w:lang w:val="en-ID"/>
        </w:rPr>
        <w:t>digunakan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karena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jumlah</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sampel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penelitian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kurang</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dari</w:t>
      </w:r>
      <w:proofErr w:type="spellEnd"/>
      <w:r w:rsidRPr="006413B7">
        <w:rPr>
          <w:rFonts w:ascii="Arial" w:hAnsi="Arial" w:cs="Arial"/>
          <w:sz w:val="24"/>
          <w:szCs w:val="24"/>
          <w:lang w:val="en-ID"/>
        </w:rPr>
        <w:t xml:space="preserve"> 50 </w:t>
      </w:r>
      <w:proofErr w:type="spellStart"/>
      <w:r w:rsidRPr="006413B7">
        <w:rPr>
          <w:rFonts w:ascii="Arial" w:hAnsi="Arial" w:cs="Arial"/>
          <w:sz w:val="24"/>
          <w:szCs w:val="24"/>
          <w:lang w:val="en-ID"/>
        </w:rPr>
        <w:t>responden</w:t>
      </w:r>
      <w:proofErr w:type="spellEnd"/>
      <w:r w:rsidRPr="006413B7">
        <w:rPr>
          <w:rFonts w:ascii="Arial" w:hAnsi="Arial" w:cs="Arial"/>
          <w:sz w:val="24"/>
          <w:szCs w:val="24"/>
          <w:lang w:val="en-ID"/>
        </w:rPr>
        <w:t xml:space="preserve"> (N = 26).</w:t>
      </w:r>
    </w:p>
    <w:p w14:paraId="62F1D183" w14:textId="1830B92E" w:rsidR="006413B7" w:rsidRPr="006413B7" w:rsidRDefault="006413B7" w:rsidP="006413B7">
      <w:pPr>
        <w:tabs>
          <w:tab w:val="left" w:pos="284"/>
        </w:tabs>
        <w:spacing w:after="0" w:line="360" w:lineRule="auto"/>
        <w:jc w:val="both"/>
        <w:rPr>
          <w:rFonts w:ascii="Arial" w:hAnsi="Arial" w:cs="Arial"/>
          <w:sz w:val="24"/>
          <w:szCs w:val="24"/>
          <w:lang w:val="en-ID"/>
        </w:rPr>
      </w:pPr>
      <w:r>
        <w:rPr>
          <w:rFonts w:ascii="Arial" w:hAnsi="Arial" w:cs="Arial"/>
          <w:sz w:val="24"/>
          <w:szCs w:val="24"/>
          <w:lang w:val="en-ID"/>
        </w:rPr>
        <w:tab/>
      </w:r>
      <w:proofErr w:type="spellStart"/>
      <w:r w:rsidRPr="006413B7">
        <w:rPr>
          <w:rFonts w:ascii="Arial" w:hAnsi="Arial" w:cs="Arial"/>
          <w:sz w:val="24"/>
          <w:szCs w:val="24"/>
          <w:lang w:val="en-ID"/>
        </w:rPr>
        <w:t>Kriteria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pengambilan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keputusan</w:t>
      </w:r>
      <w:proofErr w:type="spellEnd"/>
      <w:r w:rsidRPr="006413B7">
        <w:rPr>
          <w:rFonts w:ascii="Arial" w:hAnsi="Arial" w:cs="Arial"/>
          <w:sz w:val="24"/>
          <w:szCs w:val="24"/>
          <w:lang w:val="en-ID"/>
        </w:rPr>
        <w:t xml:space="preserve"> pada uji </w:t>
      </w:r>
      <w:proofErr w:type="spellStart"/>
      <w:r w:rsidRPr="006413B7">
        <w:rPr>
          <w:rFonts w:ascii="Arial" w:hAnsi="Arial" w:cs="Arial"/>
          <w:sz w:val="24"/>
          <w:szCs w:val="24"/>
          <w:lang w:val="en-ID"/>
        </w:rPr>
        <w:t>normalitas</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adalah</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apabila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nilai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signifikansi</w:t>
      </w:r>
      <w:proofErr w:type="spellEnd"/>
      <w:r w:rsidRPr="006413B7">
        <w:rPr>
          <w:rFonts w:ascii="Arial" w:hAnsi="Arial" w:cs="Arial"/>
          <w:sz w:val="24"/>
          <w:szCs w:val="24"/>
          <w:lang w:val="en-ID"/>
        </w:rPr>
        <w:t xml:space="preserve"> (Sig.) &gt; 0,05 </w:t>
      </w:r>
      <w:proofErr w:type="spellStart"/>
      <w:r w:rsidRPr="006413B7">
        <w:rPr>
          <w:rFonts w:ascii="Arial" w:hAnsi="Arial" w:cs="Arial"/>
          <w:sz w:val="24"/>
          <w:szCs w:val="24"/>
          <w:lang w:val="en-ID"/>
        </w:rPr>
        <w:t>maka</w:t>
      </w:r>
      <w:proofErr w:type="spellEnd"/>
      <w:r w:rsidRPr="006413B7">
        <w:rPr>
          <w:rFonts w:ascii="Arial" w:hAnsi="Arial" w:cs="Arial"/>
          <w:sz w:val="24"/>
          <w:szCs w:val="24"/>
          <w:lang w:val="en-ID"/>
        </w:rPr>
        <w:t xml:space="preserve"> data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 </w:t>
      </w:r>
      <w:proofErr w:type="spellStart"/>
      <w:r w:rsidRPr="006413B7">
        <w:rPr>
          <w:rFonts w:ascii="Arial" w:hAnsi="Arial" w:cs="Arial"/>
          <w:sz w:val="24"/>
          <w:szCs w:val="24"/>
          <w:lang w:val="en-ID"/>
        </w:rPr>
        <w:t>sedangkan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apabila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nilai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signifikansi</w:t>
      </w:r>
      <w:proofErr w:type="spellEnd"/>
      <w:r w:rsidRPr="006413B7">
        <w:rPr>
          <w:rFonts w:ascii="Arial" w:hAnsi="Arial" w:cs="Arial"/>
          <w:sz w:val="24"/>
          <w:szCs w:val="24"/>
          <w:lang w:val="en-ID"/>
        </w:rPr>
        <w:t xml:space="preserve"> (Sig.) &lt; 0,05 </w:t>
      </w:r>
      <w:proofErr w:type="spellStart"/>
      <w:r w:rsidRPr="006413B7">
        <w:rPr>
          <w:rFonts w:ascii="Arial" w:hAnsi="Arial" w:cs="Arial"/>
          <w:sz w:val="24"/>
          <w:szCs w:val="24"/>
          <w:lang w:val="en-ID"/>
        </w:rPr>
        <w:t>maka</w:t>
      </w:r>
      <w:proofErr w:type="spellEnd"/>
      <w:r w:rsidRPr="006413B7">
        <w:rPr>
          <w:rFonts w:ascii="Arial" w:hAnsi="Arial" w:cs="Arial"/>
          <w:sz w:val="24"/>
          <w:szCs w:val="24"/>
          <w:lang w:val="en-ID"/>
        </w:rPr>
        <w:t xml:space="preserve"> data </w:t>
      </w:r>
      <w:proofErr w:type="spellStart"/>
      <w:r w:rsidRPr="006413B7">
        <w:rPr>
          <w:rFonts w:ascii="Arial" w:hAnsi="Arial" w:cs="Arial"/>
          <w:sz w:val="24"/>
          <w:szCs w:val="24"/>
          <w:lang w:val="en-ID"/>
        </w:rPr>
        <w:t>tidak</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 </w:t>
      </w:r>
      <w:proofErr w:type="spellStart"/>
      <w:r w:rsidRPr="006413B7">
        <w:rPr>
          <w:rFonts w:ascii="Arial" w:hAnsi="Arial" w:cs="Arial"/>
          <w:sz w:val="24"/>
          <w:szCs w:val="24"/>
          <w:lang w:val="en-ID"/>
        </w:rPr>
        <w:t>Berdasarkan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hasil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pengujian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Kesantunan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Berbahasa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memiliki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nilai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signifikansi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sebesar</w:t>
      </w:r>
      <w:proofErr w:type="spellEnd"/>
      <w:r w:rsidRPr="006413B7">
        <w:rPr>
          <w:rFonts w:ascii="Arial" w:hAnsi="Arial" w:cs="Arial"/>
          <w:sz w:val="24"/>
          <w:szCs w:val="24"/>
          <w:lang w:val="en-ID"/>
        </w:rPr>
        <w:t xml:space="preserve"> 0,001 &lt; 0,05 </w:t>
      </w:r>
      <w:proofErr w:type="spellStart"/>
      <w:r w:rsidRPr="006413B7">
        <w:rPr>
          <w:rFonts w:ascii="Arial" w:hAnsi="Arial" w:cs="Arial"/>
          <w:sz w:val="24"/>
          <w:szCs w:val="24"/>
          <w:lang w:val="en-ID"/>
        </w:rPr>
        <w:t>sehingga</w:t>
      </w:r>
      <w:proofErr w:type="spellEnd"/>
      <w:r w:rsidRPr="006413B7">
        <w:rPr>
          <w:rFonts w:ascii="Arial" w:hAnsi="Arial" w:cs="Arial"/>
          <w:sz w:val="24"/>
          <w:szCs w:val="24"/>
          <w:lang w:val="en-ID"/>
        </w:rPr>
        <w:t xml:space="preserve"> data </w:t>
      </w:r>
      <w:proofErr w:type="spellStart"/>
      <w:r w:rsidRPr="006413B7">
        <w:rPr>
          <w:rFonts w:ascii="Arial" w:hAnsi="Arial" w:cs="Arial"/>
          <w:sz w:val="24"/>
          <w:szCs w:val="24"/>
          <w:lang w:val="en-ID"/>
        </w:rPr>
        <w:t>tidak</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 </w:t>
      </w:r>
      <w:proofErr w:type="spellStart"/>
      <w:r w:rsidRPr="006413B7">
        <w:rPr>
          <w:rFonts w:ascii="Arial" w:hAnsi="Arial" w:cs="Arial"/>
          <w:sz w:val="24"/>
          <w:szCs w:val="24"/>
          <w:lang w:val="en-ID"/>
        </w:rPr>
        <w:t>Sementara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itu</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Pola </w:t>
      </w:r>
      <w:proofErr w:type="spellStart"/>
      <w:r w:rsidRPr="006413B7">
        <w:rPr>
          <w:rFonts w:ascii="Arial" w:hAnsi="Arial" w:cs="Arial"/>
          <w:sz w:val="24"/>
          <w:szCs w:val="24"/>
          <w:lang w:val="en-ID"/>
        </w:rPr>
        <w:t>Komunikasi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memiliki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nilai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signifikansi</w:t>
      </w:r>
      <w:proofErr w:type="spellEnd"/>
      <w:r w:rsidRPr="006413B7">
        <w:rPr>
          <w:rFonts w:ascii="Arial" w:hAnsi="Arial" w:cs="Arial"/>
          <w:sz w:val="24"/>
          <w:szCs w:val="24"/>
          <w:lang w:val="en-ID"/>
        </w:rPr>
        <w:t xml:space="preserve"> </w:t>
      </w:r>
      <w:r w:rsidRPr="006413B7">
        <w:rPr>
          <w:rFonts w:ascii="Arial" w:hAnsi="Arial" w:cs="Arial"/>
          <w:noProof/>
          <w:sz w:val="24"/>
          <w:szCs w:val="24"/>
          <w:lang w:val="en-ID"/>
        </w:rPr>
        <w:lastRenderedPageBreak/>
        <w:t>sebesar 0,095 &gt; 0,05 sehingga data</w:t>
      </w:r>
      <w:r w:rsidRPr="006413B7">
        <w:rPr>
          <w:rFonts w:ascii="Arial" w:hAnsi="Arial" w:cs="Arial"/>
          <w:sz w:val="24"/>
          <w:szCs w:val="24"/>
          <w:lang w:val="en-ID"/>
        </w:rPr>
        <w:t xml:space="preserve">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w:t>
      </w:r>
    </w:p>
    <w:p w14:paraId="71FF7816" w14:textId="65B14486" w:rsidR="006413B7" w:rsidRPr="006413B7" w:rsidRDefault="006413B7" w:rsidP="006413B7">
      <w:pPr>
        <w:tabs>
          <w:tab w:val="left" w:pos="284"/>
        </w:tabs>
        <w:spacing w:after="0" w:line="360" w:lineRule="auto"/>
        <w:jc w:val="both"/>
        <w:rPr>
          <w:rFonts w:ascii="Arial" w:hAnsi="Arial" w:cs="Arial"/>
          <w:sz w:val="24"/>
          <w:szCs w:val="24"/>
          <w:lang w:val="en-ID"/>
        </w:rPr>
      </w:pPr>
      <w:r>
        <w:rPr>
          <w:rFonts w:ascii="Arial" w:hAnsi="Arial" w:cs="Arial"/>
          <w:sz w:val="24"/>
          <w:szCs w:val="24"/>
          <w:lang w:val="en-ID"/>
        </w:rPr>
        <w:tab/>
      </w:r>
      <w:r w:rsidRPr="006413B7">
        <w:rPr>
          <w:rFonts w:ascii="Arial" w:hAnsi="Arial" w:cs="Arial"/>
          <w:sz w:val="24"/>
          <w:szCs w:val="24"/>
          <w:lang w:val="en-ID"/>
        </w:rPr>
        <w:t xml:space="preserve">Hasil </w:t>
      </w:r>
      <w:proofErr w:type="spellStart"/>
      <w:r w:rsidRPr="006413B7">
        <w:rPr>
          <w:rFonts w:ascii="Arial" w:hAnsi="Arial" w:cs="Arial"/>
          <w:sz w:val="24"/>
          <w:szCs w:val="24"/>
          <w:lang w:val="en-ID"/>
        </w:rPr>
        <w:t>tersebut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menunjukkan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bahwa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hanya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satu</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memenuhi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asumsi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normalitas</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yaitu</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Pola </w:t>
      </w:r>
      <w:proofErr w:type="spellStart"/>
      <w:r w:rsidRPr="006413B7">
        <w:rPr>
          <w:rFonts w:ascii="Arial" w:hAnsi="Arial" w:cs="Arial"/>
          <w:sz w:val="24"/>
          <w:szCs w:val="24"/>
          <w:lang w:val="en-ID"/>
        </w:rPr>
        <w:t>Komunikasi</w:t>
      </w:r>
      <w:proofErr w:type="spellEnd"/>
      <w:r w:rsidRPr="006413B7">
        <w:rPr>
          <w:rFonts w:ascii="Arial" w:hAnsi="Arial" w:cs="Arial"/>
          <w:sz w:val="24"/>
          <w:szCs w:val="24"/>
          <w:lang w:val="en-ID"/>
        </w:rPr>
        <w:t xml:space="preserve">. Karena </w:t>
      </w:r>
      <w:proofErr w:type="spellStart"/>
      <w:r w:rsidRPr="006413B7">
        <w:rPr>
          <w:rFonts w:ascii="Arial" w:hAnsi="Arial" w:cs="Arial"/>
          <w:sz w:val="24"/>
          <w:szCs w:val="24"/>
          <w:lang w:val="en-ID"/>
        </w:rPr>
        <w:t>terdapat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satu</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tidak</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 </w:t>
      </w:r>
      <w:proofErr w:type="spellStart"/>
      <w:r w:rsidRPr="006413B7">
        <w:rPr>
          <w:rFonts w:ascii="Arial" w:hAnsi="Arial" w:cs="Arial"/>
          <w:sz w:val="24"/>
          <w:szCs w:val="24"/>
          <w:lang w:val="en-ID"/>
        </w:rPr>
        <w:t>maka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analisis</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hubungan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antara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kedua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tidak</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dapat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menggunakan</w:t>
      </w:r>
      <w:proofErr w:type="spellEnd"/>
      <w:r w:rsidRPr="006413B7">
        <w:rPr>
          <w:rFonts w:ascii="Arial" w:hAnsi="Arial" w:cs="Arial"/>
          <w:sz w:val="24"/>
          <w:szCs w:val="24"/>
          <w:lang w:val="en-ID"/>
        </w:rPr>
        <w:t xml:space="preserve"> uji </w:t>
      </w:r>
      <w:proofErr w:type="spellStart"/>
      <w:r w:rsidRPr="006413B7">
        <w:rPr>
          <w:rFonts w:ascii="Arial" w:hAnsi="Arial" w:cs="Arial"/>
          <w:sz w:val="24"/>
          <w:szCs w:val="24"/>
          <w:lang w:val="en-ID"/>
        </w:rPr>
        <w:t>parametrik</w:t>
      </w:r>
      <w:proofErr w:type="spellEnd"/>
      <w:r w:rsidRPr="006413B7">
        <w:rPr>
          <w:rFonts w:ascii="Arial" w:hAnsi="Arial" w:cs="Arial"/>
          <w:sz w:val="24"/>
          <w:szCs w:val="24"/>
          <w:lang w:val="en-ID"/>
        </w:rPr>
        <w:t xml:space="preserve"> Pearson Product Moment. Oleh </w:t>
      </w:r>
      <w:proofErr w:type="spellStart"/>
      <w:r w:rsidRPr="006413B7">
        <w:rPr>
          <w:rFonts w:ascii="Arial" w:hAnsi="Arial" w:cs="Arial"/>
          <w:sz w:val="24"/>
          <w:szCs w:val="24"/>
          <w:lang w:val="en-ID"/>
        </w:rPr>
        <w:t>karena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itu</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penelitian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ini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menggunakan</w:t>
      </w:r>
      <w:proofErr w:type="spellEnd"/>
      <w:r w:rsidRPr="006413B7">
        <w:rPr>
          <w:rFonts w:ascii="Arial" w:hAnsi="Arial" w:cs="Arial"/>
          <w:sz w:val="24"/>
          <w:szCs w:val="24"/>
          <w:lang w:val="en-ID"/>
        </w:rPr>
        <w:t xml:space="preserve"> uji </w:t>
      </w:r>
      <w:proofErr w:type="spellStart"/>
      <w:r w:rsidRPr="006413B7">
        <w:rPr>
          <w:rFonts w:ascii="Arial" w:hAnsi="Arial" w:cs="Arial"/>
          <w:sz w:val="24"/>
          <w:szCs w:val="24"/>
          <w:lang w:val="en-ID"/>
        </w:rPr>
        <w:t>korelasi</w:t>
      </w:r>
      <w:proofErr w:type="spellEnd"/>
      <w:r w:rsidRPr="006413B7">
        <w:rPr>
          <w:rFonts w:ascii="Arial" w:hAnsi="Arial" w:cs="Arial"/>
          <w:sz w:val="24"/>
          <w:szCs w:val="24"/>
          <w:lang w:val="en-ID"/>
        </w:rPr>
        <w:t xml:space="preserve"> Spearman Rank </w:t>
      </w:r>
      <w:proofErr w:type="spellStart"/>
      <w:r w:rsidRPr="006413B7">
        <w:rPr>
          <w:rFonts w:ascii="Arial" w:hAnsi="Arial" w:cs="Arial"/>
          <w:sz w:val="24"/>
          <w:szCs w:val="24"/>
          <w:lang w:val="en-ID"/>
        </w:rPr>
        <w:t>sebagai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alternatif</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analisis</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nonparametrik</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sesuai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dengan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karakteristik</w:t>
      </w:r>
      <w:proofErr w:type="spellEnd"/>
      <w:r w:rsidRPr="006413B7">
        <w:rPr>
          <w:rFonts w:ascii="Arial" w:hAnsi="Arial" w:cs="Arial"/>
          <w:sz w:val="24"/>
          <w:szCs w:val="24"/>
          <w:lang w:val="en-ID"/>
        </w:rPr>
        <w:t xml:space="preserve"> data </w:t>
      </w:r>
      <w:proofErr w:type="spellStart"/>
      <w:r w:rsidRPr="006413B7">
        <w:rPr>
          <w:rFonts w:ascii="Arial" w:hAnsi="Arial" w:cs="Arial"/>
          <w:sz w:val="24"/>
          <w:szCs w:val="24"/>
          <w:lang w:val="en-ID"/>
        </w:rPr>
        <w:t>penelitian</w:t>
      </w:r>
      <w:proofErr w:type="spellEnd"/>
      <w:r w:rsidRPr="006413B7">
        <w:rPr>
          <w:rFonts w:ascii="Arial" w:hAnsi="Arial" w:cs="Arial"/>
          <w:sz w:val="24"/>
          <w:szCs w:val="24"/>
          <w:lang w:val="en-ID"/>
        </w:rPr>
        <w:t>.</w:t>
      </w:r>
    </w:p>
    <w:p w14:paraId="70AEDA9A" w14:textId="5C9EC668" w:rsidR="006413B7" w:rsidRPr="006413B7" w:rsidRDefault="006413B7" w:rsidP="006413B7">
      <w:pPr>
        <w:tabs>
          <w:tab w:val="left" w:pos="284"/>
        </w:tabs>
        <w:spacing w:after="0" w:line="360" w:lineRule="auto"/>
        <w:jc w:val="both"/>
        <w:rPr>
          <w:rFonts w:ascii="Arial" w:hAnsi="Arial" w:cs="Arial"/>
          <w:sz w:val="24"/>
          <w:szCs w:val="24"/>
          <w:lang w:val="en-ID"/>
        </w:rPr>
      </w:pPr>
      <w:r>
        <w:rPr>
          <w:rFonts w:ascii="Arial" w:hAnsi="Arial" w:cs="Arial"/>
          <w:sz w:val="24"/>
          <w:szCs w:val="24"/>
          <w:lang w:val="en-ID"/>
        </w:rPr>
        <w:tab/>
      </w:r>
      <w:proofErr w:type="spellStart"/>
      <w:r w:rsidRPr="006413B7">
        <w:rPr>
          <w:rFonts w:ascii="Arial" w:hAnsi="Arial" w:cs="Arial"/>
          <w:sz w:val="24"/>
          <w:szCs w:val="24"/>
          <w:lang w:val="en-ID"/>
        </w:rPr>
        <w:t>Ketidaknormalan</w:t>
      </w:r>
      <w:proofErr w:type="spellEnd"/>
      <w:r w:rsidRPr="006413B7">
        <w:rPr>
          <w:rFonts w:ascii="Arial" w:hAnsi="Arial" w:cs="Arial"/>
          <w:sz w:val="24"/>
          <w:szCs w:val="24"/>
          <w:lang w:val="en-ID"/>
        </w:rPr>
        <w:t xml:space="preserve"> data pada </w:t>
      </w:r>
      <w:proofErr w:type="spellStart"/>
      <w:r w:rsidRPr="006413B7">
        <w:rPr>
          <w:rFonts w:ascii="Arial" w:hAnsi="Arial" w:cs="Arial"/>
          <w:sz w:val="24"/>
          <w:szCs w:val="24"/>
          <w:lang w:val="en-ID"/>
        </w:rPr>
        <w:t>variabel</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Kesantunan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Berbahasa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mengindikasikan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adanya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variasi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tingkat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kesantunan</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cukup</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beragam</w:t>
      </w:r>
      <w:proofErr w:type="spellEnd"/>
      <w:r w:rsidRPr="006413B7">
        <w:rPr>
          <w:rFonts w:ascii="Arial" w:hAnsi="Arial" w:cs="Arial"/>
          <w:sz w:val="24"/>
          <w:szCs w:val="24"/>
          <w:lang w:val="en-ID"/>
        </w:rPr>
        <w:t xml:space="preserve"> di </w:t>
      </w:r>
      <w:proofErr w:type="spellStart"/>
      <w:r w:rsidRPr="006413B7">
        <w:rPr>
          <w:rFonts w:ascii="Arial" w:hAnsi="Arial" w:cs="Arial"/>
          <w:sz w:val="24"/>
          <w:szCs w:val="24"/>
          <w:lang w:val="en-ID"/>
        </w:rPr>
        <w:t>antara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siswa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Perbedaan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tersebut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dapat</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dipengaruhi</w:t>
      </w:r>
      <w:proofErr w:type="spellEnd"/>
      <w:r w:rsidRPr="006413B7">
        <w:rPr>
          <w:rFonts w:ascii="Arial" w:hAnsi="Arial" w:cs="Arial"/>
          <w:sz w:val="24"/>
          <w:szCs w:val="24"/>
          <w:lang w:val="en-ID"/>
        </w:rPr>
        <w:t xml:space="preserve"> oleh </w:t>
      </w:r>
      <w:proofErr w:type="spellStart"/>
      <w:r w:rsidRPr="006413B7">
        <w:rPr>
          <w:rFonts w:ascii="Arial" w:hAnsi="Arial" w:cs="Arial"/>
          <w:sz w:val="24"/>
          <w:szCs w:val="24"/>
          <w:lang w:val="en-ID"/>
        </w:rPr>
        <w:t>berbagai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faktor</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seperti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lingkungan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keluarga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kebiasaan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berkomunikasi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pola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asuh</w:t>
      </w:r>
      <w:proofErr w:type="spellEnd"/>
      <w:r w:rsidRPr="006413B7">
        <w:rPr>
          <w:rFonts w:ascii="Arial" w:hAnsi="Arial" w:cs="Arial"/>
          <w:sz w:val="24"/>
          <w:szCs w:val="24"/>
          <w:lang w:val="en-ID"/>
        </w:rPr>
        <w:t xml:space="preserve"> orang </w:t>
      </w:r>
      <w:proofErr w:type="spellStart"/>
      <w:r w:rsidRPr="006413B7">
        <w:rPr>
          <w:rFonts w:ascii="Arial" w:hAnsi="Arial" w:cs="Arial"/>
          <w:sz w:val="24"/>
          <w:szCs w:val="24"/>
          <w:lang w:val="en-ID"/>
        </w:rPr>
        <w:t>tua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serta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interaksi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sosial</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dialami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siswa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dalam</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kehidupan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sehari-hari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Sementara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itu</w:t>
      </w:r>
      <w:proofErr w:type="spellEnd"/>
      <w:r w:rsidRPr="006413B7">
        <w:rPr>
          <w:rFonts w:ascii="Arial" w:hAnsi="Arial" w:cs="Arial"/>
          <w:sz w:val="24"/>
          <w:szCs w:val="24"/>
          <w:lang w:val="en-ID"/>
        </w:rPr>
        <w:t xml:space="preserve">, data Pola </w:t>
      </w:r>
      <w:proofErr w:type="spellStart"/>
      <w:r w:rsidRPr="006413B7">
        <w:rPr>
          <w:rFonts w:ascii="Arial" w:hAnsi="Arial" w:cs="Arial"/>
          <w:sz w:val="24"/>
          <w:szCs w:val="24"/>
          <w:lang w:val="en-ID"/>
        </w:rPr>
        <w:t>Komunikasi</w:t>
      </w:r>
      <w:proofErr w:type="spellEnd"/>
      <w:r w:rsidRPr="006413B7">
        <w:rPr>
          <w:rFonts w:ascii="Arial" w:hAnsi="Arial" w:cs="Arial"/>
          <w:sz w:val="24"/>
          <w:szCs w:val="24"/>
          <w:lang w:val="en-ID"/>
        </w:rPr>
        <w:t xml:space="preserve"> yang </w:t>
      </w:r>
      <w:proofErr w:type="spellStart"/>
      <w:r w:rsidRPr="006413B7">
        <w:rPr>
          <w:rFonts w:ascii="Arial" w:hAnsi="Arial" w:cs="Arial"/>
          <w:sz w:val="24"/>
          <w:szCs w:val="24"/>
          <w:lang w:val="en-ID"/>
        </w:rPr>
        <w:t>berdistribusi</w:t>
      </w:r>
      <w:proofErr w:type="spellEnd"/>
      <w:r w:rsidRPr="006413B7">
        <w:rPr>
          <w:rFonts w:ascii="Arial" w:hAnsi="Arial" w:cs="Arial"/>
          <w:sz w:val="24"/>
          <w:szCs w:val="24"/>
          <w:lang w:val="en-ID"/>
        </w:rPr>
        <w:t xml:space="preserve"> normal </w:t>
      </w:r>
      <w:proofErr w:type="spellStart"/>
      <w:r w:rsidRPr="006413B7">
        <w:rPr>
          <w:rFonts w:ascii="Arial" w:hAnsi="Arial" w:cs="Arial"/>
          <w:sz w:val="24"/>
          <w:szCs w:val="24"/>
          <w:lang w:val="en-ID"/>
        </w:rPr>
        <w:t>menunjukkan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bahwa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kemampuan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komunikasi</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siswa</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cenderung</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lebih</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merata</w:t>
      </w:r>
      <w:proofErr w:type="spellEnd"/>
      <w:r w:rsidRPr="006413B7">
        <w:rPr>
          <w:rFonts w:ascii="Arial" w:hAnsi="Arial" w:cs="Arial"/>
          <w:sz w:val="24"/>
          <w:szCs w:val="24"/>
          <w:lang w:val="en-ID"/>
        </w:rPr>
        <w:t xml:space="preserve"> di </w:t>
      </w:r>
      <w:proofErr w:type="spellStart"/>
      <w:r w:rsidRPr="006413B7">
        <w:rPr>
          <w:rFonts w:ascii="Arial" w:hAnsi="Arial" w:cs="Arial"/>
          <w:sz w:val="24"/>
          <w:szCs w:val="24"/>
          <w:lang w:val="en-ID"/>
        </w:rPr>
        <w:t>lingkungan</w:t>
      </w:r>
      <w:proofErr w:type="spellEnd"/>
      <w:r w:rsidRPr="006413B7">
        <w:rPr>
          <w:rFonts w:ascii="Arial" w:hAnsi="Arial" w:cs="Arial"/>
          <w:sz w:val="24"/>
          <w:szCs w:val="24"/>
          <w:lang w:val="en-ID"/>
        </w:rPr>
        <w:t xml:space="preserve"> </w:t>
      </w:r>
      <w:proofErr w:type="spellStart"/>
      <w:r w:rsidRPr="006413B7">
        <w:rPr>
          <w:rFonts w:ascii="Arial" w:hAnsi="Arial" w:cs="Arial"/>
          <w:sz w:val="24"/>
          <w:szCs w:val="24"/>
          <w:lang w:val="en-ID"/>
        </w:rPr>
        <w:t>sekolah</w:t>
      </w:r>
      <w:proofErr w:type="spellEnd"/>
      <w:r w:rsidRPr="006413B7">
        <w:rPr>
          <w:rFonts w:ascii="Arial" w:hAnsi="Arial" w:cs="Arial"/>
          <w:sz w:val="24"/>
          <w:szCs w:val="24"/>
          <w:lang w:val="en-ID"/>
        </w:rPr>
        <w:t>.</w:t>
      </w:r>
    </w:p>
    <w:p w14:paraId="2F6B02C2" w14:textId="5B3BD235" w:rsidR="0094409F" w:rsidRDefault="000070AB" w:rsidP="00FF17D6">
      <w:pPr>
        <w:tabs>
          <w:tab w:val="left" w:pos="284"/>
        </w:tabs>
        <w:spacing w:after="0" w:line="360" w:lineRule="auto"/>
        <w:jc w:val="both"/>
        <w:rPr>
          <w:rFonts w:ascii="Arial" w:hAnsi="Arial" w:cs="Arial"/>
          <w:bCs/>
          <w:sz w:val="24"/>
          <w:szCs w:val="24"/>
        </w:rPr>
      </w:pPr>
      <w:r>
        <w:rPr>
          <w:rFonts w:ascii="Arial" w:hAnsi="Arial" w:cs="Arial"/>
          <w:bCs/>
          <w:noProof/>
          <w:sz w:val="24"/>
          <w:szCs w:val="24"/>
        </w:rPr>
        <w:drawing>
          <wp:anchor distT="0" distB="0" distL="114300" distR="114300" simplePos="0" relativeHeight="251671552" behindDoc="1" locked="0" layoutInCell="1" allowOverlap="1" wp14:anchorId="0785338F" wp14:editId="6160EB12">
            <wp:simplePos x="0" y="0"/>
            <wp:positionH relativeFrom="column">
              <wp:posOffset>-330504</wp:posOffset>
            </wp:positionH>
            <wp:positionV relativeFrom="paragraph">
              <wp:posOffset>223465</wp:posOffset>
            </wp:positionV>
            <wp:extent cx="3684270" cy="1662430"/>
            <wp:effectExtent l="0" t="0" r="0" b="0"/>
            <wp:wrapTight wrapText="bothSides">
              <wp:wrapPolygon edited="0">
                <wp:start x="0" y="0"/>
                <wp:lineTo x="0" y="21286"/>
                <wp:lineTo x="21444" y="21286"/>
                <wp:lineTo x="21444" y="0"/>
                <wp:lineTo x="0" y="0"/>
              </wp:wrapPolygon>
            </wp:wrapTight>
            <wp:docPr id="20400177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17722" name="Picture 2040017722"/>
                    <pic:cNvPicPr/>
                  </pic:nvPicPr>
                  <pic:blipFill>
                    <a:blip r:embed="rId24">
                      <a:extLst>
                        <a:ext uri="{28A0092B-C50C-407E-A947-70E740481C1C}">
                          <a14:useLocalDpi xmlns:a14="http://schemas.microsoft.com/office/drawing/2010/main" val="0"/>
                        </a:ext>
                      </a:extLst>
                    </a:blip>
                    <a:stretch>
                      <a:fillRect/>
                    </a:stretch>
                  </pic:blipFill>
                  <pic:spPr>
                    <a:xfrm>
                      <a:off x="0" y="0"/>
                      <a:ext cx="3684270" cy="1662430"/>
                    </a:xfrm>
                    <a:prstGeom prst="rect">
                      <a:avLst/>
                    </a:prstGeom>
                  </pic:spPr>
                </pic:pic>
              </a:graphicData>
            </a:graphic>
            <wp14:sizeRelH relativeFrom="margin">
              <wp14:pctWidth>0</wp14:pctWidth>
            </wp14:sizeRelH>
            <wp14:sizeRelV relativeFrom="margin">
              <wp14:pctHeight>0</wp14:pctHeight>
            </wp14:sizeRelV>
          </wp:anchor>
        </w:drawing>
      </w:r>
      <w:r w:rsidR="00453485">
        <w:rPr>
          <w:rFonts w:ascii="Arial" w:hAnsi="Arial" w:cs="Arial"/>
          <w:bCs/>
          <w:sz w:val="24"/>
          <w:szCs w:val="24"/>
          <w:lang w:val="en-US"/>
        </w:rPr>
        <w:t>4</w:t>
      </w:r>
      <w:r w:rsidR="0085256A" w:rsidRPr="00DF2D41">
        <w:rPr>
          <w:rFonts w:ascii="Arial" w:hAnsi="Arial" w:cs="Arial"/>
          <w:bCs/>
          <w:sz w:val="24"/>
          <w:szCs w:val="24"/>
        </w:rPr>
        <w:t>. Uji Korelasi</w:t>
      </w:r>
    </w:p>
    <w:p w14:paraId="2AE50A39" w14:textId="50763006" w:rsidR="006413B7" w:rsidRPr="00DF2D41" w:rsidRDefault="006413B7" w:rsidP="006413B7">
      <w:pPr>
        <w:spacing w:line="360" w:lineRule="auto"/>
        <w:jc w:val="center"/>
        <w:rPr>
          <w:rFonts w:ascii="Arial" w:hAnsi="Arial" w:cs="Arial"/>
          <w:sz w:val="24"/>
          <w:szCs w:val="24"/>
        </w:rPr>
      </w:pPr>
      <w:r w:rsidRPr="00DF2D41">
        <w:rPr>
          <w:rFonts w:ascii="Arial" w:hAnsi="Arial" w:cs="Arial"/>
          <w:sz w:val="24"/>
          <w:szCs w:val="24"/>
        </w:rPr>
        <w:t xml:space="preserve">Gambar. </w:t>
      </w:r>
      <w:r w:rsidR="00DF6599">
        <w:rPr>
          <w:rFonts w:ascii="Arial" w:hAnsi="Arial" w:cs="Arial"/>
          <w:sz w:val="24"/>
          <w:szCs w:val="24"/>
        </w:rPr>
        <w:t>8</w:t>
      </w:r>
      <w:r w:rsidRPr="00DF2D41">
        <w:rPr>
          <w:rFonts w:ascii="Arial" w:hAnsi="Arial" w:cs="Arial"/>
          <w:sz w:val="24"/>
          <w:szCs w:val="24"/>
        </w:rPr>
        <w:t xml:space="preserve"> Uj</w:t>
      </w:r>
      <w:r w:rsidR="00DF6599">
        <w:rPr>
          <w:rFonts w:ascii="Arial" w:hAnsi="Arial" w:cs="Arial"/>
          <w:sz w:val="24"/>
          <w:szCs w:val="24"/>
        </w:rPr>
        <w:t>i korelasi</w:t>
      </w:r>
      <w:r w:rsidRPr="00DF2D41">
        <w:rPr>
          <w:rFonts w:ascii="Arial" w:hAnsi="Arial" w:cs="Arial"/>
          <w:sz w:val="24"/>
          <w:szCs w:val="24"/>
        </w:rPr>
        <w:t xml:space="preserve"> Variabel X dan Y</w:t>
      </w:r>
    </w:p>
    <w:p w14:paraId="650A5525" w14:textId="12B59F29" w:rsidR="006413B7" w:rsidRPr="006413B7" w:rsidRDefault="006413B7" w:rsidP="006413B7">
      <w:pPr>
        <w:tabs>
          <w:tab w:val="left" w:pos="284"/>
        </w:tabs>
        <w:spacing w:after="0" w:line="360" w:lineRule="auto"/>
        <w:jc w:val="both"/>
        <w:rPr>
          <w:rFonts w:ascii="Arial" w:hAnsi="Arial" w:cs="Arial"/>
          <w:bCs/>
          <w:noProof/>
          <w:sz w:val="24"/>
          <w:szCs w:val="24"/>
          <w:lang w:val="en-US"/>
        </w:rPr>
      </w:pPr>
      <w:r>
        <w:rPr>
          <w:rFonts w:ascii="Arial" w:hAnsi="Arial" w:cs="Arial"/>
          <w:bCs/>
          <w:noProof/>
          <w:sz w:val="24"/>
          <w:szCs w:val="24"/>
          <w:lang w:val="en-US"/>
        </w:rPr>
        <w:tab/>
      </w:r>
      <w:r>
        <w:rPr>
          <w:rFonts w:ascii="Arial" w:hAnsi="Arial" w:cs="Arial"/>
          <w:bCs/>
          <w:noProof/>
          <w:sz w:val="24"/>
          <w:szCs w:val="24"/>
          <w:lang w:val="en-US"/>
        </w:rPr>
        <w:tab/>
      </w:r>
      <w:r w:rsidRPr="006413B7">
        <w:rPr>
          <w:rFonts w:ascii="Arial" w:hAnsi="Arial" w:cs="Arial"/>
          <w:bCs/>
          <w:noProof/>
          <w:sz w:val="24"/>
          <w:szCs w:val="24"/>
          <w:lang w:val="en-US"/>
        </w:rPr>
        <w:t>Berdasarkan hasil analisis menggunakan uji korelasi Spearman Rank, diperoleh nilai koefisien korelasi (Spearman's rho) sebesar 0,402 dengan nilai signifikansi (Sig. 2-tailed) sebesar 0,042 pada jumlah sampel sebanyak 26 responden.</w:t>
      </w:r>
    </w:p>
    <w:p w14:paraId="587169A5" w14:textId="25289B60" w:rsidR="006413B7" w:rsidRPr="006413B7" w:rsidRDefault="006413B7" w:rsidP="006413B7">
      <w:pPr>
        <w:tabs>
          <w:tab w:val="left" w:pos="284"/>
        </w:tabs>
        <w:spacing w:after="0" w:line="360" w:lineRule="auto"/>
        <w:jc w:val="both"/>
        <w:rPr>
          <w:rFonts w:ascii="Arial" w:hAnsi="Arial" w:cs="Arial"/>
          <w:bCs/>
          <w:noProof/>
          <w:sz w:val="24"/>
          <w:szCs w:val="24"/>
          <w:lang w:val="en-US"/>
        </w:rPr>
      </w:pPr>
      <w:r>
        <w:rPr>
          <w:rFonts w:ascii="Arial" w:hAnsi="Arial" w:cs="Arial"/>
          <w:bCs/>
          <w:noProof/>
          <w:sz w:val="24"/>
          <w:szCs w:val="24"/>
          <w:lang w:val="en-US"/>
        </w:rPr>
        <w:tab/>
      </w:r>
      <w:r>
        <w:rPr>
          <w:rFonts w:ascii="Arial" w:hAnsi="Arial" w:cs="Arial"/>
          <w:bCs/>
          <w:noProof/>
          <w:sz w:val="24"/>
          <w:szCs w:val="24"/>
          <w:lang w:val="en-US"/>
        </w:rPr>
        <w:tab/>
      </w:r>
      <w:r w:rsidRPr="006413B7">
        <w:rPr>
          <w:rFonts w:ascii="Arial" w:hAnsi="Arial" w:cs="Arial"/>
          <w:bCs/>
          <w:noProof/>
          <w:sz w:val="24"/>
          <w:szCs w:val="24"/>
          <w:lang w:val="en-US"/>
        </w:rPr>
        <w:t>Kriteria pengambilan keputusan dalam uji korelasi adalah apabila nilai signifikansi (Sig.) &lt; 0,05 maka terdapat hubungan yang signifikan antara kedua variabel, sedangkan apabila nilai signifikansi (Sig.) &gt; 0,05 maka tidak terdapat hubungan yang signifikan. Berdasarkan hasil pengujian diperoleh nilai signifikansi sebesar 0,042 &lt; 0,05, sehingga H</w:t>
      </w:r>
      <w:r w:rsidRPr="006413B7">
        <w:rPr>
          <w:rFonts w:ascii="Cambria Math" w:hAnsi="Cambria Math" w:cs="Cambria Math"/>
          <w:bCs/>
          <w:noProof/>
          <w:sz w:val="24"/>
          <w:szCs w:val="24"/>
          <w:lang w:val="en-US"/>
        </w:rPr>
        <w:t>₀</w:t>
      </w:r>
      <w:r w:rsidRPr="006413B7">
        <w:rPr>
          <w:rFonts w:ascii="Arial" w:hAnsi="Arial" w:cs="Arial"/>
          <w:bCs/>
          <w:noProof/>
          <w:sz w:val="24"/>
          <w:szCs w:val="24"/>
          <w:lang w:val="en-US"/>
        </w:rPr>
        <w:t xml:space="preserve"> ditolak dan Hₐ diterima. Dengan demikian, terdapat hubungan yang signifikan antara kesantunan berbahasa dengan pola komunikasi siswa kelas V SDN Gili Timur 2 Bangkalan.</w:t>
      </w:r>
    </w:p>
    <w:p w14:paraId="11EECCCA" w14:textId="2AFD7919" w:rsidR="006413B7" w:rsidRPr="006413B7" w:rsidRDefault="002D67C3" w:rsidP="006413B7">
      <w:pPr>
        <w:tabs>
          <w:tab w:val="left" w:pos="284"/>
        </w:tabs>
        <w:spacing w:after="0" w:line="360" w:lineRule="auto"/>
        <w:jc w:val="both"/>
        <w:rPr>
          <w:rFonts w:ascii="Arial" w:hAnsi="Arial" w:cs="Arial"/>
          <w:bCs/>
          <w:noProof/>
          <w:sz w:val="24"/>
          <w:szCs w:val="24"/>
          <w:lang w:val="en-US"/>
        </w:rPr>
      </w:pPr>
      <w:r>
        <w:rPr>
          <w:rFonts w:ascii="Arial" w:hAnsi="Arial" w:cs="Arial"/>
          <w:bCs/>
          <w:noProof/>
          <w:sz w:val="24"/>
          <w:szCs w:val="24"/>
          <w:lang w:val="en-US"/>
        </w:rPr>
        <w:lastRenderedPageBreak/>
        <w:tab/>
      </w:r>
      <w:r>
        <w:rPr>
          <w:rFonts w:ascii="Arial" w:hAnsi="Arial" w:cs="Arial"/>
          <w:bCs/>
          <w:noProof/>
          <w:sz w:val="24"/>
          <w:szCs w:val="24"/>
          <w:lang w:val="en-US"/>
        </w:rPr>
        <w:tab/>
      </w:r>
      <w:r w:rsidR="006413B7" w:rsidRPr="006413B7">
        <w:rPr>
          <w:rFonts w:ascii="Arial" w:hAnsi="Arial" w:cs="Arial"/>
          <w:bCs/>
          <w:noProof/>
          <w:sz w:val="24"/>
          <w:szCs w:val="24"/>
          <w:lang w:val="en-US"/>
        </w:rPr>
        <w:t>Nilai koefisien korelasi sebesar 0,402 menunjukkan bahwa hubungan antara variabel kesantunan berbahasa dan pola komunikasi berada pada kategori sedang serta memiliki arah hubungan positif. Artinya, semakin tinggi tingkat kesantunan berbahasa yang dimiliki siswa, maka semakin baik pula pola komunikasi yang ditunjukkan dalam interaksi sehari-hari di lingkungan sekolah.</w:t>
      </w:r>
    </w:p>
    <w:p w14:paraId="11331FCD" w14:textId="40D7F640" w:rsidR="006413B7" w:rsidRPr="006413B7" w:rsidRDefault="002D67C3" w:rsidP="006413B7">
      <w:pPr>
        <w:tabs>
          <w:tab w:val="left" w:pos="284"/>
        </w:tabs>
        <w:spacing w:after="0" w:line="360" w:lineRule="auto"/>
        <w:jc w:val="both"/>
        <w:rPr>
          <w:rFonts w:ascii="Arial" w:hAnsi="Arial" w:cs="Arial"/>
          <w:bCs/>
          <w:noProof/>
          <w:sz w:val="24"/>
          <w:szCs w:val="24"/>
          <w:lang w:val="en-US"/>
        </w:rPr>
      </w:pPr>
      <w:r>
        <w:rPr>
          <w:rFonts w:ascii="Arial" w:hAnsi="Arial" w:cs="Arial"/>
          <w:bCs/>
          <w:noProof/>
          <w:sz w:val="24"/>
          <w:szCs w:val="24"/>
          <w:lang w:val="en-US"/>
        </w:rPr>
        <w:tab/>
      </w:r>
      <w:r>
        <w:rPr>
          <w:rFonts w:ascii="Arial" w:hAnsi="Arial" w:cs="Arial"/>
          <w:bCs/>
          <w:noProof/>
          <w:sz w:val="24"/>
          <w:szCs w:val="24"/>
          <w:lang w:val="en-US"/>
        </w:rPr>
        <w:tab/>
      </w:r>
      <w:r w:rsidR="006413B7" w:rsidRPr="006413B7">
        <w:rPr>
          <w:rFonts w:ascii="Arial" w:hAnsi="Arial" w:cs="Arial"/>
          <w:bCs/>
          <w:noProof/>
          <w:sz w:val="24"/>
          <w:szCs w:val="24"/>
          <w:lang w:val="en-US"/>
        </w:rPr>
        <w:t>Hasil penelitian ini menunjukkan bahwa penggunaan bahasa yang santun dapat mendukung terciptanya komunikasi yang lebih efektif, harmonis, dan saling menghargai. Siswa yang terbiasa menggunakan bahasa yang sopan cenderung lebih mudah menjalin hubungan sosial yang baik, menghargai lawan bicara, serta mampu menyampaikan pendapat dengan cara yang lebih tepat dan dapat diterima oleh orang lain.</w:t>
      </w:r>
    </w:p>
    <w:p w14:paraId="7157BAB6" w14:textId="0F713BCF" w:rsidR="006413B7" w:rsidRPr="006413B7" w:rsidRDefault="002D67C3" w:rsidP="006413B7">
      <w:pPr>
        <w:tabs>
          <w:tab w:val="left" w:pos="284"/>
        </w:tabs>
        <w:spacing w:after="0" w:line="360" w:lineRule="auto"/>
        <w:jc w:val="both"/>
        <w:rPr>
          <w:rFonts w:ascii="Arial" w:hAnsi="Arial" w:cs="Arial"/>
          <w:bCs/>
          <w:noProof/>
          <w:sz w:val="24"/>
          <w:szCs w:val="24"/>
          <w:lang w:val="en-US"/>
        </w:rPr>
      </w:pPr>
      <w:r>
        <w:rPr>
          <w:rFonts w:ascii="Arial" w:hAnsi="Arial" w:cs="Arial"/>
          <w:bCs/>
          <w:noProof/>
          <w:sz w:val="24"/>
          <w:szCs w:val="24"/>
          <w:lang w:val="en-US"/>
        </w:rPr>
        <w:tab/>
      </w:r>
      <w:r>
        <w:rPr>
          <w:rFonts w:ascii="Arial" w:hAnsi="Arial" w:cs="Arial"/>
          <w:bCs/>
          <w:noProof/>
          <w:sz w:val="24"/>
          <w:szCs w:val="24"/>
          <w:lang w:val="en-US"/>
        </w:rPr>
        <w:tab/>
      </w:r>
      <w:r w:rsidR="006413B7" w:rsidRPr="006413B7">
        <w:rPr>
          <w:rFonts w:ascii="Arial" w:hAnsi="Arial" w:cs="Arial"/>
          <w:bCs/>
          <w:noProof/>
          <w:sz w:val="24"/>
          <w:szCs w:val="24"/>
          <w:lang w:val="en-US"/>
        </w:rPr>
        <w:t xml:space="preserve">Temuan penelitian ini sejalan dengan pendapat Leech yang menyatakan bahwa kesantunan berbahasa merupakan salah satu aspek penting dalam menjaga keharmonisan hubungan sosial melalui komunikasi. Selain itu, hasil penelitian ini juga mendukung </w:t>
      </w:r>
      <w:r w:rsidR="006413B7" w:rsidRPr="006413B7">
        <w:rPr>
          <w:rFonts w:ascii="Arial" w:hAnsi="Arial" w:cs="Arial"/>
          <w:bCs/>
          <w:noProof/>
          <w:sz w:val="24"/>
          <w:szCs w:val="24"/>
          <w:lang w:val="en-US"/>
        </w:rPr>
        <w:t>penelitian Cahyono dkk. (2024) yang menunjukkan bahwa kesantunan berbahasa berkontribusi terhadap pengembangan keterampilan komunikasi siswa sekolah dasar.</w:t>
      </w:r>
    </w:p>
    <w:p w14:paraId="3FC66F37" w14:textId="672EEF05" w:rsidR="006413B7" w:rsidRPr="00DF2D41" w:rsidRDefault="002D67C3" w:rsidP="00FF17D6">
      <w:pPr>
        <w:tabs>
          <w:tab w:val="left" w:pos="284"/>
        </w:tabs>
        <w:spacing w:after="0" w:line="360" w:lineRule="auto"/>
        <w:jc w:val="both"/>
        <w:rPr>
          <w:rFonts w:ascii="Arial" w:hAnsi="Arial" w:cs="Arial"/>
          <w:bCs/>
          <w:noProof/>
          <w:sz w:val="24"/>
          <w:szCs w:val="24"/>
        </w:rPr>
      </w:pPr>
      <w:r>
        <w:rPr>
          <w:rFonts w:ascii="Arial" w:hAnsi="Arial" w:cs="Arial"/>
          <w:bCs/>
          <w:noProof/>
          <w:sz w:val="24"/>
          <w:szCs w:val="24"/>
          <w:lang w:val="en-US"/>
        </w:rPr>
        <w:tab/>
      </w:r>
      <w:r>
        <w:rPr>
          <w:rFonts w:ascii="Arial" w:hAnsi="Arial" w:cs="Arial"/>
          <w:bCs/>
          <w:noProof/>
          <w:sz w:val="24"/>
          <w:szCs w:val="24"/>
          <w:lang w:val="en-US"/>
        </w:rPr>
        <w:tab/>
      </w:r>
      <w:r w:rsidR="006413B7" w:rsidRPr="006413B7">
        <w:rPr>
          <w:rFonts w:ascii="Arial" w:hAnsi="Arial" w:cs="Arial"/>
          <w:bCs/>
          <w:noProof/>
          <w:sz w:val="24"/>
          <w:szCs w:val="24"/>
          <w:lang w:val="en-US"/>
        </w:rPr>
        <w:t>Dengan demikian, dapat disimpulkan bahwa kesantunan berbahasa memiliki hubungan yang positif dan signifikan dengan pola komunikasi siswa. Meskipun demikian, pola komunikasi siswa juga dapat dipengaruhi oleh faktor lain seperti lingkungan keluarga, teman sebaya, penggunaan media sosial, dan karakteristik individu masing-masing siswa</w:t>
      </w:r>
    </w:p>
    <w:p w14:paraId="726BCA79" w14:textId="0FD9AF50" w:rsidR="00503873" w:rsidRPr="00DF2D41" w:rsidRDefault="005057D0" w:rsidP="00503873">
      <w:pPr>
        <w:spacing w:after="0" w:line="360" w:lineRule="auto"/>
        <w:ind w:firstLine="720"/>
        <w:jc w:val="both"/>
        <w:rPr>
          <w:rFonts w:ascii="Arial" w:hAnsi="Arial" w:cs="Arial"/>
          <w:sz w:val="24"/>
          <w:szCs w:val="24"/>
        </w:rPr>
      </w:pPr>
      <w:r w:rsidRPr="00DF2D41">
        <w:rPr>
          <w:rFonts w:ascii="Arial" w:hAnsi="Arial" w:cs="Arial"/>
          <w:sz w:val="24"/>
          <w:szCs w:val="24"/>
        </w:rPr>
        <w:t xml:space="preserve">Secara teoretis, kesantunan berbahasa </w:t>
      </w:r>
      <w:r w:rsidR="00767995" w:rsidRPr="00DF2D41">
        <w:rPr>
          <w:rFonts w:ascii="Arial" w:hAnsi="Arial" w:cs="Arial"/>
          <w:sz w:val="24"/>
          <w:szCs w:val="24"/>
        </w:rPr>
        <w:t>men</w:t>
      </w:r>
      <w:r w:rsidRPr="00DF2D41">
        <w:rPr>
          <w:rFonts w:ascii="Arial" w:hAnsi="Arial" w:cs="Arial"/>
          <w:sz w:val="24"/>
          <w:szCs w:val="24"/>
        </w:rPr>
        <w:t xml:space="preserve">jadi aspek </w:t>
      </w:r>
      <w:r w:rsidR="008B7627" w:rsidRPr="00DF2D41">
        <w:rPr>
          <w:rFonts w:ascii="Arial" w:hAnsi="Arial" w:cs="Arial"/>
          <w:sz w:val="24"/>
          <w:szCs w:val="24"/>
        </w:rPr>
        <w:t>penting</w:t>
      </w:r>
      <w:r w:rsidRPr="00DF2D41">
        <w:rPr>
          <w:rFonts w:ascii="Arial" w:hAnsi="Arial" w:cs="Arial"/>
          <w:sz w:val="24"/>
          <w:szCs w:val="24"/>
        </w:rPr>
        <w:t xml:space="preserve"> dalam membangun ikatan </w:t>
      </w:r>
      <w:proofErr w:type="spellStart"/>
      <w:r w:rsidRPr="00DF2D41">
        <w:rPr>
          <w:rFonts w:ascii="Arial" w:hAnsi="Arial" w:cs="Arial"/>
          <w:sz w:val="24"/>
          <w:szCs w:val="24"/>
        </w:rPr>
        <w:t>interpersonal</w:t>
      </w:r>
      <w:proofErr w:type="spellEnd"/>
      <w:r w:rsidRPr="00DF2D41">
        <w:rPr>
          <w:rFonts w:ascii="Arial" w:hAnsi="Arial" w:cs="Arial"/>
          <w:sz w:val="24"/>
          <w:szCs w:val="24"/>
        </w:rPr>
        <w:t xml:space="preserve"> yang harmonis. Tetapi, hasil empiris ini me</w:t>
      </w:r>
      <w:r w:rsidR="008B7627" w:rsidRPr="00DF2D41">
        <w:rPr>
          <w:rFonts w:ascii="Arial" w:hAnsi="Arial" w:cs="Arial"/>
          <w:sz w:val="24"/>
          <w:szCs w:val="24"/>
        </w:rPr>
        <w:t>nunju</w:t>
      </w:r>
      <w:r w:rsidR="00767995" w:rsidRPr="00DF2D41">
        <w:rPr>
          <w:rFonts w:ascii="Arial" w:hAnsi="Arial" w:cs="Arial"/>
          <w:sz w:val="24"/>
          <w:szCs w:val="24"/>
        </w:rPr>
        <w:t>k</w:t>
      </w:r>
      <w:r w:rsidR="008B7627" w:rsidRPr="00DF2D41">
        <w:rPr>
          <w:rFonts w:ascii="Arial" w:hAnsi="Arial" w:cs="Arial"/>
          <w:sz w:val="24"/>
          <w:szCs w:val="24"/>
        </w:rPr>
        <w:t>kan bahwa</w:t>
      </w:r>
      <w:r w:rsidRPr="00DF2D41">
        <w:rPr>
          <w:rFonts w:ascii="Arial" w:hAnsi="Arial" w:cs="Arial"/>
          <w:sz w:val="24"/>
          <w:szCs w:val="24"/>
        </w:rPr>
        <w:t xml:space="preserve"> kesantunan berbahasa tidak </w:t>
      </w:r>
      <w:r w:rsidR="00AF4A8B" w:rsidRPr="00DF2D41">
        <w:rPr>
          <w:rFonts w:ascii="Arial" w:hAnsi="Arial" w:cs="Arial"/>
          <w:sz w:val="24"/>
          <w:szCs w:val="24"/>
        </w:rPr>
        <w:t>men</w:t>
      </w:r>
      <w:r w:rsidRPr="00DF2D41">
        <w:rPr>
          <w:rFonts w:ascii="Arial" w:hAnsi="Arial" w:cs="Arial"/>
          <w:sz w:val="24"/>
          <w:szCs w:val="24"/>
        </w:rPr>
        <w:t>jadi aspek tunggal yang me</w:t>
      </w:r>
      <w:r w:rsidR="00AF4A8B" w:rsidRPr="00DF2D41">
        <w:rPr>
          <w:rFonts w:ascii="Arial" w:hAnsi="Arial" w:cs="Arial"/>
          <w:sz w:val="24"/>
          <w:szCs w:val="24"/>
        </w:rPr>
        <w:t>nentukan</w:t>
      </w:r>
      <w:r w:rsidRPr="00DF2D41">
        <w:rPr>
          <w:rFonts w:ascii="Arial" w:hAnsi="Arial" w:cs="Arial"/>
          <w:sz w:val="24"/>
          <w:szCs w:val="24"/>
        </w:rPr>
        <w:t xml:space="preserve"> pola komunikasi siswa di sekolah.</w:t>
      </w:r>
      <w:r w:rsidR="00423C63" w:rsidRPr="00423C63">
        <w:t xml:space="preserve"> </w:t>
      </w:r>
      <w:r w:rsidR="00423C63" w:rsidRPr="00423C63">
        <w:rPr>
          <w:rFonts w:ascii="Arial" w:hAnsi="Arial" w:cs="Arial"/>
          <w:sz w:val="24"/>
          <w:szCs w:val="24"/>
        </w:rPr>
        <w:t>Meskipun hubungan antara kedua variabel signifikan, kekuatan hubungan yang berada pada kategori sedang menunjukkan bahwa pola komunikasi siswa juga dipengaruhi oleh faktor lain, seperti perkembangan teknologi, penggunaan media sosial, lingkungan keluarga, dan teman sebaya</w:t>
      </w:r>
      <w:r w:rsidRPr="00DF2D41">
        <w:rPr>
          <w:rFonts w:ascii="Arial" w:hAnsi="Arial" w:cs="Arial"/>
          <w:sz w:val="24"/>
          <w:szCs w:val="24"/>
        </w:rPr>
        <w:t>, di ma</w:t>
      </w:r>
      <w:r w:rsidR="00AF4A8B" w:rsidRPr="00DF2D41">
        <w:rPr>
          <w:rFonts w:ascii="Arial" w:hAnsi="Arial" w:cs="Arial"/>
          <w:sz w:val="24"/>
          <w:szCs w:val="24"/>
        </w:rPr>
        <w:t xml:space="preserve">na </w:t>
      </w:r>
      <w:r w:rsidRPr="00DF2D41">
        <w:rPr>
          <w:rFonts w:ascii="Arial" w:hAnsi="Arial" w:cs="Arial"/>
          <w:sz w:val="24"/>
          <w:szCs w:val="24"/>
        </w:rPr>
        <w:t>tingginya</w:t>
      </w:r>
      <w:r w:rsidR="00AF4A8B" w:rsidRPr="00DF2D41">
        <w:rPr>
          <w:rFonts w:ascii="Arial" w:hAnsi="Arial" w:cs="Arial"/>
          <w:sz w:val="24"/>
          <w:szCs w:val="24"/>
        </w:rPr>
        <w:t xml:space="preserve"> intensitas</w:t>
      </w:r>
      <w:r w:rsidRPr="00DF2D41">
        <w:rPr>
          <w:rFonts w:ascii="Arial" w:hAnsi="Arial" w:cs="Arial"/>
          <w:sz w:val="24"/>
          <w:szCs w:val="24"/>
        </w:rPr>
        <w:t xml:space="preserve"> </w:t>
      </w:r>
      <w:r w:rsidRPr="00DF2D41">
        <w:rPr>
          <w:rFonts w:ascii="Arial" w:hAnsi="Arial" w:cs="Arial"/>
          <w:sz w:val="24"/>
          <w:szCs w:val="24"/>
        </w:rPr>
        <w:lastRenderedPageBreak/>
        <w:t>pe</w:t>
      </w:r>
      <w:r w:rsidR="00AF4A8B" w:rsidRPr="00DF2D41">
        <w:rPr>
          <w:rFonts w:ascii="Arial" w:hAnsi="Arial" w:cs="Arial"/>
          <w:sz w:val="24"/>
          <w:szCs w:val="24"/>
        </w:rPr>
        <w:t>nggunaan</w:t>
      </w:r>
      <w:r w:rsidR="006D5F80" w:rsidRPr="006D5F80">
        <w:t xml:space="preserve"> </w:t>
      </w:r>
      <w:r w:rsidR="006D5F80" w:rsidRPr="006D5F80">
        <w:rPr>
          <w:rFonts w:ascii="Arial" w:hAnsi="Arial" w:cs="Arial"/>
          <w:sz w:val="24"/>
          <w:szCs w:val="24"/>
        </w:rPr>
        <w:t xml:space="preserve">media sosial seperti </w:t>
      </w:r>
      <w:proofErr w:type="spellStart"/>
      <w:r w:rsidR="006D5F80" w:rsidRPr="006D5F80">
        <w:rPr>
          <w:rFonts w:ascii="Arial" w:hAnsi="Arial" w:cs="Arial"/>
          <w:sz w:val="24"/>
          <w:szCs w:val="24"/>
        </w:rPr>
        <w:t>TikTok</w:t>
      </w:r>
      <w:proofErr w:type="spellEnd"/>
      <w:r w:rsidRPr="00DF2D41">
        <w:rPr>
          <w:rFonts w:ascii="Arial" w:hAnsi="Arial" w:cs="Arial"/>
          <w:sz w:val="24"/>
          <w:szCs w:val="24"/>
        </w:rPr>
        <w:t xml:space="preserve">, Instagram, serta </w:t>
      </w:r>
      <w:proofErr w:type="spellStart"/>
      <w:r w:rsidRPr="00DF2D41">
        <w:rPr>
          <w:rFonts w:ascii="Arial" w:hAnsi="Arial" w:cs="Arial"/>
          <w:sz w:val="24"/>
          <w:szCs w:val="24"/>
        </w:rPr>
        <w:t>WhatsApp</w:t>
      </w:r>
      <w:proofErr w:type="spellEnd"/>
      <w:r w:rsidR="006D5F80" w:rsidRPr="006D5F80">
        <w:t xml:space="preserve"> </w:t>
      </w:r>
      <w:r w:rsidR="006D5F80" w:rsidRPr="006D5F80">
        <w:rPr>
          <w:rFonts w:ascii="Arial" w:hAnsi="Arial" w:cs="Arial"/>
          <w:sz w:val="24"/>
          <w:szCs w:val="24"/>
        </w:rPr>
        <w:t>pembiasaan tutur kata yang santun sering kali menurun atau tidak konsisten</w:t>
      </w:r>
      <w:r w:rsidR="00981991">
        <w:rPr>
          <w:lang w:val="en-US"/>
        </w:rPr>
        <w:t xml:space="preserve">. </w:t>
      </w:r>
      <w:proofErr w:type="spellStart"/>
      <w:r w:rsidR="00981991">
        <w:rPr>
          <w:rFonts w:ascii="Arial" w:hAnsi="Arial" w:cs="Arial"/>
          <w:sz w:val="24"/>
          <w:szCs w:val="24"/>
          <w:lang w:val="en-US"/>
        </w:rPr>
        <w:t>Sehingga</w:t>
      </w:r>
      <w:proofErr w:type="spellEnd"/>
      <w:r w:rsidR="00981991">
        <w:rPr>
          <w:rFonts w:ascii="Arial" w:hAnsi="Arial" w:cs="Arial"/>
          <w:sz w:val="24"/>
          <w:szCs w:val="24"/>
          <w:lang w:val="en-US"/>
        </w:rPr>
        <w:t xml:space="preserve"> </w:t>
      </w:r>
      <w:r w:rsidRPr="00DF2D41">
        <w:rPr>
          <w:rFonts w:ascii="Arial" w:hAnsi="Arial" w:cs="Arial"/>
          <w:sz w:val="24"/>
          <w:szCs w:val="24"/>
        </w:rPr>
        <w:t>sudah</w:t>
      </w:r>
      <w:r w:rsidR="00981991">
        <w:rPr>
          <w:rFonts w:ascii="Arial" w:hAnsi="Arial" w:cs="Arial"/>
          <w:sz w:val="24"/>
          <w:szCs w:val="24"/>
          <w:lang w:val="en-US"/>
        </w:rPr>
        <w:t xml:space="preserve"> </w:t>
      </w:r>
      <w:r w:rsidRPr="00DF2D41">
        <w:rPr>
          <w:rFonts w:ascii="Arial" w:hAnsi="Arial" w:cs="Arial"/>
          <w:sz w:val="24"/>
          <w:szCs w:val="24"/>
        </w:rPr>
        <w:t xml:space="preserve">menggeser </w:t>
      </w:r>
      <w:r w:rsidR="00AF4A8B" w:rsidRPr="00DF2D41">
        <w:rPr>
          <w:rFonts w:ascii="Arial" w:hAnsi="Arial" w:cs="Arial"/>
          <w:sz w:val="24"/>
          <w:szCs w:val="24"/>
        </w:rPr>
        <w:t>kebiasaan</w:t>
      </w:r>
      <w:r w:rsidRPr="00DF2D41">
        <w:rPr>
          <w:rFonts w:ascii="Arial" w:hAnsi="Arial" w:cs="Arial"/>
          <w:sz w:val="24"/>
          <w:szCs w:val="24"/>
        </w:rPr>
        <w:t xml:space="preserve"> berbicara anak. Bahasa informal serta pendek dari media digital tersebut kerap kali terbawa ke sekolah, sehingga </w:t>
      </w:r>
      <w:r w:rsidR="006D5F80" w:rsidRPr="006D5F80">
        <w:rPr>
          <w:rFonts w:ascii="Arial" w:hAnsi="Arial" w:cs="Arial"/>
          <w:sz w:val="24"/>
          <w:szCs w:val="24"/>
        </w:rPr>
        <w:t>mengaburkan hubungan antara kedua variabel dalam interaksi</w:t>
      </w:r>
      <w:r w:rsidR="006D5F80">
        <w:rPr>
          <w:rFonts w:ascii="Arial" w:hAnsi="Arial" w:cs="Arial"/>
          <w:sz w:val="24"/>
          <w:szCs w:val="24"/>
          <w:lang w:val="en-US"/>
        </w:rPr>
        <w:t xml:space="preserve"> </w:t>
      </w:r>
      <w:r w:rsidRPr="00DF2D41">
        <w:rPr>
          <w:rFonts w:ascii="Arial" w:hAnsi="Arial" w:cs="Arial"/>
          <w:sz w:val="24"/>
          <w:szCs w:val="24"/>
        </w:rPr>
        <w:t>nyata.</w:t>
      </w:r>
    </w:p>
    <w:p w14:paraId="4574222D" w14:textId="01E4BED9" w:rsidR="00503873" w:rsidRPr="00DF2D41" w:rsidRDefault="005057D0" w:rsidP="00503873">
      <w:pPr>
        <w:spacing w:after="0" w:line="360" w:lineRule="auto"/>
        <w:ind w:firstLine="720"/>
        <w:jc w:val="both"/>
        <w:rPr>
          <w:rFonts w:ascii="Arial" w:hAnsi="Arial" w:cs="Arial"/>
          <w:sz w:val="24"/>
          <w:szCs w:val="24"/>
        </w:rPr>
      </w:pPr>
      <w:r w:rsidRPr="00DF2D41">
        <w:rPr>
          <w:rFonts w:ascii="Arial" w:hAnsi="Arial" w:cs="Arial"/>
          <w:sz w:val="24"/>
          <w:szCs w:val="24"/>
        </w:rPr>
        <w:t xml:space="preserve">Tidak hanya itu, </w:t>
      </w:r>
      <w:r w:rsidR="00AF4A8B" w:rsidRPr="00DF2D41">
        <w:rPr>
          <w:rFonts w:ascii="Arial" w:hAnsi="Arial" w:cs="Arial"/>
          <w:sz w:val="24"/>
          <w:szCs w:val="24"/>
        </w:rPr>
        <w:t>variasi</w:t>
      </w:r>
      <w:r w:rsidRPr="00DF2D41">
        <w:rPr>
          <w:rFonts w:ascii="Arial" w:hAnsi="Arial" w:cs="Arial"/>
          <w:sz w:val="24"/>
          <w:szCs w:val="24"/>
        </w:rPr>
        <w:t xml:space="preserve"> tingkat</w:t>
      </w:r>
      <w:r w:rsidR="00AF4A8B" w:rsidRPr="00DF2D41">
        <w:rPr>
          <w:rFonts w:ascii="Arial" w:hAnsi="Arial" w:cs="Arial"/>
          <w:sz w:val="24"/>
          <w:szCs w:val="24"/>
        </w:rPr>
        <w:t xml:space="preserve"> </w:t>
      </w:r>
      <w:r w:rsidRPr="00DF2D41">
        <w:rPr>
          <w:rFonts w:ascii="Arial" w:hAnsi="Arial" w:cs="Arial"/>
          <w:sz w:val="24"/>
          <w:szCs w:val="24"/>
        </w:rPr>
        <w:t>kesopanan pula dipengaruhi oleh perb</w:t>
      </w:r>
      <w:r w:rsidR="00AF4A8B" w:rsidRPr="00DF2D41">
        <w:rPr>
          <w:rFonts w:ascii="Arial" w:hAnsi="Arial" w:cs="Arial"/>
          <w:sz w:val="24"/>
          <w:szCs w:val="24"/>
        </w:rPr>
        <w:t xml:space="preserve">edaan latar belakang keluarga dan lingkungan </w:t>
      </w:r>
      <w:r w:rsidR="00430FE3" w:rsidRPr="00DF2D41">
        <w:rPr>
          <w:rFonts w:ascii="Arial" w:hAnsi="Arial" w:cs="Arial"/>
          <w:sz w:val="24"/>
          <w:szCs w:val="24"/>
        </w:rPr>
        <w:t>sosial siswa</w:t>
      </w:r>
      <w:r w:rsidRPr="00DF2D41">
        <w:rPr>
          <w:rFonts w:ascii="Arial" w:hAnsi="Arial" w:cs="Arial"/>
          <w:sz w:val="24"/>
          <w:szCs w:val="24"/>
        </w:rPr>
        <w:t xml:space="preserve">. Walaupun </w:t>
      </w:r>
      <w:r w:rsidR="006D5F80" w:rsidRPr="006D5F80">
        <w:rPr>
          <w:rFonts w:ascii="Arial" w:hAnsi="Arial" w:cs="Arial"/>
          <w:sz w:val="24"/>
          <w:szCs w:val="24"/>
        </w:rPr>
        <w:t>guru sudah berupaya menjadi figur teladan</w:t>
      </w:r>
      <w:r w:rsidR="006D5F80">
        <w:rPr>
          <w:rFonts w:ascii="Arial" w:hAnsi="Arial" w:cs="Arial"/>
          <w:sz w:val="24"/>
          <w:szCs w:val="24"/>
          <w:lang w:val="en-US"/>
        </w:rPr>
        <w:t xml:space="preserve"> </w:t>
      </w:r>
      <w:r w:rsidRPr="00DF2D41">
        <w:rPr>
          <w:rFonts w:ascii="Arial" w:hAnsi="Arial" w:cs="Arial"/>
          <w:sz w:val="24"/>
          <w:szCs w:val="24"/>
        </w:rPr>
        <w:t xml:space="preserve">di kelas, inkonsistensi </w:t>
      </w:r>
      <w:r w:rsidR="00430FE3" w:rsidRPr="00DF2D41">
        <w:rPr>
          <w:rFonts w:ascii="Arial" w:hAnsi="Arial" w:cs="Arial"/>
          <w:sz w:val="24"/>
          <w:szCs w:val="24"/>
        </w:rPr>
        <w:t>kebiasaan</w:t>
      </w:r>
      <w:r w:rsidRPr="00DF2D41">
        <w:rPr>
          <w:rFonts w:ascii="Arial" w:hAnsi="Arial" w:cs="Arial"/>
          <w:sz w:val="24"/>
          <w:szCs w:val="24"/>
        </w:rPr>
        <w:t xml:space="preserve"> di luar sekolah membuat </w:t>
      </w:r>
      <w:r w:rsidR="006D5F80" w:rsidRPr="006D5F80">
        <w:rPr>
          <w:rFonts w:ascii="Arial" w:hAnsi="Arial" w:cs="Arial"/>
          <w:sz w:val="24"/>
          <w:szCs w:val="24"/>
        </w:rPr>
        <w:t>kemampuan berbahasa santun</w:t>
      </w:r>
      <w:r w:rsidR="006D5F80">
        <w:rPr>
          <w:rFonts w:ascii="Arial" w:hAnsi="Arial" w:cs="Arial"/>
          <w:sz w:val="24"/>
          <w:szCs w:val="24"/>
          <w:lang w:val="en-US"/>
        </w:rPr>
        <w:t xml:space="preserve"> </w:t>
      </w:r>
      <w:r w:rsidRPr="00DF2D41">
        <w:rPr>
          <w:rFonts w:ascii="Arial" w:hAnsi="Arial" w:cs="Arial"/>
          <w:sz w:val="24"/>
          <w:szCs w:val="24"/>
        </w:rPr>
        <w:t>tidak senantiasa berbanding lurus dengan keaktifan ataupun ke</w:t>
      </w:r>
      <w:r w:rsidR="00430FE3" w:rsidRPr="00DF2D41">
        <w:rPr>
          <w:rFonts w:ascii="Arial" w:hAnsi="Arial" w:cs="Arial"/>
          <w:sz w:val="24"/>
          <w:szCs w:val="24"/>
        </w:rPr>
        <w:t xml:space="preserve">mampuan </w:t>
      </w:r>
      <w:r w:rsidRPr="00DF2D41">
        <w:rPr>
          <w:rFonts w:ascii="Arial" w:hAnsi="Arial" w:cs="Arial"/>
          <w:sz w:val="24"/>
          <w:szCs w:val="24"/>
        </w:rPr>
        <w:t xml:space="preserve"> komunikasi 2 arah siswa. </w:t>
      </w:r>
      <w:r w:rsidR="009030DD" w:rsidRPr="00DF2D41">
        <w:rPr>
          <w:rFonts w:ascii="Arial" w:hAnsi="Arial" w:cs="Arial"/>
          <w:sz w:val="24"/>
          <w:szCs w:val="24"/>
        </w:rPr>
        <w:t xml:space="preserve">Hasil </w:t>
      </w:r>
      <w:r w:rsidRPr="00DF2D41">
        <w:rPr>
          <w:rFonts w:ascii="Arial" w:hAnsi="Arial" w:cs="Arial"/>
          <w:sz w:val="24"/>
          <w:szCs w:val="24"/>
        </w:rPr>
        <w:t xml:space="preserve"> ini </w:t>
      </w:r>
      <w:r w:rsidR="009030DD" w:rsidRPr="00DF2D41">
        <w:rPr>
          <w:rFonts w:ascii="Arial" w:hAnsi="Arial" w:cs="Arial"/>
          <w:sz w:val="24"/>
          <w:szCs w:val="24"/>
        </w:rPr>
        <w:t xml:space="preserve">memperkuat penelitian dari </w:t>
      </w:r>
      <w:r w:rsidRPr="00DF2D41">
        <w:rPr>
          <w:rFonts w:ascii="Arial" w:hAnsi="Arial" w:cs="Arial"/>
          <w:sz w:val="24"/>
          <w:szCs w:val="24"/>
        </w:rPr>
        <w:t xml:space="preserve">Liani </w:t>
      </w:r>
      <w:r w:rsidR="009030DD" w:rsidRPr="00DF2D41">
        <w:rPr>
          <w:rFonts w:ascii="Arial" w:hAnsi="Arial" w:cs="Arial"/>
          <w:sz w:val="24"/>
          <w:szCs w:val="24"/>
        </w:rPr>
        <w:t xml:space="preserve">dan </w:t>
      </w:r>
      <w:r w:rsidRPr="00DF2D41">
        <w:rPr>
          <w:rFonts w:ascii="Arial" w:hAnsi="Arial" w:cs="Arial"/>
          <w:sz w:val="24"/>
          <w:szCs w:val="24"/>
        </w:rPr>
        <w:t xml:space="preserve"> Dafit</w:t>
      </w:r>
      <w:r w:rsidR="00BF2F12" w:rsidRPr="00DF2D41">
        <w:rPr>
          <w:rFonts w:ascii="Arial" w:hAnsi="Arial" w:cs="Arial"/>
          <w:sz w:val="24"/>
          <w:szCs w:val="24"/>
        </w:rPr>
        <w:t xml:space="preserve"> </w:t>
      </w:r>
      <w:r w:rsidRPr="00DF2D41">
        <w:rPr>
          <w:rFonts w:ascii="Arial" w:hAnsi="Arial" w:cs="Arial"/>
          <w:sz w:val="24"/>
          <w:szCs w:val="24"/>
        </w:rPr>
        <w:t xml:space="preserve">(2023) </w:t>
      </w:r>
      <w:r w:rsidR="009030DD" w:rsidRPr="00DF2D41">
        <w:rPr>
          <w:rFonts w:ascii="Arial" w:hAnsi="Arial" w:cs="Arial"/>
          <w:sz w:val="24"/>
          <w:szCs w:val="24"/>
        </w:rPr>
        <w:t>yang menemukan  bahwa tingkat kesantunan berbahasa siswa di sekolah dasar</w:t>
      </w:r>
      <w:r w:rsidR="00BF2F12" w:rsidRPr="00DF2D41">
        <w:rPr>
          <w:rFonts w:ascii="Arial" w:hAnsi="Arial" w:cs="Arial"/>
          <w:sz w:val="24"/>
          <w:szCs w:val="24"/>
        </w:rPr>
        <w:t xml:space="preserve"> </w:t>
      </w:r>
      <w:r w:rsidR="009030DD" w:rsidRPr="00DF2D41">
        <w:rPr>
          <w:rFonts w:ascii="Arial" w:hAnsi="Arial" w:cs="Arial"/>
          <w:sz w:val="24"/>
          <w:szCs w:val="24"/>
        </w:rPr>
        <w:t xml:space="preserve">memang sangat beragam. </w:t>
      </w:r>
      <w:r w:rsidRPr="00DF2D41">
        <w:rPr>
          <w:rFonts w:ascii="Arial" w:hAnsi="Arial" w:cs="Arial"/>
          <w:sz w:val="24"/>
          <w:szCs w:val="24"/>
        </w:rPr>
        <w:t>Susanti</w:t>
      </w:r>
      <w:r w:rsidR="00BF2F12" w:rsidRPr="00DF2D41">
        <w:rPr>
          <w:rFonts w:ascii="Arial" w:hAnsi="Arial" w:cs="Arial"/>
          <w:sz w:val="24"/>
          <w:szCs w:val="24"/>
        </w:rPr>
        <w:t xml:space="preserve"> </w:t>
      </w:r>
      <w:r w:rsidRPr="00DF2D41">
        <w:rPr>
          <w:rFonts w:ascii="Arial" w:hAnsi="Arial" w:cs="Arial"/>
          <w:sz w:val="24"/>
          <w:szCs w:val="24"/>
        </w:rPr>
        <w:t xml:space="preserve">(2023) </w:t>
      </w:r>
      <w:r w:rsidR="009030DD" w:rsidRPr="00DF2D41">
        <w:rPr>
          <w:rFonts w:ascii="Arial" w:hAnsi="Arial" w:cs="Arial"/>
          <w:sz w:val="24"/>
          <w:szCs w:val="24"/>
        </w:rPr>
        <w:t xml:space="preserve">menegaskan </w:t>
      </w:r>
      <w:r w:rsidR="00430FE3" w:rsidRPr="00DF2D41">
        <w:rPr>
          <w:rFonts w:ascii="Arial" w:hAnsi="Arial" w:cs="Arial"/>
          <w:sz w:val="24"/>
          <w:szCs w:val="24"/>
        </w:rPr>
        <w:t xml:space="preserve">bahwa </w:t>
      </w:r>
      <w:r w:rsidR="009030DD" w:rsidRPr="00DF2D41">
        <w:rPr>
          <w:rFonts w:ascii="Arial" w:hAnsi="Arial" w:cs="Arial"/>
          <w:sz w:val="24"/>
          <w:szCs w:val="24"/>
        </w:rPr>
        <w:t xml:space="preserve"> </w:t>
      </w:r>
      <w:r w:rsidRPr="00DF2D41">
        <w:rPr>
          <w:rFonts w:ascii="Arial" w:hAnsi="Arial" w:cs="Arial"/>
          <w:sz w:val="24"/>
          <w:szCs w:val="24"/>
        </w:rPr>
        <w:t xml:space="preserve">pelanggaran prinsip berbahasa masih </w:t>
      </w:r>
      <w:r w:rsidR="00430FE3" w:rsidRPr="00DF2D41">
        <w:rPr>
          <w:rFonts w:ascii="Arial" w:hAnsi="Arial" w:cs="Arial"/>
          <w:sz w:val="24"/>
          <w:szCs w:val="24"/>
        </w:rPr>
        <w:t xml:space="preserve">sering terjadi selama </w:t>
      </w:r>
      <w:r w:rsidRPr="00DF2D41">
        <w:rPr>
          <w:rFonts w:ascii="Arial" w:hAnsi="Arial" w:cs="Arial"/>
          <w:sz w:val="24"/>
          <w:szCs w:val="24"/>
        </w:rPr>
        <w:t>proses pendidikan. Oleh sebab itu, pemb</w:t>
      </w:r>
      <w:r w:rsidR="00430FE3" w:rsidRPr="00DF2D41">
        <w:rPr>
          <w:rFonts w:ascii="Arial" w:hAnsi="Arial" w:cs="Arial"/>
          <w:sz w:val="24"/>
          <w:szCs w:val="24"/>
        </w:rPr>
        <w:t xml:space="preserve">entukan </w:t>
      </w:r>
      <w:r w:rsidRPr="00DF2D41">
        <w:rPr>
          <w:rFonts w:ascii="Arial" w:hAnsi="Arial" w:cs="Arial"/>
          <w:sz w:val="24"/>
          <w:szCs w:val="24"/>
        </w:rPr>
        <w:t xml:space="preserve">pola komunikasi yang baik membutuhkan </w:t>
      </w:r>
      <w:r w:rsidRPr="00DF2D41">
        <w:rPr>
          <w:rFonts w:ascii="Arial" w:hAnsi="Arial" w:cs="Arial"/>
          <w:sz w:val="24"/>
          <w:szCs w:val="24"/>
        </w:rPr>
        <w:t xml:space="preserve">sinergi yang lebih luas antara pengawasan media digital, </w:t>
      </w:r>
      <w:r w:rsidR="00430FE3" w:rsidRPr="00DF2D41">
        <w:rPr>
          <w:rFonts w:ascii="Arial" w:hAnsi="Arial" w:cs="Arial"/>
          <w:sz w:val="24"/>
          <w:szCs w:val="24"/>
        </w:rPr>
        <w:t>lingkungan keluarga</w:t>
      </w:r>
      <w:r w:rsidRPr="00DF2D41">
        <w:rPr>
          <w:rFonts w:ascii="Arial" w:hAnsi="Arial" w:cs="Arial"/>
          <w:sz w:val="24"/>
          <w:szCs w:val="24"/>
        </w:rPr>
        <w:t>, serta sekolah.</w:t>
      </w:r>
      <w:r w:rsidR="00503873" w:rsidRPr="00DF2D41">
        <w:rPr>
          <w:rFonts w:ascii="Arial" w:hAnsi="Arial" w:cs="Arial"/>
          <w:sz w:val="24"/>
          <w:szCs w:val="24"/>
        </w:rPr>
        <w:t xml:space="preserve"> </w:t>
      </w:r>
    </w:p>
    <w:p w14:paraId="512DFE8C" w14:textId="6C8B0E8F" w:rsidR="004C6A29" w:rsidRPr="00DF2D41" w:rsidRDefault="005E4AF4" w:rsidP="004C6A29">
      <w:pPr>
        <w:spacing w:after="0" w:line="360" w:lineRule="auto"/>
        <w:ind w:firstLine="720"/>
        <w:jc w:val="both"/>
        <w:rPr>
          <w:rFonts w:ascii="Arial" w:hAnsi="Arial" w:cs="Arial"/>
          <w:sz w:val="24"/>
          <w:szCs w:val="24"/>
        </w:rPr>
      </w:pPr>
      <w:r w:rsidRPr="00DF2D41">
        <w:rPr>
          <w:rFonts w:ascii="Arial" w:hAnsi="Arial" w:cs="Arial"/>
          <w:sz w:val="24"/>
          <w:szCs w:val="24"/>
        </w:rPr>
        <w:t>Berdasarkan tinjauan konsep keilmuan dan bukti nyata di lapangan, terdapat beberapa faktor utama yang melandasi mengapa tingkat kesantunan berbahasa (Variabel X) tidak sejalan secara nyata dan signifikan dengan pola komunikasi siswa (Variabel Y) di SDN Gili Timur 2. Fenomena ini dapat di</w:t>
      </w:r>
      <w:r w:rsidR="004D50C1">
        <w:rPr>
          <w:rFonts w:ascii="Arial" w:hAnsi="Arial" w:cs="Arial"/>
          <w:sz w:val="24"/>
          <w:szCs w:val="24"/>
        </w:rPr>
        <w:t>a</w:t>
      </w:r>
      <w:r w:rsidRPr="00DF2D41">
        <w:rPr>
          <w:rFonts w:ascii="Arial" w:hAnsi="Arial" w:cs="Arial"/>
          <w:sz w:val="24"/>
          <w:szCs w:val="24"/>
        </w:rPr>
        <w:t>nalisis melalui beberapa sudut</w:t>
      </w:r>
      <w:r w:rsidR="004C6A29">
        <w:rPr>
          <w:rFonts w:ascii="Arial" w:hAnsi="Arial" w:cs="Arial"/>
          <w:sz w:val="24"/>
          <w:szCs w:val="24"/>
          <w:lang w:val="en-US"/>
        </w:rPr>
        <w:t xml:space="preserve"> </w:t>
      </w:r>
      <w:r w:rsidRPr="00DF2D41">
        <w:rPr>
          <w:rFonts w:ascii="Arial" w:hAnsi="Arial" w:cs="Arial"/>
          <w:sz w:val="24"/>
          <w:szCs w:val="24"/>
        </w:rPr>
        <w:t>pandang sosiolinguistik, psikologi perkembangan, serta dinamika lingkungan digital sebagai berikut:</w:t>
      </w:r>
    </w:p>
    <w:p w14:paraId="0D6FF524" w14:textId="420C4590" w:rsidR="004C6A29" w:rsidRPr="004C6A29" w:rsidRDefault="004C6A29" w:rsidP="004C6A29">
      <w:pPr>
        <w:spacing w:line="360" w:lineRule="auto"/>
        <w:ind w:firstLine="720"/>
        <w:jc w:val="both"/>
        <w:rPr>
          <w:rFonts w:ascii="Arial" w:hAnsi="Arial" w:cs="Arial"/>
          <w:bCs/>
          <w:sz w:val="24"/>
          <w:szCs w:val="24"/>
        </w:rPr>
      </w:pPr>
      <w:r w:rsidRPr="004C6A29">
        <w:rPr>
          <w:rFonts w:ascii="Arial" w:hAnsi="Arial" w:cs="Arial"/>
          <w:bCs/>
          <w:sz w:val="24"/>
          <w:szCs w:val="24"/>
        </w:rPr>
        <w:t>Di sekolah dasar, anak-anak sering diajarkan untuk berbicara dengan sopan dan hormat terhadap guru dan orang lain. Namun, ketika mereka berinteraksi dengan teman-teman sebayanya, mereka cenderung menggunakan bahasa yang lebih santai dan informal. Hal ini karena mereka ingin diterima oleh kelompoknya dan merasa nyaman berkomunikasi dengan cara yang lebih santai. Akibatnya, skor kesantunan berbahasa di sekolah tidak selalu mencerminkan pola komunikasi mereka yang sebenarnya.</w:t>
      </w:r>
    </w:p>
    <w:p w14:paraId="22CA8EB4" w14:textId="62FDEA24" w:rsidR="004C6A29" w:rsidRPr="004C6A29" w:rsidRDefault="004C6A29" w:rsidP="004C6A29">
      <w:pPr>
        <w:spacing w:line="360" w:lineRule="auto"/>
        <w:ind w:firstLine="720"/>
        <w:jc w:val="both"/>
        <w:rPr>
          <w:rFonts w:ascii="Arial" w:hAnsi="Arial" w:cs="Arial"/>
          <w:bCs/>
          <w:sz w:val="24"/>
          <w:szCs w:val="24"/>
        </w:rPr>
      </w:pPr>
      <w:r w:rsidRPr="004C6A29">
        <w:rPr>
          <w:rFonts w:ascii="Arial" w:hAnsi="Arial" w:cs="Arial"/>
          <w:bCs/>
          <w:sz w:val="24"/>
          <w:szCs w:val="24"/>
        </w:rPr>
        <w:lastRenderedPageBreak/>
        <w:t xml:space="preserve">Pergeseran pola komunikasi anak-anak juga dipengaruhi oleh teknologi digital dan media sosial. Mereka terpapar konten visual dan interaksi verbal yang cepat dan spontan, yang </w:t>
      </w:r>
      <w:proofErr w:type="spellStart"/>
      <w:r w:rsidRPr="004C6A29">
        <w:rPr>
          <w:rFonts w:ascii="Arial" w:hAnsi="Arial" w:cs="Arial"/>
          <w:bCs/>
          <w:sz w:val="24"/>
          <w:szCs w:val="24"/>
        </w:rPr>
        <w:t>seringkali</w:t>
      </w:r>
      <w:proofErr w:type="spellEnd"/>
      <w:r w:rsidRPr="004C6A29">
        <w:rPr>
          <w:rFonts w:ascii="Arial" w:hAnsi="Arial" w:cs="Arial"/>
          <w:bCs/>
          <w:sz w:val="24"/>
          <w:szCs w:val="24"/>
        </w:rPr>
        <w:t xml:space="preserve"> mengabaikan kaidah kesantunan konvensional. Hal ini menciptakan ambivalensi pada diri anak, di mana mereka memahami kosa kata santun secara kognitif, tetapi dalam praktiknya, mereka meniru gaya komunikasi siber informal yang tidak sinkron dengan indikator kesantunan normatif tradisional. Selain itu, kematangan emosional dan egosentrisme perkembangan anak juga mempengaruhi pola komunikasi mereka. Anak-anak usia sekolah dasar masih berada dalam fase transisi perkembangan kognitif dan pembentukan kontrol emosi, sehingga mereka </w:t>
      </w:r>
      <w:proofErr w:type="spellStart"/>
      <w:r w:rsidRPr="004C6A29">
        <w:rPr>
          <w:rFonts w:ascii="Arial" w:hAnsi="Arial" w:cs="Arial"/>
          <w:bCs/>
          <w:sz w:val="24"/>
          <w:szCs w:val="24"/>
        </w:rPr>
        <w:t>seringkali</w:t>
      </w:r>
      <w:proofErr w:type="spellEnd"/>
      <w:r w:rsidRPr="004C6A29">
        <w:rPr>
          <w:rFonts w:ascii="Arial" w:hAnsi="Arial" w:cs="Arial"/>
          <w:bCs/>
          <w:sz w:val="24"/>
          <w:szCs w:val="24"/>
        </w:rPr>
        <w:t xml:space="preserve"> tidak konsisten dalam menggunakan tutur kata yang santun.</w:t>
      </w:r>
    </w:p>
    <w:p w14:paraId="6264F7AE" w14:textId="63C0A821" w:rsidR="004C6A29" w:rsidRDefault="004C6A29" w:rsidP="004C6A29">
      <w:pPr>
        <w:spacing w:line="360" w:lineRule="auto"/>
        <w:ind w:firstLine="720"/>
        <w:jc w:val="both"/>
        <w:rPr>
          <w:rFonts w:ascii="Arial" w:hAnsi="Arial" w:cs="Arial"/>
          <w:bCs/>
          <w:sz w:val="24"/>
          <w:szCs w:val="24"/>
          <w:lang w:val="en-US"/>
        </w:rPr>
      </w:pPr>
      <w:r w:rsidRPr="004C6A29">
        <w:rPr>
          <w:rFonts w:ascii="Arial" w:hAnsi="Arial" w:cs="Arial"/>
          <w:bCs/>
          <w:sz w:val="24"/>
          <w:szCs w:val="24"/>
        </w:rPr>
        <w:t xml:space="preserve">Lingkungan keluarga dan pola asuh juga memegang peranan penting dalam menstrukturkan cara anak berkomunikasi. Jika di rumah, anak-anak terbiasa terpapar oleh pola interaksi yang agresif, restriktif, atau abai, maka stimulasi kesantunan </w:t>
      </w:r>
      <w:r w:rsidRPr="004C6A29">
        <w:rPr>
          <w:rFonts w:ascii="Arial" w:hAnsi="Arial" w:cs="Arial"/>
          <w:bCs/>
          <w:sz w:val="24"/>
          <w:szCs w:val="24"/>
        </w:rPr>
        <w:t>berbahasa yang diberikan guru di sekolah hanya akan menjadi lapisan normatif permukaan yang kurang kuat untuk menggeser pola komunikasi utama yang sudah mengakar dari rumah. Oleh karena itu, penting untuk memahami bahwa pola komunikasi anak-anak dipengaruhi oleh berbagai faktor, termasuk lingkungan sekolah, keluarga, dan teknologi digital.</w:t>
      </w:r>
      <w:r>
        <w:rPr>
          <w:rFonts w:ascii="Arial" w:hAnsi="Arial" w:cs="Arial"/>
          <w:bCs/>
          <w:sz w:val="24"/>
          <w:szCs w:val="24"/>
          <w:lang w:val="en-US"/>
        </w:rPr>
        <w:t xml:space="preserve"> </w:t>
      </w:r>
    </w:p>
    <w:p w14:paraId="55EDEF37" w14:textId="27FFCD6F" w:rsidR="00F54741" w:rsidRPr="000070AB" w:rsidRDefault="00A373BB" w:rsidP="004C6A29">
      <w:pPr>
        <w:spacing w:line="360" w:lineRule="auto"/>
        <w:jc w:val="both"/>
        <w:rPr>
          <w:rFonts w:ascii="Arial" w:hAnsi="Arial" w:cs="Arial"/>
          <w:b/>
          <w:sz w:val="24"/>
          <w:szCs w:val="24"/>
          <w:lang w:val="en-US"/>
        </w:rPr>
      </w:pPr>
      <w:r>
        <w:rPr>
          <w:rFonts w:ascii="Arial" w:hAnsi="Arial" w:cs="Arial"/>
          <w:b/>
          <w:sz w:val="24"/>
          <w:szCs w:val="24"/>
        </w:rPr>
        <w:t>D</w:t>
      </w:r>
      <w:r w:rsidR="00F54741" w:rsidRPr="000070AB">
        <w:rPr>
          <w:rFonts w:ascii="Arial" w:hAnsi="Arial" w:cs="Arial"/>
          <w:b/>
          <w:sz w:val="24"/>
          <w:szCs w:val="24"/>
        </w:rPr>
        <w:t>. Kesimpulan</w:t>
      </w:r>
    </w:p>
    <w:p w14:paraId="5853BF66" w14:textId="77777777" w:rsidR="00DF6599" w:rsidRDefault="00DF6599" w:rsidP="00DF6599">
      <w:pPr>
        <w:spacing w:line="360" w:lineRule="auto"/>
        <w:ind w:firstLine="720"/>
        <w:jc w:val="both"/>
        <w:rPr>
          <w:rFonts w:ascii="Arial" w:hAnsi="Arial" w:cs="Arial"/>
          <w:sz w:val="24"/>
          <w:szCs w:val="24"/>
          <w:lang w:val="en-ID"/>
        </w:rPr>
      </w:pPr>
      <w:proofErr w:type="spellStart"/>
      <w:r w:rsidRPr="00DF6599">
        <w:rPr>
          <w:rFonts w:ascii="Arial" w:hAnsi="Arial" w:cs="Arial"/>
          <w:sz w:val="24"/>
          <w:szCs w:val="24"/>
          <w:lang w:val="en-ID"/>
        </w:rPr>
        <w:t>Berdasarkan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hasil</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penelitian</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dilakukan</w:t>
      </w:r>
      <w:proofErr w:type="spellEnd"/>
      <w:r w:rsidRPr="00DF6599">
        <w:rPr>
          <w:rFonts w:ascii="Arial" w:hAnsi="Arial" w:cs="Arial"/>
          <w:sz w:val="24"/>
          <w:szCs w:val="24"/>
          <w:lang w:val="en-ID"/>
        </w:rPr>
        <w:t xml:space="preserve"> pada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kelas</w:t>
      </w:r>
      <w:proofErr w:type="spellEnd"/>
      <w:r w:rsidRPr="00DF6599">
        <w:rPr>
          <w:rFonts w:ascii="Arial" w:hAnsi="Arial" w:cs="Arial"/>
          <w:sz w:val="24"/>
          <w:szCs w:val="24"/>
          <w:lang w:val="en-ID"/>
        </w:rPr>
        <w:t xml:space="preserve"> V SDN Gili Timur 2 </w:t>
      </w:r>
      <w:proofErr w:type="spellStart"/>
      <w:r w:rsidRPr="00DF6599">
        <w:rPr>
          <w:rFonts w:ascii="Arial" w:hAnsi="Arial" w:cs="Arial"/>
          <w:sz w:val="24"/>
          <w:szCs w:val="24"/>
          <w:lang w:val="en-ID"/>
        </w:rPr>
        <w:t>Bangkalan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dapat</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disimpulkan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bahwa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terdapat</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hubungan</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positif</w:t>
      </w:r>
      <w:proofErr w:type="spellEnd"/>
      <w:r w:rsidRPr="00DF6599">
        <w:rPr>
          <w:rFonts w:ascii="Arial" w:hAnsi="Arial" w:cs="Arial"/>
          <w:sz w:val="24"/>
          <w:szCs w:val="24"/>
          <w:lang w:val="en-ID"/>
        </w:rPr>
        <w:t xml:space="preserve"> dan </w:t>
      </w:r>
      <w:proofErr w:type="spellStart"/>
      <w:r w:rsidRPr="00DF6599">
        <w:rPr>
          <w:rFonts w:ascii="Arial" w:hAnsi="Arial" w:cs="Arial"/>
          <w:sz w:val="24"/>
          <w:szCs w:val="24"/>
          <w:lang w:val="en-ID"/>
        </w:rPr>
        <w:t>signifikan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antara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kesantunan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berbahasa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dengan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pola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Hasil uji </w:t>
      </w:r>
      <w:proofErr w:type="spellStart"/>
      <w:r w:rsidRPr="00DF6599">
        <w:rPr>
          <w:rFonts w:ascii="Arial" w:hAnsi="Arial" w:cs="Arial"/>
          <w:sz w:val="24"/>
          <w:szCs w:val="24"/>
          <w:lang w:val="en-ID"/>
        </w:rPr>
        <w:t>korelasi</w:t>
      </w:r>
      <w:proofErr w:type="spellEnd"/>
      <w:r w:rsidRPr="00DF6599">
        <w:rPr>
          <w:rFonts w:ascii="Arial" w:hAnsi="Arial" w:cs="Arial"/>
          <w:sz w:val="24"/>
          <w:szCs w:val="24"/>
          <w:lang w:val="en-ID"/>
        </w:rPr>
        <w:t xml:space="preserve"> Spearman Rank </w:t>
      </w:r>
      <w:proofErr w:type="spellStart"/>
      <w:r w:rsidRPr="00DF6599">
        <w:rPr>
          <w:rFonts w:ascii="Arial" w:hAnsi="Arial" w:cs="Arial"/>
          <w:sz w:val="24"/>
          <w:szCs w:val="24"/>
          <w:lang w:val="en-ID"/>
        </w:rPr>
        <w:t>menunjukkan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nilai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koefisien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korelasi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sebesar</w:t>
      </w:r>
      <w:proofErr w:type="spellEnd"/>
      <w:r w:rsidRPr="00DF6599">
        <w:rPr>
          <w:rFonts w:ascii="Arial" w:hAnsi="Arial" w:cs="Arial"/>
          <w:sz w:val="24"/>
          <w:szCs w:val="24"/>
          <w:lang w:val="en-ID"/>
        </w:rPr>
        <w:t xml:space="preserve"> 0,402 </w:t>
      </w:r>
      <w:proofErr w:type="spellStart"/>
      <w:r w:rsidRPr="00DF6599">
        <w:rPr>
          <w:rFonts w:ascii="Arial" w:hAnsi="Arial" w:cs="Arial"/>
          <w:sz w:val="24"/>
          <w:szCs w:val="24"/>
          <w:lang w:val="en-ID"/>
        </w:rPr>
        <w:t>dengan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nilai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signifikansi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sebesar</w:t>
      </w:r>
      <w:proofErr w:type="spellEnd"/>
      <w:r w:rsidRPr="00DF6599">
        <w:rPr>
          <w:rFonts w:ascii="Arial" w:hAnsi="Arial" w:cs="Arial"/>
          <w:sz w:val="24"/>
          <w:szCs w:val="24"/>
          <w:lang w:val="en-ID"/>
        </w:rPr>
        <w:t xml:space="preserve"> 0,042 (&lt; 0,05), </w:t>
      </w:r>
      <w:proofErr w:type="spellStart"/>
      <w:r w:rsidRPr="00DF6599">
        <w:rPr>
          <w:rFonts w:ascii="Arial" w:hAnsi="Arial" w:cs="Arial"/>
          <w:sz w:val="24"/>
          <w:szCs w:val="24"/>
          <w:lang w:val="en-ID"/>
        </w:rPr>
        <w:t>sehingga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hipotesis</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alternatif</w:t>
      </w:r>
      <w:proofErr w:type="spellEnd"/>
      <w:r w:rsidRPr="00DF6599">
        <w:rPr>
          <w:rFonts w:ascii="Arial" w:hAnsi="Arial" w:cs="Arial"/>
          <w:sz w:val="24"/>
          <w:szCs w:val="24"/>
          <w:lang w:val="en-ID"/>
        </w:rPr>
        <w:t xml:space="preserve"> (Ha) </w:t>
      </w:r>
      <w:proofErr w:type="spellStart"/>
      <w:r w:rsidRPr="00DF6599">
        <w:rPr>
          <w:rFonts w:ascii="Arial" w:hAnsi="Arial" w:cs="Arial"/>
          <w:sz w:val="24"/>
          <w:szCs w:val="24"/>
          <w:lang w:val="en-ID"/>
        </w:rPr>
        <w:t>diterima</w:t>
      </w:r>
      <w:proofErr w:type="spellEnd"/>
      <w:r w:rsidRPr="00DF6599">
        <w:rPr>
          <w:rFonts w:ascii="Arial" w:hAnsi="Arial" w:cs="Arial"/>
          <w:sz w:val="24"/>
          <w:szCs w:val="24"/>
          <w:lang w:val="en-ID"/>
        </w:rPr>
        <w:t xml:space="preserve"> dan </w:t>
      </w:r>
      <w:proofErr w:type="spellStart"/>
      <w:r w:rsidRPr="00DF6599">
        <w:rPr>
          <w:rFonts w:ascii="Arial" w:hAnsi="Arial" w:cs="Arial"/>
          <w:sz w:val="24"/>
          <w:szCs w:val="24"/>
          <w:lang w:val="en-ID"/>
        </w:rPr>
        <w:t>hipotesis</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nol</w:t>
      </w:r>
      <w:proofErr w:type="spellEnd"/>
      <w:r w:rsidRPr="00DF6599">
        <w:rPr>
          <w:rFonts w:ascii="Arial" w:hAnsi="Arial" w:cs="Arial"/>
          <w:sz w:val="24"/>
          <w:szCs w:val="24"/>
          <w:lang w:val="en-ID"/>
        </w:rPr>
        <w:t xml:space="preserve"> (H0) </w:t>
      </w:r>
      <w:proofErr w:type="spellStart"/>
      <w:r w:rsidRPr="00DF6599">
        <w:rPr>
          <w:rFonts w:ascii="Arial" w:hAnsi="Arial" w:cs="Arial"/>
          <w:sz w:val="24"/>
          <w:szCs w:val="24"/>
          <w:lang w:val="en-ID"/>
        </w:rPr>
        <w:t>ditolak</w:t>
      </w:r>
      <w:proofErr w:type="spellEnd"/>
      <w:r w:rsidRPr="00DF6599">
        <w:rPr>
          <w:rFonts w:ascii="Arial" w:hAnsi="Arial" w:cs="Arial"/>
          <w:sz w:val="24"/>
          <w:szCs w:val="24"/>
          <w:lang w:val="en-ID"/>
        </w:rPr>
        <w:t>.</w:t>
      </w:r>
    </w:p>
    <w:p w14:paraId="170FACE9" w14:textId="1034E577" w:rsidR="00DF6599" w:rsidRPr="00DF6599" w:rsidRDefault="00DF6599" w:rsidP="00DF6599">
      <w:pPr>
        <w:spacing w:line="360" w:lineRule="auto"/>
        <w:ind w:firstLine="720"/>
        <w:jc w:val="both"/>
        <w:rPr>
          <w:rFonts w:ascii="Arial" w:hAnsi="Arial" w:cs="Arial"/>
          <w:sz w:val="24"/>
          <w:szCs w:val="24"/>
          <w:lang w:val="en-ID"/>
        </w:rPr>
      </w:pPr>
      <w:r w:rsidRPr="00DF6599">
        <w:rPr>
          <w:rFonts w:ascii="Arial" w:hAnsi="Arial" w:cs="Arial"/>
          <w:sz w:val="24"/>
          <w:szCs w:val="24"/>
          <w:lang w:val="en-ID"/>
        </w:rPr>
        <w:t xml:space="preserve">Nilai </w:t>
      </w:r>
      <w:proofErr w:type="spellStart"/>
      <w:r w:rsidRPr="00DF6599">
        <w:rPr>
          <w:rFonts w:ascii="Arial" w:hAnsi="Arial" w:cs="Arial"/>
          <w:sz w:val="24"/>
          <w:szCs w:val="24"/>
          <w:lang w:val="en-ID"/>
        </w:rPr>
        <w:t>koefisien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korelasi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sebesar</w:t>
      </w:r>
      <w:proofErr w:type="spellEnd"/>
      <w:r w:rsidRPr="00DF6599">
        <w:rPr>
          <w:rFonts w:ascii="Arial" w:hAnsi="Arial" w:cs="Arial"/>
          <w:sz w:val="24"/>
          <w:szCs w:val="24"/>
          <w:lang w:val="en-ID"/>
        </w:rPr>
        <w:t xml:space="preserve"> 0,402 </w:t>
      </w:r>
      <w:proofErr w:type="spellStart"/>
      <w:r w:rsidRPr="00DF6599">
        <w:rPr>
          <w:rFonts w:ascii="Arial" w:hAnsi="Arial" w:cs="Arial"/>
          <w:sz w:val="24"/>
          <w:szCs w:val="24"/>
          <w:lang w:val="en-ID"/>
        </w:rPr>
        <w:t>menunjukkan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bahwa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hubungan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antara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kedua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variabel</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berada</w:t>
      </w:r>
      <w:proofErr w:type="spellEnd"/>
      <w:r w:rsidRPr="00DF6599">
        <w:rPr>
          <w:rFonts w:ascii="Arial" w:hAnsi="Arial" w:cs="Arial"/>
          <w:sz w:val="24"/>
          <w:szCs w:val="24"/>
          <w:lang w:val="en-ID"/>
        </w:rPr>
        <w:t xml:space="preserve"> pada </w:t>
      </w:r>
      <w:proofErr w:type="spellStart"/>
      <w:r w:rsidRPr="00DF6599">
        <w:rPr>
          <w:rFonts w:ascii="Arial" w:hAnsi="Arial" w:cs="Arial"/>
          <w:sz w:val="24"/>
          <w:szCs w:val="24"/>
          <w:lang w:val="en-ID"/>
        </w:rPr>
        <w:t>kategori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sedang</w:t>
      </w:r>
      <w:proofErr w:type="spellEnd"/>
      <w:r w:rsidRPr="00DF6599">
        <w:rPr>
          <w:rFonts w:ascii="Arial" w:hAnsi="Arial" w:cs="Arial"/>
          <w:sz w:val="24"/>
          <w:szCs w:val="24"/>
          <w:lang w:val="en-ID"/>
        </w:rPr>
        <w:t xml:space="preserve">. Hal </w:t>
      </w:r>
      <w:proofErr w:type="spellStart"/>
      <w:r w:rsidRPr="00DF6599">
        <w:rPr>
          <w:rFonts w:ascii="Arial" w:hAnsi="Arial" w:cs="Arial"/>
          <w:sz w:val="24"/>
          <w:szCs w:val="24"/>
          <w:lang w:val="en-ID"/>
        </w:rPr>
        <w:t>ini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mengindikasikan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bahwa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semakin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tinggi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tingkat</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kesantunan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berbahasa</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dimiliki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maka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semakin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lastRenderedPageBreak/>
        <w:t>baik</w:t>
      </w:r>
      <w:proofErr w:type="spellEnd"/>
      <w:r w:rsidRPr="00DF6599">
        <w:rPr>
          <w:rFonts w:ascii="Arial" w:hAnsi="Arial" w:cs="Arial"/>
          <w:sz w:val="24"/>
          <w:szCs w:val="24"/>
          <w:lang w:val="en-ID"/>
        </w:rPr>
        <w:t xml:space="preserve"> pula </w:t>
      </w:r>
      <w:proofErr w:type="spellStart"/>
      <w:r w:rsidRPr="00DF6599">
        <w:rPr>
          <w:rFonts w:ascii="Arial" w:hAnsi="Arial" w:cs="Arial"/>
          <w:sz w:val="24"/>
          <w:szCs w:val="24"/>
          <w:lang w:val="en-ID"/>
        </w:rPr>
        <w:t>pola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ditunjukkan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dalam</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interaksi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sehari-hari</w:t>
      </w:r>
      <w:proofErr w:type="spellEnd"/>
      <w:r w:rsidRPr="00DF6599">
        <w:rPr>
          <w:rFonts w:ascii="Arial" w:hAnsi="Arial" w:cs="Arial"/>
          <w:sz w:val="24"/>
          <w:szCs w:val="24"/>
          <w:lang w:val="en-ID"/>
        </w:rPr>
        <w:t xml:space="preserve"> di </w:t>
      </w:r>
      <w:proofErr w:type="spellStart"/>
      <w:r w:rsidRPr="00DF6599">
        <w:rPr>
          <w:rFonts w:ascii="Arial" w:hAnsi="Arial" w:cs="Arial"/>
          <w:sz w:val="24"/>
          <w:szCs w:val="24"/>
          <w:lang w:val="en-ID"/>
        </w:rPr>
        <w:t>lingkungan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sekolah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Kesantunan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berbahasa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berkontribusi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dalam</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menciptakan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lebih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efektif</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harmonis</w:t>
      </w:r>
      <w:proofErr w:type="spellEnd"/>
      <w:r w:rsidRPr="00DF6599">
        <w:rPr>
          <w:rFonts w:ascii="Arial" w:hAnsi="Arial" w:cs="Arial"/>
          <w:sz w:val="24"/>
          <w:szCs w:val="24"/>
          <w:lang w:val="en-ID"/>
        </w:rPr>
        <w:t xml:space="preserve">, dan </w:t>
      </w:r>
      <w:proofErr w:type="spellStart"/>
      <w:r w:rsidRPr="00DF6599">
        <w:rPr>
          <w:rFonts w:ascii="Arial" w:hAnsi="Arial" w:cs="Arial"/>
          <w:sz w:val="24"/>
          <w:szCs w:val="24"/>
          <w:lang w:val="en-ID"/>
        </w:rPr>
        <w:t>saling</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menghargai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antara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dengan</w:t>
      </w:r>
      <w:proofErr w:type="spellEnd"/>
      <w:r w:rsidRPr="00DF6599">
        <w:rPr>
          <w:rFonts w:ascii="Arial" w:hAnsi="Arial" w:cs="Arial"/>
          <w:sz w:val="24"/>
          <w:szCs w:val="24"/>
          <w:lang w:val="en-ID"/>
        </w:rPr>
        <w:t xml:space="preserve"> guru </w:t>
      </w:r>
      <w:proofErr w:type="spellStart"/>
      <w:r w:rsidRPr="00DF6599">
        <w:rPr>
          <w:rFonts w:ascii="Arial" w:hAnsi="Arial" w:cs="Arial"/>
          <w:sz w:val="24"/>
          <w:szCs w:val="24"/>
          <w:lang w:val="en-ID"/>
        </w:rPr>
        <w:t>maupun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sesama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teman</w:t>
      </w:r>
      <w:proofErr w:type="spellEnd"/>
      <w:r w:rsidRPr="00DF6599">
        <w:rPr>
          <w:rFonts w:ascii="Arial" w:hAnsi="Arial" w:cs="Arial"/>
          <w:sz w:val="24"/>
          <w:szCs w:val="24"/>
          <w:lang w:val="en-ID"/>
        </w:rPr>
        <w:t>.</w:t>
      </w:r>
    </w:p>
    <w:p w14:paraId="4F692176" w14:textId="77777777" w:rsidR="00DF6599" w:rsidRPr="00DF6599" w:rsidRDefault="00DF6599" w:rsidP="00DF6599">
      <w:pPr>
        <w:spacing w:line="360" w:lineRule="auto"/>
        <w:ind w:firstLine="720"/>
        <w:jc w:val="both"/>
        <w:rPr>
          <w:rFonts w:ascii="Arial" w:hAnsi="Arial" w:cs="Arial"/>
          <w:sz w:val="24"/>
          <w:szCs w:val="24"/>
          <w:lang w:val="en-ID"/>
        </w:rPr>
      </w:pPr>
      <w:proofErr w:type="spellStart"/>
      <w:r w:rsidRPr="00DF6599">
        <w:rPr>
          <w:rFonts w:ascii="Arial" w:hAnsi="Arial" w:cs="Arial"/>
          <w:sz w:val="24"/>
          <w:szCs w:val="24"/>
          <w:lang w:val="en-ID"/>
        </w:rPr>
        <w:t>Meskipun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demikian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pola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tidak</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hanya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dipengaruhi</w:t>
      </w:r>
      <w:proofErr w:type="spellEnd"/>
      <w:r w:rsidRPr="00DF6599">
        <w:rPr>
          <w:rFonts w:ascii="Arial" w:hAnsi="Arial" w:cs="Arial"/>
          <w:sz w:val="24"/>
          <w:szCs w:val="24"/>
          <w:lang w:val="en-ID"/>
        </w:rPr>
        <w:t xml:space="preserve"> oleh </w:t>
      </w:r>
      <w:proofErr w:type="spellStart"/>
      <w:r w:rsidRPr="00DF6599">
        <w:rPr>
          <w:rFonts w:ascii="Arial" w:hAnsi="Arial" w:cs="Arial"/>
          <w:sz w:val="24"/>
          <w:szCs w:val="24"/>
          <w:lang w:val="en-ID"/>
        </w:rPr>
        <w:t>kesantunan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berbahasa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tetapi</w:t>
      </w:r>
      <w:proofErr w:type="spellEnd"/>
      <w:r w:rsidRPr="00DF6599">
        <w:rPr>
          <w:rFonts w:ascii="Arial" w:hAnsi="Arial" w:cs="Arial"/>
          <w:sz w:val="24"/>
          <w:szCs w:val="24"/>
          <w:lang w:val="en-ID"/>
        </w:rPr>
        <w:t xml:space="preserve"> juga oleh </w:t>
      </w:r>
      <w:proofErr w:type="spellStart"/>
      <w:r w:rsidRPr="00DF6599">
        <w:rPr>
          <w:rFonts w:ascii="Arial" w:hAnsi="Arial" w:cs="Arial"/>
          <w:sz w:val="24"/>
          <w:szCs w:val="24"/>
          <w:lang w:val="en-ID"/>
        </w:rPr>
        <w:t>faktor</w:t>
      </w:r>
      <w:proofErr w:type="spellEnd"/>
      <w:r w:rsidRPr="00DF6599">
        <w:rPr>
          <w:rFonts w:ascii="Arial" w:hAnsi="Arial" w:cs="Arial"/>
          <w:sz w:val="24"/>
          <w:szCs w:val="24"/>
          <w:lang w:val="en-ID"/>
        </w:rPr>
        <w:t xml:space="preserve"> lain </w:t>
      </w:r>
      <w:proofErr w:type="spellStart"/>
      <w:r w:rsidRPr="00DF6599">
        <w:rPr>
          <w:rFonts w:ascii="Arial" w:hAnsi="Arial" w:cs="Arial"/>
          <w:sz w:val="24"/>
          <w:szCs w:val="24"/>
          <w:lang w:val="en-ID"/>
        </w:rPr>
        <w:t>seperti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lingkungan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keluarga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teman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sebaya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penggunaan</w:t>
      </w:r>
      <w:proofErr w:type="spellEnd"/>
      <w:r w:rsidRPr="00DF6599">
        <w:rPr>
          <w:rFonts w:ascii="Arial" w:hAnsi="Arial" w:cs="Arial"/>
          <w:sz w:val="24"/>
          <w:szCs w:val="24"/>
          <w:lang w:val="en-ID"/>
        </w:rPr>
        <w:t xml:space="preserve"> media </w:t>
      </w:r>
      <w:proofErr w:type="spellStart"/>
      <w:r w:rsidRPr="00DF6599">
        <w:rPr>
          <w:rFonts w:ascii="Arial" w:hAnsi="Arial" w:cs="Arial"/>
          <w:sz w:val="24"/>
          <w:szCs w:val="24"/>
          <w:lang w:val="en-ID"/>
        </w:rPr>
        <w:t>sosial</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serta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tingkat</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kematangan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emosional</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Oleh </w:t>
      </w:r>
      <w:proofErr w:type="spellStart"/>
      <w:r w:rsidRPr="00DF6599">
        <w:rPr>
          <w:rFonts w:ascii="Arial" w:hAnsi="Arial" w:cs="Arial"/>
          <w:sz w:val="24"/>
          <w:szCs w:val="24"/>
          <w:lang w:val="en-ID"/>
        </w:rPr>
        <w:t>karena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itu</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pembentukan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pola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baik</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perlu</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didukung</w:t>
      </w:r>
      <w:proofErr w:type="spellEnd"/>
      <w:r w:rsidRPr="00DF6599">
        <w:rPr>
          <w:rFonts w:ascii="Arial" w:hAnsi="Arial" w:cs="Arial"/>
          <w:sz w:val="24"/>
          <w:szCs w:val="24"/>
          <w:lang w:val="en-ID"/>
        </w:rPr>
        <w:t xml:space="preserve"> oleh </w:t>
      </w:r>
      <w:proofErr w:type="spellStart"/>
      <w:r w:rsidRPr="00DF6599">
        <w:rPr>
          <w:rFonts w:ascii="Arial" w:hAnsi="Arial" w:cs="Arial"/>
          <w:sz w:val="24"/>
          <w:szCs w:val="24"/>
          <w:lang w:val="en-ID"/>
        </w:rPr>
        <w:t>sinergi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antara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sekolah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keluarga</w:t>
      </w:r>
      <w:proofErr w:type="spellEnd"/>
      <w:r w:rsidRPr="00DF6599">
        <w:rPr>
          <w:rFonts w:ascii="Arial" w:hAnsi="Arial" w:cs="Arial"/>
          <w:sz w:val="24"/>
          <w:szCs w:val="24"/>
          <w:lang w:val="en-ID"/>
        </w:rPr>
        <w:t xml:space="preserve">, dan </w:t>
      </w:r>
      <w:proofErr w:type="spellStart"/>
      <w:r w:rsidRPr="00DF6599">
        <w:rPr>
          <w:rFonts w:ascii="Arial" w:hAnsi="Arial" w:cs="Arial"/>
          <w:sz w:val="24"/>
          <w:szCs w:val="24"/>
          <w:lang w:val="en-ID"/>
        </w:rPr>
        <w:t>lingkungan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sosial</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Penelitian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selanjutnya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disarankan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untuk</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melibatkan</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jumlah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sampel</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lebih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besar</w:t>
      </w:r>
      <w:proofErr w:type="spellEnd"/>
      <w:r w:rsidRPr="00DF6599">
        <w:rPr>
          <w:rFonts w:ascii="Arial" w:hAnsi="Arial" w:cs="Arial"/>
          <w:sz w:val="24"/>
          <w:szCs w:val="24"/>
          <w:lang w:val="en-ID"/>
        </w:rPr>
        <w:t xml:space="preserve"> dan </w:t>
      </w:r>
      <w:proofErr w:type="spellStart"/>
      <w:r w:rsidRPr="00DF6599">
        <w:rPr>
          <w:rFonts w:ascii="Arial" w:hAnsi="Arial" w:cs="Arial"/>
          <w:sz w:val="24"/>
          <w:szCs w:val="24"/>
          <w:lang w:val="en-ID"/>
        </w:rPr>
        <w:t>mengkaji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faktor-faktor</w:t>
      </w:r>
      <w:proofErr w:type="spellEnd"/>
      <w:r w:rsidRPr="00DF6599">
        <w:rPr>
          <w:rFonts w:ascii="Arial" w:hAnsi="Arial" w:cs="Arial"/>
          <w:sz w:val="24"/>
          <w:szCs w:val="24"/>
          <w:lang w:val="en-ID"/>
        </w:rPr>
        <w:t xml:space="preserve"> lain yang </w:t>
      </w:r>
      <w:proofErr w:type="spellStart"/>
      <w:r w:rsidRPr="00DF6599">
        <w:rPr>
          <w:rFonts w:ascii="Arial" w:hAnsi="Arial" w:cs="Arial"/>
          <w:sz w:val="24"/>
          <w:szCs w:val="24"/>
          <w:lang w:val="en-ID"/>
        </w:rPr>
        <w:t>dapat</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memengaruhi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pola</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komunikasi</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siswa</w:t>
      </w:r>
      <w:proofErr w:type="spellEnd"/>
      <w:r w:rsidRPr="00DF6599">
        <w:rPr>
          <w:rFonts w:ascii="Arial" w:hAnsi="Arial" w:cs="Arial"/>
          <w:sz w:val="24"/>
          <w:szCs w:val="24"/>
          <w:lang w:val="en-ID"/>
        </w:rPr>
        <w:t xml:space="preserve"> agar </w:t>
      </w:r>
      <w:proofErr w:type="spellStart"/>
      <w:r w:rsidRPr="00DF6599">
        <w:rPr>
          <w:rFonts w:ascii="Arial" w:hAnsi="Arial" w:cs="Arial"/>
          <w:sz w:val="24"/>
          <w:szCs w:val="24"/>
          <w:lang w:val="en-ID"/>
        </w:rPr>
        <w:t>diperoleh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gambaran</w:t>
      </w:r>
      <w:proofErr w:type="spellEnd"/>
      <w:r w:rsidRPr="00DF6599">
        <w:rPr>
          <w:rFonts w:ascii="Arial" w:hAnsi="Arial" w:cs="Arial"/>
          <w:sz w:val="24"/>
          <w:szCs w:val="24"/>
          <w:lang w:val="en-ID"/>
        </w:rPr>
        <w:t xml:space="preserve"> yang </w:t>
      </w:r>
      <w:proofErr w:type="spellStart"/>
      <w:r w:rsidRPr="00DF6599">
        <w:rPr>
          <w:rFonts w:ascii="Arial" w:hAnsi="Arial" w:cs="Arial"/>
          <w:sz w:val="24"/>
          <w:szCs w:val="24"/>
          <w:lang w:val="en-ID"/>
        </w:rPr>
        <w:t>lebih</w:t>
      </w:r>
      <w:proofErr w:type="spellEnd"/>
      <w:r w:rsidRPr="00DF6599">
        <w:rPr>
          <w:rFonts w:ascii="Arial" w:hAnsi="Arial" w:cs="Arial"/>
          <w:sz w:val="24"/>
          <w:szCs w:val="24"/>
          <w:lang w:val="en-ID"/>
        </w:rPr>
        <w:t xml:space="preserve"> </w:t>
      </w:r>
      <w:proofErr w:type="spellStart"/>
      <w:r w:rsidRPr="00DF6599">
        <w:rPr>
          <w:rFonts w:ascii="Arial" w:hAnsi="Arial" w:cs="Arial"/>
          <w:sz w:val="24"/>
          <w:szCs w:val="24"/>
          <w:lang w:val="en-ID"/>
        </w:rPr>
        <w:t>komprehensif</w:t>
      </w:r>
      <w:proofErr w:type="spellEnd"/>
      <w:r w:rsidRPr="00DF6599">
        <w:rPr>
          <w:rFonts w:ascii="Arial" w:hAnsi="Arial" w:cs="Arial"/>
          <w:sz w:val="24"/>
          <w:szCs w:val="24"/>
          <w:lang w:val="en-ID"/>
        </w:rPr>
        <w:t>.</w:t>
      </w:r>
    </w:p>
    <w:p w14:paraId="31E2E050" w14:textId="58F3B6A7" w:rsidR="006A7612" w:rsidRPr="00DF2D41" w:rsidRDefault="00F54741" w:rsidP="009630DB">
      <w:pPr>
        <w:rPr>
          <w:rFonts w:ascii="Arial" w:hAnsi="Arial" w:cs="Arial"/>
          <w:b/>
          <w:sz w:val="24"/>
          <w:szCs w:val="24"/>
        </w:rPr>
      </w:pPr>
      <w:r w:rsidRPr="00DF2D41">
        <w:rPr>
          <w:rFonts w:ascii="Arial" w:hAnsi="Arial" w:cs="Arial"/>
          <w:b/>
          <w:sz w:val="24"/>
          <w:szCs w:val="24"/>
        </w:rPr>
        <w:t>DAFTAR PUSTAKA</w:t>
      </w:r>
    </w:p>
    <w:p w14:paraId="67C42777" w14:textId="77777777" w:rsidR="006A7612" w:rsidRPr="00DF2D41" w:rsidRDefault="006A7612" w:rsidP="003D36FC">
      <w:pPr>
        <w:spacing w:line="360" w:lineRule="auto"/>
        <w:ind w:left="720" w:hanging="720"/>
        <w:jc w:val="both"/>
        <w:rPr>
          <w:rFonts w:ascii="Arial" w:eastAsia="Times New Roman" w:hAnsi="Arial" w:cs="Arial"/>
          <w:sz w:val="24"/>
          <w:szCs w:val="24"/>
        </w:rPr>
      </w:pPr>
      <w:r w:rsidRPr="00DF2D41">
        <w:rPr>
          <w:rFonts w:ascii="Arial" w:hAnsi="Arial" w:cs="Arial"/>
          <w:sz w:val="24"/>
          <w:szCs w:val="24"/>
        </w:rPr>
        <w:t xml:space="preserve">Kementerian Pendidikan, Kebudayaan, Riset, dan Teknologi. (2023). Laporan survei karakter siswa Indonesia. Jakarta: </w:t>
      </w:r>
      <w:proofErr w:type="spellStart"/>
      <w:r w:rsidRPr="00DF2D41">
        <w:rPr>
          <w:rFonts w:ascii="Arial" w:hAnsi="Arial" w:cs="Arial"/>
          <w:sz w:val="24"/>
          <w:szCs w:val="24"/>
        </w:rPr>
        <w:t>Kemendikbudristek</w:t>
      </w:r>
      <w:proofErr w:type="spellEnd"/>
      <w:r w:rsidRPr="00DF2D41">
        <w:rPr>
          <w:rFonts w:ascii="Arial" w:hAnsi="Arial" w:cs="Arial"/>
          <w:sz w:val="24"/>
          <w:szCs w:val="24"/>
        </w:rPr>
        <w:t>.</w:t>
      </w:r>
    </w:p>
    <w:p w14:paraId="79468B8C" w14:textId="392891BD" w:rsidR="009B68EF" w:rsidRPr="00DF2D41" w:rsidRDefault="006A7612" w:rsidP="009B68EF">
      <w:pPr>
        <w:spacing w:line="360" w:lineRule="auto"/>
        <w:ind w:left="720" w:hanging="720"/>
        <w:jc w:val="both"/>
        <w:rPr>
          <w:rFonts w:ascii="Arial" w:eastAsia="Times New Roman" w:hAnsi="Arial" w:cs="Arial"/>
          <w:sz w:val="24"/>
          <w:szCs w:val="24"/>
        </w:rPr>
      </w:pPr>
      <w:r w:rsidRPr="00DF2D41">
        <w:rPr>
          <w:rFonts w:ascii="Arial" w:hAnsi="Arial" w:cs="Arial"/>
          <w:sz w:val="24"/>
          <w:szCs w:val="24"/>
        </w:rPr>
        <w:t>Liani, A., &amp; Dafit, F. (2023). Kesantunan berbahasa dalam pembelajaran siswa di kelas rendah sekolah dasar. Jurnal Obsesi, 7(6), 6798–6807.</w:t>
      </w:r>
      <w:r w:rsidR="009B68EF" w:rsidRPr="00DF2D41">
        <w:rPr>
          <w:rFonts w:ascii="Arial" w:hAnsi="Arial" w:cs="Arial"/>
          <w:sz w:val="24"/>
          <w:szCs w:val="24"/>
        </w:rPr>
        <w:t xml:space="preserve"> </w:t>
      </w:r>
      <w:hyperlink r:id="rId25" w:history="1">
        <w:r w:rsidR="009B68EF" w:rsidRPr="00DF2D41">
          <w:rPr>
            <w:rStyle w:val="Hyperlink"/>
            <w:rFonts w:ascii="Arial" w:eastAsia="Times New Roman" w:hAnsi="Arial" w:cs="Arial"/>
            <w:sz w:val="24"/>
            <w:szCs w:val="24"/>
          </w:rPr>
          <w:t>https://doi.org/10.31004/obsesi.v7i6.5779</w:t>
        </w:r>
      </w:hyperlink>
    </w:p>
    <w:p w14:paraId="681BFDC4" w14:textId="77777777" w:rsidR="006A7612" w:rsidRPr="00DF2D41" w:rsidRDefault="006A7612" w:rsidP="003D36FC">
      <w:pPr>
        <w:spacing w:line="360" w:lineRule="auto"/>
        <w:ind w:left="720" w:hanging="720"/>
        <w:jc w:val="both"/>
        <w:rPr>
          <w:rFonts w:ascii="Arial" w:eastAsia="Times New Roman" w:hAnsi="Arial" w:cs="Arial"/>
          <w:sz w:val="24"/>
          <w:szCs w:val="24"/>
        </w:rPr>
      </w:pPr>
      <w:r w:rsidRPr="00DF2D41">
        <w:rPr>
          <w:rFonts w:ascii="Arial" w:hAnsi="Arial" w:cs="Arial"/>
          <w:sz w:val="24"/>
          <w:szCs w:val="24"/>
        </w:rPr>
        <w:t xml:space="preserve">Susanti, R. (2023). Analisis kesantunan berbahasa dalam proses pembelajaran siswa kelas V sekolah dasar. INOPENDAS: Jurnal Ilmiah Kependidikan, 6(1), 61–67. </w:t>
      </w:r>
      <w:hyperlink r:id="rId26" w:history="1">
        <w:r w:rsidRPr="00DF2D41">
          <w:rPr>
            <w:rStyle w:val="Hyperlink"/>
            <w:rFonts w:ascii="Arial" w:hAnsi="Arial" w:cs="Arial"/>
            <w:sz w:val="24"/>
            <w:szCs w:val="24"/>
          </w:rPr>
          <w:t>https://doi.org/10.24176/jino.v6i1.7757</w:t>
        </w:r>
      </w:hyperlink>
    </w:p>
    <w:p w14:paraId="14E33C6B" w14:textId="6FD5EC39" w:rsidR="006A7612" w:rsidRPr="00DF2D41" w:rsidRDefault="001627C0" w:rsidP="003D36FC">
      <w:pPr>
        <w:spacing w:line="360" w:lineRule="auto"/>
        <w:ind w:left="720" w:hanging="720"/>
        <w:jc w:val="both"/>
        <w:rPr>
          <w:rFonts w:ascii="Arial" w:eastAsia="Times New Roman" w:hAnsi="Arial" w:cs="Arial"/>
          <w:sz w:val="24"/>
          <w:szCs w:val="24"/>
        </w:rPr>
      </w:pPr>
      <w:r w:rsidRPr="00DF2D41">
        <w:rPr>
          <w:rFonts w:ascii="Arial" w:eastAsia="Times New Roman" w:hAnsi="Arial" w:cs="Arial"/>
          <w:sz w:val="24"/>
          <w:szCs w:val="24"/>
        </w:rPr>
        <w:t xml:space="preserve">Cahyono, D. D., </w:t>
      </w:r>
      <w:proofErr w:type="spellStart"/>
      <w:r w:rsidRPr="00DF2D41">
        <w:rPr>
          <w:rFonts w:ascii="Arial" w:eastAsia="Times New Roman" w:hAnsi="Arial" w:cs="Arial"/>
          <w:sz w:val="24"/>
          <w:szCs w:val="24"/>
        </w:rPr>
        <w:t>Sutama</w:t>
      </w:r>
      <w:proofErr w:type="spellEnd"/>
      <w:r w:rsidRPr="00DF2D41">
        <w:rPr>
          <w:rFonts w:ascii="Arial" w:eastAsia="Times New Roman" w:hAnsi="Arial" w:cs="Arial"/>
          <w:sz w:val="24"/>
          <w:szCs w:val="24"/>
        </w:rPr>
        <w:t>, Fuadi, D., &amp; Prahastiwi, E. D. (2024</w:t>
      </w:r>
      <w:r w:rsidR="006A7612" w:rsidRPr="00DF2D41">
        <w:rPr>
          <w:rFonts w:ascii="Arial" w:hAnsi="Arial" w:cs="Arial"/>
          <w:sz w:val="24"/>
          <w:szCs w:val="24"/>
        </w:rPr>
        <w:t xml:space="preserve">). Kesantunan berbahasa dalam membangun keterampilan komunikasi pada anak sekolah dasar. ELSE: </w:t>
      </w:r>
      <w:proofErr w:type="spellStart"/>
      <w:r w:rsidR="006A7612" w:rsidRPr="00DF2D41">
        <w:rPr>
          <w:rFonts w:ascii="Arial" w:hAnsi="Arial" w:cs="Arial"/>
          <w:sz w:val="24"/>
          <w:szCs w:val="24"/>
        </w:rPr>
        <w:t>Elementary</w:t>
      </w:r>
      <w:proofErr w:type="spellEnd"/>
      <w:r w:rsidR="006A7612" w:rsidRPr="00DF2D41">
        <w:rPr>
          <w:rFonts w:ascii="Arial" w:hAnsi="Arial" w:cs="Arial"/>
          <w:sz w:val="24"/>
          <w:szCs w:val="24"/>
        </w:rPr>
        <w:t xml:space="preserve"> </w:t>
      </w:r>
      <w:proofErr w:type="spellStart"/>
      <w:r w:rsidR="006A7612" w:rsidRPr="00DF2D41">
        <w:rPr>
          <w:rFonts w:ascii="Arial" w:hAnsi="Arial" w:cs="Arial"/>
          <w:sz w:val="24"/>
          <w:szCs w:val="24"/>
        </w:rPr>
        <w:t>School</w:t>
      </w:r>
      <w:proofErr w:type="spellEnd"/>
      <w:r w:rsidR="006A7612" w:rsidRPr="00DF2D41">
        <w:rPr>
          <w:rFonts w:ascii="Arial" w:hAnsi="Arial" w:cs="Arial"/>
          <w:sz w:val="24"/>
          <w:szCs w:val="24"/>
        </w:rPr>
        <w:t xml:space="preserve"> </w:t>
      </w:r>
      <w:proofErr w:type="spellStart"/>
      <w:r w:rsidR="006A7612" w:rsidRPr="00DF2D41">
        <w:rPr>
          <w:rFonts w:ascii="Arial" w:hAnsi="Arial" w:cs="Arial"/>
          <w:sz w:val="24"/>
          <w:szCs w:val="24"/>
        </w:rPr>
        <w:t>Education</w:t>
      </w:r>
      <w:proofErr w:type="spellEnd"/>
      <w:r w:rsidR="006A7612" w:rsidRPr="00DF2D41">
        <w:rPr>
          <w:rFonts w:ascii="Arial" w:hAnsi="Arial" w:cs="Arial"/>
          <w:sz w:val="24"/>
          <w:szCs w:val="24"/>
        </w:rPr>
        <w:t xml:space="preserve"> </w:t>
      </w:r>
      <w:proofErr w:type="spellStart"/>
      <w:r w:rsidR="006A7612" w:rsidRPr="00DF2D41">
        <w:rPr>
          <w:rFonts w:ascii="Arial" w:hAnsi="Arial" w:cs="Arial"/>
          <w:sz w:val="24"/>
          <w:szCs w:val="24"/>
        </w:rPr>
        <w:t>Journal</w:t>
      </w:r>
      <w:proofErr w:type="spellEnd"/>
      <w:r w:rsidR="006A7612" w:rsidRPr="00DF2D41">
        <w:rPr>
          <w:rFonts w:ascii="Arial" w:hAnsi="Arial" w:cs="Arial"/>
          <w:sz w:val="24"/>
          <w:szCs w:val="24"/>
        </w:rPr>
        <w:t>, 8(1)</w:t>
      </w:r>
      <w:r>
        <w:rPr>
          <w:rFonts w:ascii="Arial" w:hAnsi="Arial" w:cs="Arial"/>
          <w:sz w:val="24"/>
          <w:szCs w:val="24"/>
          <w:lang w:val="en-US"/>
        </w:rPr>
        <w:t xml:space="preserve">, </w:t>
      </w:r>
      <w:r w:rsidRPr="00DF2D41">
        <w:rPr>
          <w:rFonts w:ascii="Arial" w:eastAsia="Times New Roman" w:hAnsi="Arial" w:cs="Arial"/>
          <w:sz w:val="24"/>
          <w:szCs w:val="24"/>
        </w:rPr>
        <w:t>186–193</w:t>
      </w:r>
      <w:r w:rsidR="006A7612" w:rsidRPr="00DF2D41">
        <w:rPr>
          <w:rFonts w:ascii="Arial" w:hAnsi="Arial" w:cs="Arial"/>
          <w:sz w:val="24"/>
          <w:szCs w:val="24"/>
        </w:rPr>
        <w:t xml:space="preserve">. </w:t>
      </w:r>
      <w:hyperlink r:id="rId27" w:history="1">
        <w:r w:rsidR="006A7612" w:rsidRPr="00DF2D41">
          <w:rPr>
            <w:rStyle w:val="Hyperlink"/>
            <w:rFonts w:ascii="Arial" w:hAnsi="Arial" w:cs="Arial"/>
            <w:sz w:val="24"/>
            <w:szCs w:val="24"/>
          </w:rPr>
          <w:t>https://doi.org/10.30651/else.v8i1.18608</w:t>
        </w:r>
      </w:hyperlink>
    </w:p>
    <w:p w14:paraId="00176931" w14:textId="30FBAB29" w:rsidR="006A7612" w:rsidRPr="00DF2D41" w:rsidRDefault="006A7612" w:rsidP="003D36FC">
      <w:pPr>
        <w:spacing w:line="360" w:lineRule="auto"/>
        <w:ind w:left="720" w:hanging="720"/>
        <w:jc w:val="both"/>
        <w:rPr>
          <w:rFonts w:ascii="Arial" w:hAnsi="Arial" w:cs="Arial"/>
          <w:sz w:val="24"/>
          <w:szCs w:val="24"/>
        </w:rPr>
      </w:pPr>
      <w:r w:rsidRPr="00DF2D41">
        <w:rPr>
          <w:rFonts w:ascii="Arial" w:hAnsi="Arial" w:cs="Arial"/>
          <w:sz w:val="24"/>
          <w:szCs w:val="24"/>
        </w:rPr>
        <w:t xml:space="preserve">Nurhidayat, M. A., </w:t>
      </w:r>
      <w:proofErr w:type="spellStart"/>
      <w:r w:rsidRPr="00DF2D41">
        <w:rPr>
          <w:rFonts w:ascii="Arial" w:hAnsi="Arial" w:cs="Arial"/>
          <w:sz w:val="24"/>
          <w:szCs w:val="24"/>
        </w:rPr>
        <w:t>et</w:t>
      </w:r>
      <w:proofErr w:type="spellEnd"/>
      <w:r w:rsidRPr="00DF2D41">
        <w:rPr>
          <w:rFonts w:ascii="Arial" w:hAnsi="Arial" w:cs="Arial"/>
          <w:sz w:val="24"/>
          <w:szCs w:val="24"/>
        </w:rPr>
        <w:t xml:space="preserve"> </w:t>
      </w:r>
      <w:proofErr w:type="spellStart"/>
      <w:r w:rsidRPr="00DF2D41">
        <w:rPr>
          <w:rFonts w:ascii="Arial" w:hAnsi="Arial" w:cs="Arial"/>
          <w:sz w:val="24"/>
          <w:szCs w:val="24"/>
        </w:rPr>
        <w:t>al.</w:t>
      </w:r>
      <w:proofErr w:type="spellEnd"/>
      <w:r w:rsidRPr="00DF2D41">
        <w:rPr>
          <w:rFonts w:ascii="Arial" w:hAnsi="Arial" w:cs="Arial"/>
          <w:sz w:val="24"/>
          <w:szCs w:val="24"/>
        </w:rPr>
        <w:t xml:space="preserve"> (2024). Kesantunan berbahasa siswa sebagai upaya mengatasi perilaku </w:t>
      </w:r>
      <w:proofErr w:type="spellStart"/>
      <w:r w:rsidRPr="00DF2D41">
        <w:rPr>
          <w:rFonts w:ascii="Arial" w:hAnsi="Arial" w:cs="Arial"/>
          <w:sz w:val="24"/>
          <w:szCs w:val="24"/>
        </w:rPr>
        <w:t>bullying</w:t>
      </w:r>
      <w:proofErr w:type="spellEnd"/>
      <w:r w:rsidRPr="00DF2D41">
        <w:rPr>
          <w:rFonts w:ascii="Arial" w:hAnsi="Arial" w:cs="Arial"/>
          <w:sz w:val="24"/>
          <w:szCs w:val="24"/>
        </w:rPr>
        <w:t xml:space="preserve"> pada siswa sekolah dasar. Jurnal Pendidikan Dasar, 12(1).</w:t>
      </w:r>
    </w:p>
    <w:p w14:paraId="3675E67F" w14:textId="64C07CE9" w:rsidR="005E4AF4" w:rsidRPr="00DF2D41" w:rsidRDefault="005E4AF4" w:rsidP="005E4AF4">
      <w:pPr>
        <w:spacing w:line="360" w:lineRule="auto"/>
        <w:ind w:left="720" w:hanging="720"/>
        <w:jc w:val="both"/>
        <w:rPr>
          <w:rFonts w:ascii="Arial" w:eastAsia="Times New Roman" w:hAnsi="Arial" w:cs="Arial"/>
          <w:sz w:val="24"/>
          <w:szCs w:val="24"/>
        </w:rPr>
      </w:pPr>
      <w:r w:rsidRPr="00DF6599">
        <w:rPr>
          <w:rFonts w:ascii="Arial" w:eastAsia="Times New Roman" w:hAnsi="Arial" w:cs="Arial"/>
          <w:sz w:val="24"/>
          <w:szCs w:val="24"/>
        </w:rPr>
        <w:lastRenderedPageBreak/>
        <w:t xml:space="preserve">Ananda, R., &amp; Aurora, F. (2024). Pergeseran etika komunikasi dan kesantunan berbahasa anak usia dasar di era digital. Jurnal Ilmu Pendidikan Sekolah Dasar, 11(2), 142–151. </w:t>
      </w:r>
    </w:p>
    <w:p w14:paraId="326592DA" w14:textId="63B703EA" w:rsidR="005E4AF4" w:rsidRPr="00DF2D41" w:rsidRDefault="005E4AF4" w:rsidP="005E4AF4">
      <w:pPr>
        <w:spacing w:line="360" w:lineRule="auto"/>
        <w:ind w:left="720" w:hanging="720"/>
        <w:jc w:val="both"/>
        <w:rPr>
          <w:rFonts w:ascii="Arial" w:eastAsia="Times New Roman" w:hAnsi="Arial" w:cs="Arial"/>
          <w:sz w:val="24"/>
          <w:szCs w:val="24"/>
        </w:rPr>
      </w:pPr>
      <w:r w:rsidRPr="00DF2D41">
        <w:rPr>
          <w:rFonts w:ascii="Arial" w:eastAsia="Times New Roman" w:hAnsi="Arial" w:cs="Arial"/>
          <w:sz w:val="24"/>
          <w:szCs w:val="24"/>
        </w:rPr>
        <w:t xml:space="preserve">Karisma, F. A., Anggraeni, A. W., &amp; </w:t>
      </w:r>
      <w:proofErr w:type="spellStart"/>
      <w:r w:rsidRPr="00DF2D41">
        <w:rPr>
          <w:rFonts w:ascii="Arial" w:eastAsia="Times New Roman" w:hAnsi="Arial" w:cs="Arial"/>
          <w:sz w:val="24"/>
          <w:szCs w:val="24"/>
        </w:rPr>
        <w:t>Dzarna</w:t>
      </w:r>
      <w:proofErr w:type="spellEnd"/>
      <w:r w:rsidRPr="00DF2D41">
        <w:rPr>
          <w:rFonts w:ascii="Arial" w:eastAsia="Times New Roman" w:hAnsi="Arial" w:cs="Arial"/>
          <w:sz w:val="24"/>
          <w:szCs w:val="24"/>
        </w:rPr>
        <w:t xml:space="preserve">, D. (2024). Penyimpangan kesantunan berbahasa di lingkungan sekolah: Pengaruh media sosial terhadap komunikasi anak. Jurnal </w:t>
      </w:r>
      <w:proofErr w:type="spellStart"/>
      <w:r w:rsidRPr="00DF2D41">
        <w:rPr>
          <w:rFonts w:ascii="Arial" w:eastAsia="Times New Roman" w:hAnsi="Arial" w:cs="Arial"/>
          <w:sz w:val="24"/>
          <w:szCs w:val="24"/>
        </w:rPr>
        <w:t>Review</w:t>
      </w:r>
      <w:proofErr w:type="spellEnd"/>
      <w:r w:rsidRPr="00DF2D41">
        <w:rPr>
          <w:rFonts w:ascii="Arial" w:eastAsia="Times New Roman" w:hAnsi="Arial" w:cs="Arial"/>
          <w:sz w:val="24"/>
          <w:szCs w:val="24"/>
        </w:rPr>
        <w:t xml:space="preserve"> Pendidikan dan Pengajaran, 7(3), 12103–12108.</w:t>
      </w:r>
      <w:r w:rsidR="00F46058" w:rsidRPr="00DF2D41">
        <w:rPr>
          <w:rFonts w:ascii="Arial" w:eastAsia="Times New Roman" w:hAnsi="Arial" w:cs="Arial"/>
          <w:sz w:val="24"/>
          <w:szCs w:val="24"/>
        </w:rPr>
        <w:t xml:space="preserve"> </w:t>
      </w:r>
    </w:p>
    <w:p w14:paraId="7777A259" w14:textId="7DBF73AF" w:rsidR="005E4AF4" w:rsidRPr="00DF2D41" w:rsidRDefault="005E4AF4" w:rsidP="005E4AF4">
      <w:pPr>
        <w:spacing w:line="360" w:lineRule="auto"/>
        <w:ind w:left="720" w:hanging="720"/>
        <w:jc w:val="both"/>
        <w:rPr>
          <w:rFonts w:ascii="Arial" w:eastAsia="Times New Roman" w:hAnsi="Arial" w:cs="Arial"/>
          <w:sz w:val="24"/>
          <w:szCs w:val="24"/>
        </w:rPr>
      </w:pPr>
      <w:r w:rsidRPr="00DF2D41">
        <w:rPr>
          <w:rFonts w:ascii="Arial" w:eastAsia="Times New Roman" w:hAnsi="Arial" w:cs="Arial"/>
          <w:sz w:val="24"/>
          <w:szCs w:val="24"/>
        </w:rPr>
        <w:t xml:space="preserve">Pratama, A. Y., &amp; Nugroho, B. S. (2025). Pengaruh </w:t>
      </w:r>
      <w:proofErr w:type="spellStart"/>
      <w:r w:rsidRPr="00DF2D41">
        <w:rPr>
          <w:rFonts w:ascii="Arial" w:eastAsia="Times New Roman" w:hAnsi="Arial" w:cs="Arial"/>
          <w:sz w:val="24"/>
          <w:szCs w:val="24"/>
        </w:rPr>
        <w:t>peer</w:t>
      </w:r>
      <w:proofErr w:type="spellEnd"/>
      <w:r w:rsidRPr="00DF2D41">
        <w:rPr>
          <w:rFonts w:ascii="Arial" w:eastAsia="Times New Roman" w:hAnsi="Arial" w:cs="Arial"/>
          <w:sz w:val="24"/>
          <w:szCs w:val="24"/>
        </w:rPr>
        <w:t xml:space="preserve"> </w:t>
      </w:r>
      <w:proofErr w:type="spellStart"/>
      <w:r w:rsidRPr="00DF2D41">
        <w:rPr>
          <w:rFonts w:ascii="Arial" w:eastAsia="Times New Roman" w:hAnsi="Arial" w:cs="Arial"/>
          <w:sz w:val="24"/>
          <w:szCs w:val="24"/>
        </w:rPr>
        <w:t>group</w:t>
      </w:r>
      <w:proofErr w:type="spellEnd"/>
      <w:r w:rsidRPr="00DF2D41">
        <w:rPr>
          <w:rFonts w:ascii="Arial" w:eastAsia="Times New Roman" w:hAnsi="Arial" w:cs="Arial"/>
          <w:sz w:val="24"/>
          <w:szCs w:val="24"/>
        </w:rPr>
        <w:t xml:space="preserve"> dan intensitas penggunaan gadget terhadap pola komunikasi </w:t>
      </w:r>
      <w:proofErr w:type="spellStart"/>
      <w:r w:rsidRPr="00DF2D41">
        <w:rPr>
          <w:rFonts w:ascii="Arial" w:eastAsia="Times New Roman" w:hAnsi="Arial" w:cs="Arial"/>
          <w:sz w:val="24"/>
          <w:szCs w:val="24"/>
        </w:rPr>
        <w:t>interpersonal</w:t>
      </w:r>
      <w:proofErr w:type="spellEnd"/>
      <w:r w:rsidRPr="00DF2D41">
        <w:rPr>
          <w:rFonts w:ascii="Arial" w:eastAsia="Times New Roman" w:hAnsi="Arial" w:cs="Arial"/>
          <w:sz w:val="24"/>
          <w:szCs w:val="24"/>
        </w:rPr>
        <w:t xml:space="preserve"> siswa sekolah dasar. Jurnal Psikologi Perkembangan dan Pendidikan, 14(1), 67–79.</w:t>
      </w:r>
    </w:p>
    <w:p w14:paraId="0F4994A4" w14:textId="1D772F1E" w:rsidR="005E4AF4" w:rsidRPr="00DF2D41" w:rsidRDefault="005E4AF4" w:rsidP="005E4AF4">
      <w:pPr>
        <w:spacing w:line="360" w:lineRule="auto"/>
        <w:ind w:left="720" w:hanging="720"/>
        <w:jc w:val="both"/>
        <w:rPr>
          <w:rFonts w:ascii="Arial" w:eastAsia="Times New Roman" w:hAnsi="Arial" w:cs="Arial"/>
          <w:sz w:val="24"/>
          <w:szCs w:val="24"/>
        </w:rPr>
      </w:pPr>
      <w:r w:rsidRPr="00DF2D41">
        <w:rPr>
          <w:rFonts w:ascii="Arial" w:eastAsia="Times New Roman" w:hAnsi="Arial" w:cs="Arial"/>
          <w:sz w:val="24"/>
          <w:szCs w:val="24"/>
        </w:rPr>
        <w:t xml:space="preserve">Sari, M. K., &amp; Wardani, N. S. (2023). Analisis faktor-faktor yang mempengaruhi pola interaksi dan komunikasi sosial siswa di lingkungan sekolah dasar. Jurnal Pendidikan Dasar </w:t>
      </w:r>
      <w:proofErr w:type="spellStart"/>
      <w:r w:rsidRPr="00DF2D41">
        <w:rPr>
          <w:rFonts w:ascii="Arial" w:eastAsia="Times New Roman" w:hAnsi="Arial" w:cs="Arial"/>
          <w:sz w:val="24"/>
          <w:szCs w:val="24"/>
        </w:rPr>
        <w:t>Flobamora</w:t>
      </w:r>
      <w:proofErr w:type="spellEnd"/>
      <w:r w:rsidRPr="00DF2D41">
        <w:rPr>
          <w:rFonts w:ascii="Arial" w:eastAsia="Times New Roman" w:hAnsi="Arial" w:cs="Arial"/>
          <w:sz w:val="24"/>
          <w:szCs w:val="24"/>
        </w:rPr>
        <w:t>, 4(2), 310–318.</w:t>
      </w:r>
    </w:p>
    <w:p w14:paraId="236B87A9" w14:textId="77777777" w:rsidR="005E4AF4" w:rsidRPr="00DF2D41" w:rsidRDefault="005E4AF4" w:rsidP="005E4AF4">
      <w:pPr>
        <w:spacing w:line="360" w:lineRule="auto"/>
        <w:ind w:left="720" w:hanging="720"/>
        <w:jc w:val="both"/>
        <w:rPr>
          <w:rFonts w:ascii="Arial" w:eastAsia="Times New Roman" w:hAnsi="Arial" w:cs="Arial"/>
          <w:sz w:val="24"/>
          <w:szCs w:val="24"/>
        </w:rPr>
      </w:pPr>
    </w:p>
    <w:p w14:paraId="54E6BB6B" w14:textId="1C2BE92F" w:rsidR="00FA1157" w:rsidRPr="00A75178" w:rsidRDefault="00FA1157" w:rsidP="00A75178">
      <w:pPr>
        <w:spacing w:after="0" w:line="240" w:lineRule="auto"/>
        <w:jc w:val="both"/>
        <w:rPr>
          <w:rFonts w:ascii="Arial" w:hAnsi="Arial" w:cs="Arial"/>
          <w:sz w:val="24"/>
          <w:szCs w:val="24"/>
        </w:rPr>
      </w:pPr>
    </w:p>
    <w:sectPr w:rsidR="00FA1157" w:rsidRPr="00A75178"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DB40CB" w14:textId="77777777" w:rsidR="009E7F27" w:rsidRPr="00DF2D41" w:rsidRDefault="009E7F27" w:rsidP="00F54741">
      <w:pPr>
        <w:spacing w:after="0" w:line="240" w:lineRule="auto"/>
      </w:pPr>
      <w:r w:rsidRPr="00DF2D41">
        <w:separator/>
      </w:r>
    </w:p>
  </w:endnote>
  <w:endnote w:type="continuationSeparator" w:id="0">
    <w:p w14:paraId="4C91E2B5" w14:textId="77777777" w:rsidR="009E7F27" w:rsidRPr="00DF2D41" w:rsidRDefault="009E7F27" w:rsidP="00F54741">
      <w:pPr>
        <w:spacing w:after="0" w:line="240" w:lineRule="auto"/>
      </w:pPr>
      <w:r w:rsidRPr="00DF2D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4E29F88B" w14:textId="77777777" w:rsidR="00FA1157" w:rsidRPr="00DF2D41" w:rsidRDefault="00095774">
        <w:pPr>
          <w:pStyle w:val="Footer"/>
          <w:jc w:val="right"/>
          <w:rPr>
            <w:rFonts w:ascii="Arial" w:hAnsi="Arial" w:cs="Arial"/>
            <w:b/>
            <w:sz w:val="24"/>
            <w:szCs w:val="24"/>
          </w:rPr>
        </w:pPr>
        <w:r w:rsidRPr="00DF2D41">
          <w:rPr>
            <w:rFonts w:ascii="Arial" w:hAnsi="Arial" w:cs="Arial"/>
            <w:b/>
            <w:noProof/>
            <w:sz w:val="24"/>
            <w:szCs w:val="24"/>
          </w:rPr>
          <mc:AlternateContent>
            <mc:Choice Requires="wps">
              <w:drawing>
                <wp:anchor distT="0" distB="0" distL="114300" distR="114300" simplePos="0" relativeHeight="251661312" behindDoc="1" locked="0" layoutInCell="1" allowOverlap="1" wp14:anchorId="72E17519" wp14:editId="4E563558">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E60E9"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DF2D41">
          <w:rPr>
            <w:rFonts w:ascii="Arial" w:hAnsi="Arial" w:cs="Arial"/>
            <w:b/>
            <w:sz w:val="24"/>
            <w:szCs w:val="24"/>
          </w:rPr>
          <w:fldChar w:fldCharType="begin"/>
        </w:r>
        <w:r w:rsidR="00FA1157" w:rsidRPr="00DF2D41">
          <w:rPr>
            <w:rFonts w:ascii="Arial" w:hAnsi="Arial" w:cs="Arial"/>
            <w:b/>
            <w:sz w:val="24"/>
            <w:szCs w:val="24"/>
          </w:rPr>
          <w:instrText xml:space="preserve"> PAGE   \* MERGEFORMAT </w:instrText>
        </w:r>
        <w:r w:rsidR="00FA1157" w:rsidRPr="00DF2D41">
          <w:rPr>
            <w:rFonts w:ascii="Arial" w:hAnsi="Arial" w:cs="Arial"/>
            <w:b/>
            <w:sz w:val="24"/>
            <w:szCs w:val="24"/>
          </w:rPr>
          <w:fldChar w:fldCharType="separate"/>
        </w:r>
        <w:r w:rsidR="00F46058" w:rsidRPr="00DF2D41">
          <w:rPr>
            <w:rFonts w:ascii="Arial" w:hAnsi="Arial" w:cs="Arial"/>
            <w:b/>
            <w:sz w:val="24"/>
            <w:szCs w:val="24"/>
          </w:rPr>
          <w:t>1</w:t>
        </w:r>
        <w:r w:rsidR="00F46058" w:rsidRPr="00DF2D41">
          <w:rPr>
            <w:rFonts w:ascii="Arial" w:hAnsi="Arial" w:cs="Arial"/>
            <w:b/>
            <w:sz w:val="24"/>
            <w:szCs w:val="24"/>
          </w:rPr>
          <w:t>1</w:t>
        </w:r>
        <w:r w:rsidR="00FA1157" w:rsidRPr="00DF2D41">
          <w:rPr>
            <w:rFonts w:ascii="Arial" w:hAnsi="Arial" w:cs="Arial"/>
            <w:b/>
            <w:sz w:val="24"/>
            <w:szCs w:val="24"/>
          </w:rPr>
          <w:fldChar w:fldCharType="end"/>
        </w:r>
      </w:p>
    </w:sdtContent>
  </w:sdt>
  <w:p w14:paraId="3B30BDF2" w14:textId="77777777" w:rsidR="00FA1157" w:rsidRPr="00DF2D41"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788F1B" w14:textId="77777777" w:rsidR="009E7F27" w:rsidRPr="00DF2D41" w:rsidRDefault="009E7F27" w:rsidP="00F54741">
      <w:pPr>
        <w:spacing w:after="0" w:line="240" w:lineRule="auto"/>
      </w:pPr>
      <w:r w:rsidRPr="00DF2D41">
        <w:separator/>
      </w:r>
    </w:p>
  </w:footnote>
  <w:footnote w:type="continuationSeparator" w:id="0">
    <w:p w14:paraId="31F2196D" w14:textId="77777777" w:rsidR="009E7F27" w:rsidRPr="00DF2D41" w:rsidRDefault="009E7F27" w:rsidP="00F54741">
      <w:pPr>
        <w:spacing w:after="0" w:line="240" w:lineRule="auto"/>
      </w:pPr>
      <w:r w:rsidRPr="00DF2D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ECF716" w14:textId="77777777" w:rsidR="00FA1157" w:rsidRPr="00DF2D41" w:rsidRDefault="00FA1157" w:rsidP="00F54741">
    <w:pPr>
      <w:spacing w:after="0" w:line="240" w:lineRule="auto"/>
      <w:jc w:val="right"/>
      <w:rPr>
        <w:rFonts w:ascii="Arial" w:eastAsia="Arial" w:hAnsi="Arial"/>
        <w:b/>
        <w:i/>
        <w:sz w:val="24"/>
        <w:szCs w:val="24"/>
      </w:rPr>
    </w:pPr>
    <w:bookmarkStart w:id="0" w:name="page1"/>
    <w:bookmarkEnd w:id="0"/>
    <w:proofErr w:type="spellStart"/>
    <w:r w:rsidRPr="00DF2D41">
      <w:rPr>
        <w:rFonts w:ascii="Arial" w:eastAsia="Arial" w:hAnsi="Arial"/>
        <w:b/>
        <w:i/>
        <w:sz w:val="24"/>
        <w:szCs w:val="24"/>
      </w:rPr>
      <w:t>Pendas</w:t>
    </w:r>
    <w:proofErr w:type="spellEnd"/>
    <w:r w:rsidRPr="00DF2D41">
      <w:rPr>
        <w:rFonts w:ascii="Arial" w:eastAsia="Arial" w:hAnsi="Arial"/>
        <w:b/>
        <w:i/>
        <w:sz w:val="24"/>
        <w:szCs w:val="24"/>
      </w:rPr>
      <w:t xml:space="preserve"> : Jurnal Ilmiah Pendidikan Dasar, </w:t>
    </w:r>
  </w:p>
  <w:p w14:paraId="26CFD36C" w14:textId="77777777" w:rsidR="00FA1157" w:rsidRPr="00DF2D41" w:rsidRDefault="00FA1157" w:rsidP="00F54741">
    <w:pPr>
      <w:spacing w:after="0" w:line="240" w:lineRule="auto"/>
      <w:jc w:val="right"/>
      <w:rPr>
        <w:rFonts w:ascii="Arial" w:eastAsia="Arial" w:hAnsi="Arial"/>
        <w:b/>
        <w:i/>
        <w:sz w:val="24"/>
        <w:szCs w:val="24"/>
      </w:rPr>
    </w:pPr>
    <w:r w:rsidRPr="00DF2D41">
      <w:rPr>
        <w:rFonts w:ascii="Arial" w:eastAsia="Arial" w:hAnsi="Arial"/>
        <w:b/>
        <w:i/>
        <w:sz w:val="24"/>
        <w:szCs w:val="24"/>
      </w:rPr>
      <w:t xml:space="preserve">ISSN Cetak : 2477-2143 ISSN Online : 2548-6950 </w:t>
    </w:r>
  </w:p>
  <w:p w14:paraId="0DEE9434" w14:textId="31CCA992" w:rsidR="00FA1157" w:rsidRPr="00DF2D41" w:rsidRDefault="00B57584" w:rsidP="00F54741">
    <w:pPr>
      <w:spacing w:after="0" w:line="240" w:lineRule="auto"/>
      <w:jc w:val="right"/>
      <w:rPr>
        <w:rFonts w:ascii="Arial" w:eastAsia="Arial" w:hAnsi="Arial"/>
        <w:b/>
        <w:i/>
        <w:sz w:val="24"/>
        <w:szCs w:val="24"/>
      </w:rPr>
    </w:pPr>
    <w:r w:rsidRPr="00DF2D41">
      <w:rPr>
        <w:rFonts w:ascii="Arial" w:eastAsia="Arial" w:hAnsi="Arial"/>
        <w:b/>
        <w:i/>
        <w:sz w:val="24"/>
        <w:szCs w:val="24"/>
      </w:rPr>
      <w:t xml:space="preserve">Volume </w:t>
    </w:r>
    <w:r w:rsidR="00960477">
      <w:rPr>
        <w:rFonts w:ascii="Arial" w:eastAsia="Arial" w:hAnsi="Arial"/>
        <w:b/>
        <w:i/>
        <w:sz w:val="24"/>
        <w:szCs w:val="24"/>
      </w:rPr>
      <w:t>11</w:t>
    </w:r>
    <w:r w:rsidRPr="00DF2D41">
      <w:rPr>
        <w:rFonts w:ascii="Arial" w:eastAsia="Arial" w:hAnsi="Arial"/>
        <w:b/>
        <w:i/>
        <w:sz w:val="24"/>
        <w:szCs w:val="24"/>
      </w:rPr>
      <w:t xml:space="preserve"> Nomor </w:t>
    </w:r>
    <w:r w:rsidR="00960477">
      <w:rPr>
        <w:rFonts w:ascii="Arial" w:eastAsia="Arial" w:hAnsi="Arial"/>
        <w:b/>
        <w:i/>
        <w:sz w:val="24"/>
        <w:szCs w:val="24"/>
      </w:rPr>
      <w:t>02</w:t>
    </w:r>
    <w:r w:rsidR="00FA1157" w:rsidRPr="00DF2D41">
      <w:rPr>
        <w:rFonts w:ascii="Arial" w:eastAsia="Arial" w:hAnsi="Arial"/>
        <w:b/>
        <w:i/>
        <w:sz w:val="24"/>
        <w:szCs w:val="24"/>
      </w:rPr>
      <w:t xml:space="preserve">, </w:t>
    </w:r>
    <w:r w:rsidR="00960477">
      <w:rPr>
        <w:rFonts w:ascii="Arial" w:eastAsia="Arial" w:hAnsi="Arial"/>
        <w:b/>
        <w:i/>
        <w:sz w:val="24"/>
        <w:szCs w:val="24"/>
      </w:rPr>
      <w:t>Juni 2026</w:t>
    </w:r>
  </w:p>
  <w:p w14:paraId="14B84AB0" w14:textId="77777777" w:rsidR="00FA1157" w:rsidRPr="00DF2D41" w:rsidRDefault="00095774" w:rsidP="00F54741">
    <w:pPr>
      <w:spacing w:line="20" w:lineRule="exact"/>
      <w:rPr>
        <w:rFonts w:ascii="Times New Roman" w:eastAsia="Times New Roman" w:hAnsi="Times New Roman"/>
        <w:sz w:val="24"/>
      </w:rPr>
    </w:pPr>
    <w:r w:rsidRPr="00DF2D41">
      <w:rPr>
        <w:rFonts w:ascii="Arial" w:eastAsia="Arial" w:hAnsi="Arial"/>
        <w:b/>
        <w:i/>
        <w:noProof/>
      </w:rPr>
      <mc:AlternateContent>
        <mc:Choice Requires="wps">
          <w:drawing>
            <wp:anchor distT="0" distB="0" distL="114300" distR="114300" simplePos="0" relativeHeight="251660288" behindDoc="1" locked="0" layoutInCell="1" allowOverlap="1" wp14:anchorId="28933492" wp14:editId="32549B95">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4AC84"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8F3FA6"/>
    <w:multiLevelType w:val="hybridMultilevel"/>
    <w:tmpl w:val="0C2AF88A"/>
    <w:lvl w:ilvl="0" w:tplc="3C167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EAE4BDC"/>
    <w:multiLevelType w:val="hybridMultilevel"/>
    <w:tmpl w:val="48EAC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867065">
    <w:abstractNumId w:val="1"/>
  </w:num>
  <w:num w:numId="2" w16cid:durableId="214630905">
    <w:abstractNumId w:val="2"/>
  </w:num>
  <w:num w:numId="3" w16cid:durableId="17729668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41"/>
    <w:rsid w:val="00006970"/>
    <w:rsid w:val="000070AB"/>
    <w:rsid w:val="000145AA"/>
    <w:rsid w:val="00033FB9"/>
    <w:rsid w:val="00073C0E"/>
    <w:rsid w:val="00095774"/>
    <w:rsid w:val="000A7B34"/>
    <w:rsid w:val="000C29D5"/>
    <w:rsid w:val="000C2CE1"/>
    <w:rsid w:val="000E207E"/>
    <w:rsid w:val="000F03BB"/>
    <w:rsid w:val="000F40B0"/>
    <w:rsid w:val="000F45C1"/>
    <w:rsid w:val="000F74D8"/>
    <w:rsid w:val="001125AB"/>
    <w:rsid w:val="00140D2F"/>
    <w:rsid w:val="001627C0"/>
    <w:rsid w:val="00166FB5"/>
    <w:rsid w:val="00196FEF"/>
    <w:rsid w:val="001A77C7"/>
    <w:rsid w:val="001C28AE"/>
    <w:rsid w:val="001E0F62"/>
    <w:rsid w:val="001E2F48"/>
    <w:rsid w:val="002578A4"/>
    <w:rsid w:val="00270ACF"/>
    <w:rsid w:val="00274BD0"/>
    <w:rsid w:val="00274D79"/>
    <w:rsid w:val="0028501E"/>
    <w:rsid w:val="00287E18"/>
    <w:rsid w:val="002970A1"/>
    <w:rsid w:val="002A5E88"/>
    <w:rsid w:val="002C58D8"/>
    <w:rsid w:val="002D2816"/>
    <w:rsid w:val="002D67C3"/>
    <w:rsid w:val="002E7693"/>
    <w:rsid w:val="00307374"/>
    <w:rsid w:val="00312C4B"/>
    <w:rsid w:val="003310D8"/>
    <w:rsid w:val="00341217"/>
    <w:rsid w:val="003467F8"/>
    <w:rsid w:val="0035255A"/>
    <w:rsid w:val="00361FF9"/>
    <w:rsid w:val="003B284C"/>
    <w:rsid w:val="003B4765"/>
    <w:rsid w:val="003D36FC"/>
    <w:rsid w:val="003E41A6"/>
    <w:rsid w:val="004065A8"/>
    <w:rsid w:val="004078BD"/>
    <w:rsid w:val="00423C63"/>
    <w:rsid w:val="00423EC8"/>
    <w:rsid w:val="0042703F"/>
    <w:rsid w:val="00430FE3"/>
    <w:rsid w:val="00435CC1"/>
    <w:rsid w:val="00440433"/>
    <w:rsid w:val="00453485"/>
    <w:rsid w:val="00470F56"/>
    <w:rsid w:val="004746A9"/>
    <w:rsid w:val="0048592F"/>
    <w:rsid w:val="004933D2"/>
    <w:rsid w:val="004B3B50"/>
    <w:rsid w:val="004C6A29"/>
    <w:rsid w:val="004D50C1"/>
    <w:rsid w:val="004F1AAC"/>
    <w:rsid w:val="00503873"/>
    <w:rsid w:val="005057D0"/>
    <w:rsid w:val="00506846"/>
    <w:rsid w:val="00515C2F"/>
    <w:rsid w:val="00533214"/>
    <w:rsid w:val="00551FE1"/>
    <w:rsid w:val="00552E61"/>
    <w:rsid w:val="00562297"/>
    <w:rsid w:val="0057522F"/>
    <w:rsid w:val="00575CA2"/>
    <w:rsid w:val="00594338"/>
    <w:rsid w:val="005A4A36"/>
    <w:rsid w:val="005B14DC"/>
    <w:rsid w:val="005C600E"/>
    <w:rsid w:val="005C753A"/>
    <w:rsid w:val="005D0453"/>
    <w:rsid w:val="005E4AF4"/>
    <w:rsid w:val="005E6A42"/>
    <w:rsid w:val="005F015E"/>
    <w:rsid w:val="005F67F2"/>
    <w:rsid w:val="0060134E"/>
    <w:rsid w:val="006017DB"/>
    <w:rsid w:val="0060728C"/>
    <w:rsid w:val="00612F88"/>
    <w:rsid w:val="006152B5"/>
    <w:rsid w:val="006413B7"/>
    <w:rsid w:val="00656AD1"/>
    <w:rsid w:val="00657DF2"/>
    <w:rsid w:val="00663E1F"/>
    <w:rsid w:val="0067170A"/>
    <w:rsid w:val="00687A06"/>
    <w:rsid w:val="006A0897"/>
    <w:rsid w:val="006A2C38"/>
    <w:rsid w:val="006A7612"/>
    <w:rsid w:val="006D56A8"/>
    <w:rsid w:val="006D5F80"/>
    <w:rsid w:val="006E287F"/>
    <w:rsid w:val="006F3D6E"/>
    <w:rsid w:val="00706B19"/>
    <w:rsid w:val="007105ED"/>
    <w:rsid w:val="00715EE3"/>
    <w:rsid w:val="007246BC"/>
    <w:rsid w:val="00741739"/>
    <w:rsid w:val="00757D3C"/>
    <w:rsid w:val="0076681F"/>
    <w:rsid w:val="00767995"/>
    <w:rsid w:val="0077449D"/>
    <w:rsid w:val="00786B30"/>
    <w:rsid w:val="00794E21"/>
    <w:rsid w:val="007A7149"/>
    <w:rsid w:val="007B3E37"/>
    <w:rsid w:val="007D6465"/>
    <w:rsid w:val="007F0827"/>
    <w:rsid w:val="008149F0"/>
    <w:rsid w:val="008176D9"/>
    <w:rsid w:val="0081771C"/>
    <w:rsid w:val="00842CE4"/>
    <w:rsid w:val="0085256A"/>
    <w:rsid w:val="008613C1"/>
    <w:rsid w:val="00862601"/>
    <w:rsid w:val="00884DEE"/>
    <w:rsid w:val="008B7627"/>
    <w:rsid w:val="008D7509"/>
    <w:rsid w:val="008E48AC"/>
    <w:rsid w:val="009030DD"/>
    <w:rsid w:val="00936A1F"/>
    <w:rsid w:val="0094401D"/>
    <w:rsid w:val="0094409F"/>
    <w:rsid w:val="00946F76"/>
    <w:rsid w:val="00960477"/>
    <w:rsid w:val="009630DB"/>
    <w:rsid w:val="00967F3D"/>
    <w:rsid w:val="0097258D"/>
    <w:rsid w:val="00974F40"/>
    <w:rsid w:val="00981991"/>
    <w:rsid w:val="00985E7E"/>
    <w:rsid w:val="009A5ADB"/>
    <w:rsid w:val="009A79F0"/>
    <w:rsid w:val="009B68EF"/>
    <w:rsid w:val="009C561F"/>
    <w:rsid w:val="009D106B"/>
    <w:rsid w:val="009D4E65"/>
    <w:rsid w:val="009E7F27"/>
    <w:rsid w:val="00A032C7"/>
    <w:rsid w:val="00A32FCE"/>
    <w:rsid w:val="00A373BB"/>
    <w:rsid w:val="00A50FCE"/>
    <w:rsid w:val="00A52ADD"/>
    <w:rsid w:val="00A551B6"/>
    <w:rsid w:val="00A64797"/>
    <w:rsid w:val="00A672F3"/>
    <w:rsid w:val="00A75178"/>
    <w:rsid w:val="00A8064F"/>
    <w:rsid w:val="00A913C9"/>
    <w:rsid w:val="00AF4A8B"/>
    <w:rsid w:val="00B10513"/>
    <w:rsid w:val="00B409C2"/>
    <w:rsid w:val="00B4424C"/>
    <w:rsid w:val="00B55932"/>
    <w:rsid w:val="00B57584"/>
    <w:rsid w:val="00B74603"/>
    <w:rsid w:val="00B80134"/>
    <w:rsid w:val="00BB15C6"/>
    <w:rsid w:val="00BC3911"/>
    <w:rsid w:val="00BC5329"/>
    <w:rsid w:val="00BF2F12"/>
    <w:rsid w:val="00C20341"/>
    <w:rsid w:val="00C25730"/>
    <w:rsid w:val="00C464C2"/>
    <w:rsid w:val="00C5216E"/>
    <w:rsid w:val="00C63E4A"/>
    <w:rsid w:val="00C67CEE"/>
    <w:rsid w:val="00CB4AA7"/>
    <w:rsid w:val="00CD0660"/>
    <w:rsid w:val="00CF3AEF"/>
    <w:rsid w:val="00CF3EF9"/>
    <w:rsid w:val="00CF660B"/>
    <w:rsid w:val="00D041D2"/>
    <w:rsid w:val="00D056D6"/>
    <w:rsid w:val="00D26F76"/>
    <w:rsid w:val="00D3549F"/>
    <w:rsid w:val="00D408F4"/>
    <w:rsid w:val="00D53E1A"/>
    <w:rsid w:val="00D65E48"/>
    <w:rsid w:val="00DA3967"/>
    <w:rsid w:val="00DA49DE"/>
    <w:rsid w:val="00DA7CE1"/>
    <w:rsid w:val="00DD5E60"/>
    <w:rsid w:val="00DE2A61"/>
    <w:rsid w:val="00DF2D41"/>
    <w:rsid w:val="00DF6599"/>
    <w:rsid w:val="00E1379A"/>
    <w:rsid w:val="00E468C1"/>
    <w:rsid w:val="00E73FFE"/>
    <w:rsid w:val="00EB7727"/>
    <w:rsid w:val="00EC36E7"/>
    <w:rsid w:val="00EC6413"/>
    <w:rsid w:val="00EE0AEE"/>
    <w:rsid w:val="00EE4ED4"/>
    <w:rsid w:val="00EE795C"/>
    <w:rsid w:val="00EF5EA7"/>
    <w:rsid w:val="00EF7047"/>
    <w:rsid w:val="00F00612"/>
    <w:rsid w:val="00F12AFC"/>
    <w:rsid w:val="00F170B7"/>
    <w:rsid w:val="00F46058"/>
    <w:rsid w:val="00F54741"/>
    <w:rsid w:val="00F66F65"/>
    <w:rsid w:val="00F66F71"/>
    <w:rsid w:val="00F705EE"/>
    <w:rsid w:val="00F7393C"/>
    <w:rsid w:val="00F75747"/>
    <w:rsid w:val="00F81EF4"/>
    <w:rsid w:val="00F85306"/>
    <w:rsid w:val="00F87670"/>
    <w:rsid w:val="00FA1157"/>
    <w:rsid w:val="00FA480F"/>
    <w:rsid w:val="00FF17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DA5A1"/>
  <w15:docId w15:val="{679EB06E-B15F-4C83-9795-CC43CB71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customStyle="1" w:styleId="UnresolvedMention1">
    <w:name w:val="Unresolved Mention1"/>
    <w:basedOn w:val="DefaultParagraphFont"/>
    <w:uiPriority w:val="99"/>
    <w:semiHidden/>
    <w:unhideWhenUsed/>
    <w:rsid w:val="0028501E"/>
    <w:rPr>
      <w:color w:val="605E5C"/>
      <w:shd w:val="clear" w:color="auto" w:fill="E1DFDD"/>
    </w:rPr>
  </w:style>
  <w:style w:type="paragraph" w:styleId="Revision">
    <w:name w:val="Revision"/>
    <w:hidden/>
    <w:uiPriority w:val="99"/>
    <w:semiHidden/>
    <w:rsid w:val="00BB15C6"/>
    <w:pPr>
      <w:spacing w:after="0" w:line="240" w:lineRule="auto"/>
    </w:pPr>
  </w:style>
  <w:style w:type="character" w:styleId="CommentReference">
    <w:name w:val="annotation reference"/>
    <w:basedOn w:val="DefaultParagraphFont"/>
    <w:uiPriority w:val="99"/>
    <w:semiHidden/>
    <w:unhideWhenUsed/>
    <w:rsid w:val="0094401D"/>
    <w:rPr>
      <w:sz w:val="16"/>
      <w:szCs w:val="16"/>
    </w:rPr>
  </w:style>
  <w:style w:type="paragraph" w:styleId="CommentText">
    <w:name w:val="annotation text"/>
    <w:basedOn w:val="Normal"/>
    <w:link w:val="CommentTextChar"/>
    <w:uiPriority w:val="99"/>
    <w:unhideWhenUsed/>
    <w:rsid w:val="0094401D"/>
    <w:pPr>
      <w:spacing w:line="240" w:lineRule="auto"/>
    </w:pPr>
    <w:rPr>
      <w:sz w:val="20"/>
      <w:szCs w:val="20"/>
    </w:rPr>
  </w:style>
  <w:style w:type="character" w:customStyle="1" w:styleId="CommentTextChar">
    <w:name w:val="Comment Text Char"/>
    <w:basedOn w:val="DefaultParagraphFont"/>
    <w:link w:val="CommentText"/>
    <w:uiPriority w:val="99"/>
    <w:rsid w:val="0094401D"/>
    <w:rPr>
      <w:sz w:val="20"/>
      <w:szCs w:val="20"/>
    </w:rPr>
  </w:style>
  <w:style w:type="paragraph" w:styleId="CommentSubject">
    <w:name w:val="annotation subject"/>
    <w:basedOn w:val="CommentText"/>
    <w:next w:val="CommentText"/>
    <w:link w:val="CommentSubjectChar"/>
    <w:uiPriority w:val="99"/>
    <w:semiHidden/>
    <w:unhideWhenUsed/>
    <w:rsid w:val="0094401D"/>
    <w:rPr>
      <w:b/>
      <w:bCs/>
    </w:rPr>
  </w:style>
  <w:style w:type="character" w:customStyle="1" w:styleId="CommentSubjectChar">
    <w:name w:val="Comment Subject Char"/>
    <w:basedOn w:val="CommentTextChar"/>
    <w:link w:val="CommentSubject"/>
    <w:uiPriority w:val="99"/>
    <w:semiHidden/>
    <w:rsid w:val="0094401D"/>
    <w:rPr>
      <w:b/>
      <w:bCs/>
      <w:sz w:val="20"/>
      <w:szCs w:val="20"/>
    </w:rPr>
  </w:style>
  <w:style w:type="paragraph" w:styleId="NormalWeb">
    <w:name w:val="Normal (Web)"/>
    <w:basedOn w:val="Normal"/>
    <w:uiPriority w:val="99"/>
    <w:semiHidden/>
    <w:unhideWhenUsed/>
    <w:rsid w:val="008176D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74603"/>
    <w:rPr>
      <w:color w:val="605E5C"/>
      <w:shd w:val="clear" w:color="auto" w:fill="E1DFDD"/>
    </w:rPr>
  </w:style>
  <w:style w:type="table" w:styleId="TableGrid">
    <w:name w:val="Table Grid"/>
    <w:basedOn w:val="TableNormal"/>
    <w:uiPriority w:val="59"/>
    <w:rsid w:val="00196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1477392">
      <w:bodyDiv w:val="1"/>
      <w:marLeft w:val="0"/>
      <w:marRight w:val="0"/>
      <w:marTop w:val="0"/>
      <w:marBottom w:val="0"/>
      <w:divBdr>
        <w:top w:val="none" w:sz="0" w:space="0" w:color="auto"/>
        <w:left w:val="none" w:sz="0" w:space="0" w:color="auto"/>
        <w:bottom w:val="none" w:sz="0" w:space="0" w:color="auto"/>
        <w:right w:val="none" w:sz="0" w:space="0" w:color="auto"/>
      </w:divBdr>
    </w:div>
    <w:div w:id="242688451">
      <w:bodyDiv w:val="1"/>
      <w:marLeft w:val="0"/>
      <w:marRight w:val="0"/>
      <w:marTop w:val="0"/>
      <w:marBottom w:val="0"/>
      <w:divBdr>
        <w:top w:val="none" w:sz="0" w:space="0" w:color="auto"/>
        <w:left w:val="none" w:sz="0" w:space="0" w:color="auto"/>
        <w:bottom w:val="none" w:sz="0" w:space="0" w:color="auto"/>
        <w:right w:val="none" w:sz="0" w:space="0" w:color="auto"/>
      </w:divBdr>
    </w:div>
    <w:div w:id="284697799">
      <w:bodyDiv w:val="1"/>
      <w:marLeft w:val="0"/>
      <w:marRight w:val="0"/>
      <w:marTop w:val="0"/>
      <w:marBottom w:val="0"/>
      <w:divBdr>
        <w:top w:val="none" w:sz="0" w:space="0" w:color="auto"/>
        <w:left w:val="none" w:sz="0" w:space="0" w:color="auto"/>
        <w:bottom w:val="none" w:sz="0" w:space="0" w:color="auto"/>
        <w:right w:val="none" w:sz="0" w:space="0" w:color="auto"/>
      </w:divBdr>
    </w:div>
    <w:div w:id="348794636">
      <w:bodyDiv w:val="1"/>
      <w:marLeft w:val="0"/>
      <w:marRight w:val="0"/>
      <w:marTop w:val="0"/>
      <w:marBottom w:val="0"/>
      <w:divBdr>
        <w:top w:val="none" w:sz="0" w:space="0" w:color="auto"/>
        <w:left w:val="none" w:sz="0" w:space="0" w:color="auto"/>
        <w:bottom w:val="none" w:sz="0" w:space="0" w:color="auto"/>
        <w:right w:val="none" w:sz="0" w:space="0" w:color="auto"/>
      </w:divBdr>
    </w:div>
    <w:div w:id="966202451">
      <w:bodyDiv w:val="1"/>
      <w:marLeft w:val="0"/>
      <w:marRight w:val="0"/>
      <w:marTop w:val="0"/>
      <w:marBottom w:val="0"/>
      <w:divBdr>
        <w:top w:val="none" w:sz="0" w:space="0" w:color="auto"/>
        <w:left w:val="none" w:sz="0" w:space="0" w:color="auto"/>
        <w:bottom w:val="none" w:sz="0" w:space="0" w:color="auto"/>
        <w:right w:val="none" w:sz="0" w:space="0" w:color="auto"/>
      </w:divBdr>
    </w:div>
    <w:div w:id="1813596796">
      <w:bodyDiv w:val="1"/>
      <w:marLeft w:val="0"/>
      <w:marRight w:val="0"/>
      <w:marTop w:val="0"/>
      <w:marBottom w:val="0"/>
      <w:divBdr>
        <w:top w:val="none" w:sz="0" w:space="0" w:color="auto"/>
        <w:left w:val="none" w:sz="0" w:space="0" w:color="auto"/>
        <w:bottom w:val="none" w:sz="0" w:space="0" w:color="auto"/>
        <w:right w:val="none" w:sz="0" w:space="0" w:color="auto"/>
      </w:divBdr>
    </w:div>
    <w:div w:id="191543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niamarsitab@gmail.com" TargetMode="External"/><Relationship Id="rId13" Type="http://schemas.openxmlformats.org/officeDocument/2006/relationships/hyperlink" Target="mailto:putrimalika3008@gmail.com" TargetMode="External"/><Relationship Id="rId18" Type="http://schemas.openxmlformats.org/officeDocument/2006/relationships/image" Target="media/image2.png"/><Relationship Id="rId26" Type="http://schemas.openxmlformats.org/officeDocument/2006/relationships/hyperlink" Target="https://doi.org/10.24176/jino.v6i1.7757"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mailto:nurimamah066@gmail.com" TargetMode="External"/><Relationship Id="rId17" Type="http://schemas.openxmlformats.org/officeDocument/2006/relationships/image" Target="media/image1.png"/><Relationship Id="rId25" Type="http://schemas.openxmlformats.org/officeDocument/2006/relationships/hyperlink" Target="https://doi.org/10.31004/obsesi.v7i6.5779"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tangamalia60@gmail.com"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hyperlink" Target="mailto:nblsholihah@gmail.com"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zakikianilhawa@gmail.com" TargetMode="External"/><Relationship Id="rId14" Type="http://schemas.openxmlformats.org/officeDocument/2006/relationships/hyperlink" Target="mailto:ahmad.pratikno@trunojoyo.ac.id" TargetMode="External"/><Relationship Id="rId22" Type="http://schemas.openxmlformats.org/officeDocument/2006/relationships/image" Target="media/image6.jpeg"/><Relationship Id="rId27" Type="http://schemas.openxmlformats.org/officeDocument/2006/relationships/hyperlink" Target="https://doi.org/10.30651/else.v8i1.18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1DE65-D7C2-4D30-8CBC-9CB5870EE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3889</Words>
  <Characters>22173</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Acep Roni Hamdani</cp:lastModifiedBy>
  <cp:revision>2</cp:revision>
  <dcterms:created xsi:type="dcterms:W3CDTF">2026-07-05T06:48:00Z</dcterms:created>
  <dcterms:modified xsi:type="dcterms:W3CDTF">2026-07-05T06:48:00Z</dcterms:modified>
</cp:coreProperties>
</file>