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F8CF" w14:textId="74DF3393" w:rsidR="006A50DA" w:rsidRPr="006A50DA" w:rsidRDefault="006A50DA" w:rsidP="006A50DA">
      <w:pPr>
        <w:spacing w:after="0"/>
        <w:jc w:val="center"/>
        <w:rPr>
          <w:rFonts w:ascii="Arial" w:hAnsi="Arial" w:cs="Arial"/>
          <w:b/>
          <w:bCs/>
          <w:i/>
          <w:sz w:val="24"/>
          <w:szCs w:val="24"/>
          <w:lang w:val="id-ID"/>
        </w:rPr>
      </w:pPr>
      <w:bookmarkStart w:id="0" w:name="_Hlk221544571"/>
      <w:bookmarkEnd w:id="0"/>
      <w:r w:rsidRPr="006A50DA">
        <w:rPr>
          <w:rFonts w:ascii="Arial" w:hAnsi="Arial" w:cs="Arial"/>
          <w:b/>
          <w:bCs/>
          <w:sz w:val="24"/>
          <w:szCs w:val="24"/>
          <w:lang w:val="id-ID"/>
        </w:rPr>
        <w:t>EFEKTIVITAS METODE</w:t>
      </w:r>
      <w:r w:rsidRPr="006A50DA">
        <w:rPr>
          <w:rFonts w:ascii="Arial" w:hAnsi="Arial" w:cs="Arial"/>
          <w:b/>
          <w:bCs/>
          <w:i/>
          <w:sz w:val="24"/>
          <w:szCs w:val="24"/>
          <w:lang w:val="id-ID"/>
        </w:rPr>
        <w:t xml:space="preserve"> </w:t>
      </w:r>
      <w:r w:rsidRPr="006A50DA">
        <w:rPr>
          <w:rFonts w:ascii="Arial" w:hAnsi="Arial" w:cs="Arial"/>
          <w:b/>
          <w:bCs/>
          <w:i/>
          <w:iCs/>
          <w:sz w:val="24"/>
          <w:szCs w:val="24"/>
          <w:lang w:val="id-ID"/>
        </w:rPr>
        <w:t>DRILL</w:t>
      </w:r>
      <w:r>
        <w:rPr>
          <w:rFonts w:ascii="Arial" w:hAnsi="Arial" w:cs="Arial"/>
          <w:b/>
          <w:bCs/>
          <w:i/>
          <w:sz w:val="24"/>
          <w:szCs w:val="24"/>
        </w:rPr>
        <w:t xml:space="preserve"> </w:t>
      </w:r>
      <w:r w:rsidRPr="006A50DA">
        <w:rPr>
          <w:rFonts w:ascii="Arial" w:hAnsi="Arial" w:cs="Arial"/>
          <w:b/>
          <w:bCs/>
          <w:sz w:val="24"/>
          <w:szCs w:val="24"/>
          <w:lang w:val="id-ID"/>
        </w:rPr>
        <w:t xml:space="preserve">DALAM PEMBELAJARAN BERNYANYI </w:t>
      </w:r>
      <w:r>
        <w:rPr>
          <w:rFonts w:ascii="Arial" w:hAnsi="Arial" w:cs="Arial"/>
          <w:b/>
          <w:bCs/>
          <w:i/>
          <w:sz w:val="24"/>
          <w:szCs w:val="24"/>
        </w:rPr>
        <w:t xml:space="preserve"> </w:t>
      </w:r>
      <w:r w:rsidRPr="006A50DA">
        <w:rPr>
          <w:rFonts w:ascii="Arial" w:hAnsi="Arial" w:cs="Arial"/>
          <w:b/>
          <w:bCs/>
          <w:sz w:val="24"/>
          <w:szCs w:val="24"/>
          <w:lang w:val="id-ID"/>
        </w:rPr>
        <w:t>PADUAN SUARA DI</w:t>
      </w:r>
      <w:r w:rsidRPr="006A50DA">
        <w:rPr>
          <w:rFonts w:ascii="Arial" w:hAnsi="Arial" w:cs="Arial"/>
          <w:b/>
          <w:bCs/>
          <w:sz w:val="24"/>
          <w:szCs w:val="24"/>
          <w:lang w:val="en-ID"/>
        </w:rPr>
        <w:t xml:space="preserve"> </w:t>
      </w:r>
      <w:r w:rsidRPr="006A50DA">
        <w:rPr>
          <w:rFonts w:ascii="Arial" w:hAnsi="Arial" w:cs="Arial"/>
          <w:b/>
          <w:bCs/>
          <w:sz w:val="24"/>
          <w:szCs w:val="24"/>
          <w:lang w:val="id-ID"/>
        </w:rPr>
        <w:t>SMP NEGERI 2 DENPASAR</w:t>
      </w:r>
    </w:p>
    <w:p w14:paraId="0AAC132C" w14:textId="77777777" w:rsidR="00AC3F91" w:rsidRDefault="00AC3F91" w:rsidP="00B57584">
      <w:pPr>
        <w:spacing w:after="0"/>
        <w:jc w:val="center"/>
        <w:rPr>
          <w:rFonts w:ascii="Arial" w:hAnsi="Arial" w:cs="Arial"/>
          <w:sz w:val="24"/>
          <w:szCs w:val="24"/>
        </w:rPr>
      </w:pPr>
    </w:p>
    <w:p w14:paraId="662E0CFF" w14:textId="0DD299E9" w:rsidR="00AC3F91" w:rsidRPr="006A50DA" w:rsidRDefault="006A50DA" w:rsidP="00AC3F91">
      <w:pPr>
        <w:spacing w:after="0"/>
        <w:jc w:val="center"/>
        <w:rPr>
          <w:rFonts w:ascii="Arial" w:hAnsi="Arial" w:cs="Arial"/>
          <w:sz w:val="24"/>
          <w:szCs w:val="24"/>
        </w:rPr>
      </w:pPr>
      <w:r w:rsidRPr="006A50DA">
        <w:rPr>
          <w:rFonts w:ascii="Arial" w:hAnsi="Arial" w:cs="Arial"/>
          <w:sz w:val="24"/>
          <w:szCs w:val="24"/>
          <w:lang w:val="id-ID"/>
        </w:rPr>
        <w:t>Putu Gde Chaksu Raditya Uttama</w:t>
      </w:r>
      <w:r w:rsidRPr="00AC3F91">
        <w:rPr>
          <w:rFonts w:ascii="Arial" w:hAnsi="Arial" w:cs="Arial"/>
          <w:sz w:val="24"/>
          <w:szCs w:val="24"/>
          <w:vertAlign w:val="superscript"/>
          <w:lang w:val="id-ID"/>
        </w:rPr>
        <w:t>1</w:t>
      </w:r>
      <w:r w:rsidR="00AC3F91" w:rsidRPr="00AC3F91">
        <w:rPr>
          <w:rFonts w:ascii="Arial" w:hAnsi="Arial" w:cs="Arial"/>
          <w:sz w:val="24"/>
          <w:szCs w:val="24"/>
          <w:lang w:val="id-ID"/>
        </w:rPr>
        <w:t xml:space="preserve">, </w:t>
      </w:r>
      <w:r w:rsidRPr="006A50DA">
        <w:rPr>
          <w:rFonts w:ascii="Arial" w:hAnsi="Arial" w:cs="Arial"/>
          <w:sz w:val="24"/>
          <w:szCs w:val="24"/>
          <w:lang w:val="id-ID"/>
        </w:rPr>
        <w:t>Ni Wayan Ardini</w:t>
      </w:r>
      <w:r w:rsidR="00AC3F91" w:rsidRPr="00AC3F91">
        <w:rPr>
          <w:rFonts w:ascii="Arial" w:hAnsi="Arial" w:cs="Arial"/>
          <w:sz w:val="24"/>
          <w:szCs w:val="24"/>
          <w:vertAlign w:val="superscript"/>
          <w:lang w:val="id-ID"/>
        </w:rPr>
        <w:t>2</w:t>
      </w:r>
      <w:r w:rsidRPr="00AC3F91">
        <w:rPr>
          <w:rFonts w:ascii="Arial" w:hAnsi="Arial" w:cs="Arial"/>
          <w:sz w:val="24"/>
          <w:szCs w:val="24"/>
          <w:lang w:val="id-ID"/>
        </w:rPr>
        <w:t xml:space="preserve">, </w:t>
      </w:r>
      <w:r w:rsidRPr="006A50DA">
        <w:rPr>
          <w:rFonts w:ascii="Arial" w:hAnsi="Arial" w:cs="Arial"/>
          <w:sz w:val="24"/>
          <w:szCs w:val="24"/>
          <w:lang w:val="id-ID"/>
        </w:rPr>
        <w:t>I Gede Mawan</w:t>
      </w:r>
      <w:r>
        <w:rPr>
          <w:rFonts w:ascii="Arial" w:hAnsi="Arial" w:cs="Arial"/>
          <w:sz w:val="24"/>
          <w:szCs w:val="24"/>
          <w:vertAlign w:val="superscript"/>
        </w:rPr>
        <w:t>3</w:t>
      </w:r>
    </w:p>
    <w:p w14:paraId="4AE6C029" w14:textId="6A037260" w:rsidR="00AC3F91" w:rsidRPr="00AC3F91" w:rsidRDefault="00AC3F91" w:rsidP="00AC3F91">
      <w:pPr>
        <w:spacing w:after="0"/>
        <w:jc w:val="center"/>
        <w:rPr>
          <w:rFonts w:ascii="Arial" w:hAnsi="Arial" w:cs="Arial"/>
          <w:sz w:val="24"/>
          <w:szCs w:val="24"/>
          <w:lang w:val="id-ID"/>
        </w:rPr>
      </w:pPr>
      <w:r w:rsidRPr="00AC3F91">
        <w:rPr>
          <w:rFonts w:ascii="Arial" w:hAnsi="Arial" w:cs="Arial"/>
          <w:sz w:val="24"/>
          <w:szCs w:val="24"/>
          <w:vertAlign w:val="superscript"/>
          <w:lang w:val="en-GB"/>
        </w:rPr>
        <w:t>1,2</w:t>
      </w:r>
      <w:r w:rsidR="006A50DA">
        <w:rPr>
          <w:rFonts w:ascii="Arial" w:hAnsi="Arial" w:cs="Arial"/>
          <w:sz w:val="24"/>
          <w:szCs w:val="24"/>
          <w:vertAlign w:val="superscript"/>
          <w:lang w:val="en-GB"/>
        </w:rPr>
        <w:t>,3</w:t>
      </w:r>
      <w:r w:rsidRPr="00AC3F91">
        <w:rPr>
          <w:rFonts w:ascii="Arial" w:hAnsi="Arial" w:cs="Arial"/>
          <w:sz w:val="24"/>
          <w:szCs w:val="24"/>
          <w:vertAlign w:val="superscript"/>
          <w:lang w:val="en-GB"/>
        </w:rPr>
        <w:t xml:space="preserve"> </w:t>
      </w:r>
      <w:r w:rsidR="006A50DA" w:rsidRPr="006A50DA">
        <w:rPr>
          <w:rFonts w:ascii="Arial" w:hAnsi="Arial" w:cs="Arial"/>
          <w:sz w:val="24"/>
          <w:szCs w:val="24"/>
          <w:lang w:val="en-GB"/>
        </w:rPr>
        <w:t xml:space="preserve">Program Studi Pendidikan Seni, </w:t>
      </w:r>
      <w:proofErr w:type="spellStart"/>
      <w:r w:rsidR="006A50DA" w:rsidRPr="006A50DA">
        <w:rPr>
          <w:rFonts w:ascii="Arial" w:hAnsi="Arial" w:cs="Arial"/>
          <w:sz w:val="24"/>
          <w:szCs w:val="24"/>
          <w:lang w:val="en-GB"/>
        </w:rPr>
        <w:t>Institut</w:t>
      </w:r>
      <w:proofErr w:type="spellEnd"/>
      <w:r w:rsidR="006A50DA" w:rsidRPr="006A50DA">
        <w:rPr>
          <w:rFonts w:ascii="Arial" w:hAnsi="Arial" w:cs="Arial"/>
          <w:sz w:val="24"/>
          <w:szCs w:val="24"/>
          <w:lang w:val="en-GB"/>
        </w:rPr>
        <w:t xml:space="preserve"> Seni Indonesia Bali</w:t>
      </w:r>
      <w:r w:rsidRPr="00AC3F91">
        <w:rPr>
          <w:rFonts w:ascii="Arial" w:hAnsi="Arial" w:cs="Arial"/>
          <w:sz w:val="24"/>
          <w:szCs w:val="24"/>
          <w:lang w:val="en-GB"/>
        </w:rPr>
        <w:t xml:space="preserve">, </w:t>
      </w:r>
      <w:r w:rsidR="006A50DA" w:rsidRPr="006A50DA">
        <w:rPr>
          <w:rFonts w:ascii="Arial" w:hAnsi="Arial" w:cs="Arial"/>
          <w:sz w:val="24"/>
          <w:szCs w:val="24"/>
          <w:lang w:val="en-GB"/>
        </w:rPr>
        <w:t>Bali</w:t>
      </w:r>
      <w:r w:rsidRPr="00AC3F91">
        <w:rPr>
          <w:rFonts w:ascii="Arial" w:hAnsi="Arial" w:cs="Arial"/>
          <w:sz w:val="24"/>
          <w:szCs w:val="24"/>
          <w:lang w:val="en-GB"/>
        </w:rPr>
        <w:t>, Indonesia</w:t>
      </w:r>
    </w:p>
    <w:p w14:paraId="442FEDEA" w14:textId="067DC4E3" w:rsidR="0042703F" w:rsidRDefault="007D6710" w:rsidP="00F54741">
      <w:pPr>
        <w:spacing w:after="0"/>
        <w:jc w:val="center"/>
      </w:pPr>
      <w:hyperlink r:id="rId7" w:history="1">
        <w:r w:rsidR="006A50DA" w:rsidRPr="00CC4CC1">
          <w:rPr>
            <w:rStyle w:val="Hyperlink"/>
          </w:rPr>
          <w:t>tugastudechaksu@gmail.com</w:t>
        </w:r>
      </w:hyperlink>
    </w:p>
    <w:p w14:paraId="4193E9D0" w14:textId="77777777" w:rsidR="006A50DA" w:rsidRPr="005C600E" w:rsidRDefault="006A50DA" w:rsidP="00F54741">
      <w:pPr>
        <w:spacing w:after="0"/>
        <w:jc w:val="center"/>
        <w:rPr>
          <w:rFonts w:ascii="Arial" w:hAnsi="Arial" w:cs="Arial"/>
          <w:sz w:val="24"/>
          <w:szCs w:val="24"/>
        </w:rPr>
      </w:pPr>
    </w:p>
    <w:p w14:paraId="7DC6F130"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3AC4E72E" w14:textId="77777777" w:rsidR="006A50DA" w:rsidRPr="006A50DA" w:rsidRDefault="006A50DA" w:rsidP="006A50DA">
      <w:pPr>
        <w:jc w:val="both"/>
        <w:rPr>
          <w:rFonts w:ascii="Arial" w:hAnsi="Arial" w:cs="Arial"/>
          <w:i/>
          <w:sz w:val="24"/>
          <w:szCs w:val="24"/>
          <w:lang w:val="id-ID"/>
        </w:rPr>
      </w:pPr>
      <w:r w:rsidRPr="006A50DA">
        <w:rPr>
          <w:rFonts w:ascii="Arial" w:hAnsi="Arial" w:cs="Arial"/>
          <w:i/>
          <w:sz w:val="24"/>
          <w:szCs w:val="24"/>
          <w:lang w:val="id-ID"/>
        </w:rPr>
        <w:t xml:space="preserve">This research is based on the importance of learning the art of music, especially learning to sing choir. March songs and hymns are essential materials because they function as a medium for character building and vocal cohesion. However, the urgency of this research lies in the condition of the process of learning to sing choir in class VIII SMP Negeri 2 Denpasar which still tends to be conventional, less structured, and has not been able to guarantee the equalization of students' vocal quality. This condition has the potential to hinder the achievement of choir learning objectives so that the </w:t>
      </w:r>
      <w:r w:rsidRPr="006A50DA">
        <w:rPr>
          <w:rFonts w:ascii="Arial" w:hAnsi="Arial" w:cs="Arial"/>
          <w:i/>
          <w:iCs/>
          <w:sz w:val="24"/>
          <w:szCs w:val="24"/>
          <w:lang w:val="id-ID"/>
        </w:rPr>
        <w:t>drill</w:t>
      </w:r>
      <w:r w:rsidRPr="006A50DA">
        <w:rPr>
          <w:rFonts w:ascii="Arial" w:hAnsi="Arial" w:cs="Arial"/>
          <w:i/>
          <w:sz w:val="24"/>
          <w:szCs w:val="24"/>
          <w:lang w:val="id-ID"/>
        </w:rPr>
        <w:t xml:space="preserve"> </w:t>
      </w:r>
      <w:r w:rsidRPr="006A50DA">
        <w:rPr>
          <w:rFonts w:ascii="Arial" w:hAnsi="Arial" w:cs="Arial"/>
          <w:i/>
          <w:iCs/>
          <w:sz w:val="24"/>
          <w:szCs w:val="24"/>
          <w:lang w:val="id-ID"/>
        </w:rPr>
        <w:t>method</w:t>
      </w:r>
      <w:r w:rsidRPr="006A50DA">
        <w:rPr>
          <w:rFonts w:ascii="Arial" w:hAnsi="Arial" w:cs="Arial"/>
          <w:i/>
          <w:sz w:val="24"/>
          <w:szCs w:val="24"/>
          <w:lang w:val="id-ID"/>
        </w:rPr>
        <w:t xml:space="preserve"> is applied, which emphasizes directed practice and consistency of practice to improve the quality of the group's voice. Based on these problems, this study aims to: (1) describe the implementation of the </w:t>
      </w:r>
      <w:r w:rsidRPr="006A50DA">
        <w:rPr>
          <w:rFonts w:ascii="Arial" w:hAnsi="Arial" w:cs="Arial"/>
          <w:i/>
          <w:iCs/>
          <w:sz w:val="24"/>
          <w:szCs w:val="24"/>
          <w:lang w:val="id-ID"/>
        </w:rPr>
        <w:t>drill</w:t>
      </w:r>
      <w:r w:rsidRPr="006A50DA">
        <w:rPr>
          <w:rFonts w:ascii="Arial" w:hAnsi="Arial" w:cs="Arial"/>
          <w:i/>
          <w:sz w:val="24"/>
          <w:szCs w:val="24"/>
          <w:lang w:val="id-ID"/>
        </w:rPr>
        <w:t xml:space="preserve"> </w:t>
      </w:r>
      <w:r w:rsidRPr="006A50DA">
        <w:rPr>
          <w:rFonts w:ascii="Arial" w:hAnsi="Arial" w:cs="Arial"/>
          <w:i/>
          <w:iCs/>
          <w:sz w:val="24"/>
          <w:szCs w:val="24"/>
          <w:lang w:val="id-ID"/>
        </w:rPr>
        <w:t>method</w:t>
      </w:r>
      <w:r w:rsidRPr="006A50DA">
        <w:rPr>
          <w:rFonts w:ascii="Arial" w:hAnsi="Arial" w:cs="Arial"/>
          <w:i/>
          <w:sz w:val="24"/>
          <w:szCs w:val="24"/>
          <w:lang w:val="id-ID"/>
        </w:rPr>
        <w:t xml:space="preserve"> in learning to sing choir, (2) test the effectiveness of the </w:t>
      </w:r>
      <w:r w:rsidRPr="006A50DA">
        <w:rPr>
          <w:rFonts w:ascii="Arial" w:hAnsi="Arial" w:cs="Arial"/>
          <w:i/>
          <w:iCs/>
          <w:sz w:val="24"/>
          <w:szCs w:val="24"/>
          <w:lang w:val="id-ID"/>
        </w:rPr>
        <w:t>drill</w:t>
      </w:r>
      <w:r w:rsidRPr="006A50DA">
        <w:rPr>
          <w:rFonts w:ascii="Arial" w:hAnsi="Arial" w:cs="Arial"/>
          <w:i/>
          <w:sz w:val="24"/>
          <w:szCs w:val="24"/>
          <w:lang w:val="id-ID"/>
        </w:rPr>
        <w:t xml:space="preserve"> </w:t>
      </w:r>
      <w:r w:rsidRPr="006A50DA">
        <w:rPr>
          <w:rFonts w:ascii="Arial" w:hAnsi="Arial" w:cs="Arial"/>
          <w:i/>
          <w:iCs/>
          <w:sz w:val="24"/>
          <w:szCs w:val="24"/>
          <w:lang w:val="id-ID"/>
        </w:rPr>
        <w:t>method</w:t>
      </w:r>
      <w:r w:rsidRPr="006A50DA">
        <w:rPr>
          <w:rFonts w:ascii="Arial" w:hAnsi="Arial" w:cs="Arial"/>
          <w:i/>
          <w:sz w:val="24"/>
          <w:szCs w:val="24"/>
          <w:lang w:val="id-ID"/>
        </w:rPr>
        <w:t xml:space="preserve"> on improving students' vocal skills, and (3) identify supporting and inhibiting factors in its implementation. This study uses a </w:t>
      </w:r>
      <w:r w:rsidRPr="006A50DA">
        <w:rPr>
          <w:rFonts w:ascii="Arial" w:hAnsi="Arial" w:cs="Arial"/>
          <w:i/>
          <w:iCs/>
          <w:sz w:val="24"/>
          <w:szCs w:val="24"/>
          <w:lang w:val="id-ID"/>
        </w:rPr>
        <w:t>mixed method</w:t>
      </w:r>
      <w:r w:rsidRPr="006A50DA">
        <w:rPr>
          <w:rFonts w:ascii="Arial" w:hAnsi="Arial" w:cs="Arial"/>
          <w:i/>
          <w:sz w:val="24"/>
          <w:szCs w:val="24"/>
          <w:lang w:val="id-ID"/>
        </w:rPr>
        <w:t xml:space="preserve">s approach, with qualitative data to describe the learning process and quantitative data to measure the improvement of singing skills. The results of the study indicate that the </w:t>
      </w:r>
      <w:r w:rsidRPr="006A50DA">
        <w:rPr>
          <w:rFonts w:ascii="Arial" w:hAnsi="Arial" w:cs="Arial"/>
          <w:i/>
          <w:iCs/>
          <w:sz w:val="24"/>
          <w:szCs w:val="24"/>
          <w:lang w:val="id-ID"/>
        </w:rPr>
        <w:t>drill</w:t>
      </w:r>
      <w:r w:rsidRPr="006A50DA">
        <w:rPr>
          <w:rFonts w:ascii="Arial" w:hAnsi="Arial" w:cs="Arial"/>
          <w:i/>
          <w:sz w:val="24"/>
          <w:szCs w:val="24"/>
          <w:lang w:val="id-ID"/>
        </w:rPr>
        <w:t xml:space="preserve"> </w:t>
      </w:r>
      <w:r w:rsidRPr="006A50DA">
        <w:rPr>
          <w:rFonts w:ascii="Arial" w:hAnsi="Arial" w:cs="Arial"/>
          <w:i/>
          <w:iCs/>
          <w:sz w:val="24"/>
          <w:szCs w:val="24"/>
          <w:lang w:val="id-ID"/>
        </w:rPr>
        <w:t>method</w:t>
      </w:r>
      <w:r w:rsidRPr="006A50DA">
        <w:rPr>
          <w:rFonts w:ascii="Arial" w:hAnsi="Arial" w:cs="Arial"/>
          <w:i/>
          <w:sz w:val="24"/>
          <w:szCs w:val="24"/>
          <w:lang w:val="id-ID"/>
        </w:rPr>
        <w:t xml:space="preserve"> is effective in improving choir singing skills. The average score of students increased from </w:t>
      </w:r>
      <w:r w:rsidRPr="006A50DA">
        <w:rPr>
          <w:rFonts w:ascii="Arial" w:hAnsi="Arial" w:cs="Arial"/>
          <w:i/>
          <w:iCs/>
          <w:sz w:val="24"/>
          <w:szCs w:val="24"/>
        </w:rPr>
        <w:t>71,46</w:t>
      </w:r>
      <w:r w:rsidRPr="006A50DA">
        <w:rPr>
          <w:rFonts w:ascii="Arial" w:hAnsi="Arial" w:cs="Arial"/>
          <w:i/>
          <w:iCs/>
          <w:sz w:val="24"/>
          <w:szCs w:val="24"/>
          <w:lang w:val="id-ID"/>
        </w:rPr>
        <w:t xml:space="preserve"> in the pre-test to </w:t>
      </w:r>
      <w:r w:rsidRPr="006A50DA">
        <w:rPr>
          <w:rFonts w:ascii="Arial" w:hAnsi="Arial" w:cs="Arial"/>
          <w:i/>
          <w:iCs/>
          <w:sz w:val="24"/>
          <w:szCs w:val="24"/>
        </w:rPr>
        <w:t>83,58</w:t>
      </w:r>
      <w:r w:rsidRPr="006A50DA">
        <w:rPr>
          <w:rFonts w:ascii="Arial" w:hAnsi="Arial" w:cs="Arial"/>
          <w:i/>
          <w:sz w:val="24"/>
          <w:szCs w:val="24"/>
          <w:lang w:val="id-ID"/>
        </w:rPr>
        <w:t xml:space="preserve"> in the </w:t>
      </w:r>
      <w:r w:rsidRPr="006A50DA">
        <w:rPr>
          <w:rFonts w:ascii="Arial" w:hAnsi="Arial" w:cs="Arial"/>
          <w:i/>
          <w:iCs/>
          <w:sz w:val="24"/>
          <w:szCs w:val="24"/>
          <w:lang w:val="id-ID"/>
        </w:rPr>
        <w:t>post-test</w:t>
      </w:r>
      <w:r w:rsidRPr="006A50DA">
        <w:rPr>
          <w:rFonts w:ascii="Arial" w:hAnsi="Arial" w:cs="Arial"/>
          <w:i/>
          <w:sz w:val="24"/>
          <w:szCs w:val="24"/>
          <w:lang w:val="id-ID"/>
        </w:rPr>
        <w:t xml:space="preserve">, with the t-test results showing a significant difference (p &lt; 0.05) which means there is a real increase in the quality of choir singing after the implementation of the </w:t>
      </w:r>
      <w:r w:rsidRPr="006A50DA">
        <w:rPr>
          <w:rFonts w:ascii="Arial" w:hAnsi="Arial" w:cs="Arial"/>
          <w:i/>
          <w:iCs/>
          <w:sz w:val="24"/>
          <w:szCs w:val="24"/>
          <w:lang w:val="id-ID"/>
        </w:rPr>
        <w:t>drill</w:t>
      </w:r>
      <w:r w:rsidRPr="006A50DA">
        <w:rPr>
          <w:rFonts w:ascii="Arial" w:hAnsi="Arial" w:cs="Arial"/>
          <w:i/>
          <w:sz w:val="24"/>
          <w:szCs w:val="24"/>
          <w:lang w:val="id-ID"/>
        </w:rPr>
        <w:t xml:space="preserve">. In addition, the implementation of the </w:t>
      </w:r>
      <w:r w:rsidRPr="006A50DA">
        <w:rPr>
          <w:rFonts w:ascii="Arial" w:hAnsi="Arial" w:cs="Arial"/>
          <w:i/>
          <w:iCs/>
          <w:sz w:val="24"/>
          <w:szCs w:val="24"/>
          <w:lang w:val="id-ID"/>
        </w:rPr>
        <w:t>drill</w:t>
      </w:r>
      <w:r w:rsidRPr="006A50DA">
        <w:rPr>
          <w:rFonts w:ascii="Arial" w:hAnsi="Arial" w:cs="Arial"/>
          <w:i/>
          <w:sz w:val="24"/>
          <w:szCs w:val="24"/>
          <w:lang w:val="id-ID"/>
        </w:rPr>
        <w:t xml:space="preserve"> </w:t>
      </w:r>
      <w:r w:rsidRPr="006A50DA">
        <w:rPr>
          <w:rFonts w:ascii="Arial" w:hAnsi="Arial" w:cs="Arial"/>
          <w:i/>
          <w:iCs/>
          <w:sz w:val="24"/>
          <w:szCs w:val="24"/>
          <w:lang w:val="id-ID"/>
        </w:rPr>
        <w:t>method</w:t>
      </w:r>
      <w:r w:rsidRPr="006A50DA">
        <w:rPr>
          <w:rFonts w:ascii="Arial" w:hAnsi="Arial" w:cs="Arial"/>
          <w:i/>
          <w:sz w:val="24"/>
          <w:szCs w:val="24"/>
          <w:lang w:val="id-ID"/>
        </w:rPr>
        <w:t xml:space="preserve"> also has a positive impact on group cohesion based on the organization of students through four vocal formations namely soprano, alto, tenor, and bass to maximize the uniformity of sound color. These findings provide practical contributions for arts and culture teachers in developing more effective choir learning strategies and become a reference for further research in the field of music arts education.</w:t>
      </w:r>
    </w:p>
    <w:p w14:paraId="13561B69" w14:textId="77777777" w:rsidR="006A50DA" w:rsidRDefault="00F54741" w:rsidP="006A50DA">
      <w:pPr>
        <w:jc w:val="both"/>
        <w:rPr>
          <w:rFonts w:ascii="Arial" w:hAnsi="Arial" w:cs="Arial"/>
          <w:b/>
          <w:i/>
          <w:sz w:val="24"/>
          <w:szCs w:val="24"/>
        </w:rPr>
      </w:pPr>
      <w:r w:rsidRPr="005C600E">
        <w:rPr>
          <w:rFonts w:ascii="Arial" w:hAnsi="Arial" w:cs="Arial"/>
          <w:i/>
          <w:sz w:val="24"/>
          <w:szCs w:val="24"/>
        </w:rPr>
        <w:t xml:space="preserve">Keywords: </w:t>
      </w:r>
      <w:r w:rsidR="006A50DA" w:rsidRPr="006A50DA">
        <w:rPr>
          <w:rFonts w:ascii="Arial" w:hAnsi="Arial" w:cs="Arial"/>
          <w:i/>
          <w:sz w:val="24"/>
          <w:szCs w:val="24"/>
          <w:lang w:val="id-ID"/>
        </w:rPr>
        <w:t xml:space="preserve">Effectiveness, </w:t>
      </w:r>
      <w:r w:rsidR="006A50DA" w:rsidRPr="006A50DA">
        <w:rPr>
          <w:rFonts w:ascii="Arial" w:hAnsi="Arial" w:cs="Arial"/>
          <w:i/>
          <w:iCs/>
          <w:sz w:val="24"/>
          <w:szCs w:val="24"/>
          <w:lang w:val="id-ID"/>
        </w:rPr>
        <w:t>drill</w:t>
      </w:r>
      <w:r w:rsidR="006A50DA" w:rsidRPr="006A50DA">
        <w:rPr>
          <w:rFonts w:ascii="Arial" w:hAnsi="Arial" w:cs="Arial"/>
          <w:i/>
          <w:sz w:val="24"/>
          <w:szCs w:val="24"/>
          <w:lang w:val="id-ID"/>
        </w:rPr>
        <w:t xml:space="preserve"> </w:t>
      </w:r>
      <w:r w:rsidR="006A50DA" w:rsidRPr="006A50DA">
        <w:rPr>
          <w:rFonts w:ascii="Arial" w:hAnsi="Arial" w:cs="Arial"/>
          <w:i/>
          <w:iCs/>
          <w:sz w:val="24"/>
          <w:szCs w:val="24"/>
          <w:lang w:val="id-ID"/>
        </w:rPr>
        <w:t>method</w:t>
      </w:r>
      <w:r w:rsidR="006A50DA" w:rsidRPr="006A50DA">
        <w:rPr>
          <w:rFonts w:ascii="Arial" w:hAnsi="Arial" w:cs="Arial"/>
          <w:i/>
          <w:sz w:val="24"/>
          <w:szCs w:val="24"/>
          <w:lang w:val="id-ID"/>
        </w:rPr>
        <w:t>, choir, march, and hymn</w:t>
      </w:r>
      <w:r w:rsidR="006A50DA" w:rsidRPr="006A50DA">
        <w:rPr>
          <w:rFonts w:ascii="Arial" w:hAnsi="Arial" w:cs="Arial"/>
          <w:b/>
          <w:i/>
          <w:sz w:val="24"/>
          <w:szCs w:val="24"/>
        </w:rPr>
        <w:t xml:space="preserve"> </w:t>
      </w:r>
    </w:p>
    <w:p w14:paraId="68B5B438" w14:textId="3435E9C6" w:rsidR="00F54741" w:rsidRPr="005C600E" w:rsidRDefault="00F54741" w:rsidP="006A50DA">
      <w:pPr>
        <w:jc w:val="center"/>
        <w:rPr>
          <w:rFonts w:ascii="Arial" w:hAnsi="Arial" w:cs="Arial"/>
          <w:b/>
          <w:sz w:val="24"/>
          <w:szCs w:val="24"/>
        </w:rPr>
      </w:pPr>
      <w:r w:rsidRPr="005C600E">
        <w:rPr>
          <w:rFonts w:ascii="Arial" w:hAnsi="Arial" w:cs="Arial"/>
          <w:b/>
          <w:sz w:val="24"/>
          <w:szCs w:val="24"/>
        </w:rPr>
        <w:t>ABSTRAK</w:t>
      </w:r>
    </w:p>
    <w:p w14:paraId="4F091ED4" w14:textId="77777777" w:rsidR="006A50DA" w:rsidRPr="006A50DA" w:rsidRDefault="006A50DA" w:rsidP="006A50DA">
      <w:pPr>
        <w:spacing w:after="0"/>
        <w:jc w:val="both"/>
        <w:rPr>
          <w:rFonts w:ascii="Arial" w:hAnsi="Arial" w:cs="Arial"/>
          <w:b/>
          <w:sz w:val="24"/>
          <w:szCs w:val="24"/>
          <w:lang w:val="id-ID"/>
        </w:rPr>
      </w:pPr>
      <w:r w:rsidRPr="006A50DA">
        <w:rPr>
          <w:rFonts w:ascii="Arial" w:hAnsi="Arial" w:cs="Arial"/>
          <w:sz w:val="24"/>
          <w:szCs w:val="24"/>
          <w:lang w:val="id-ID"/>
        </w:rPr>
        <w:t xml:space="preserve">Penelitian ini didasari oleh pentingnya pembelajaran seni musik, khususnya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r w:rsidRPr="006A50DA">
        <w:rPr>
          <w:rFonts w:ascii="Arial" w:hAnsi="Arial" w:cs="Arial"/>
          <w:sz w:val="24"/>
          <w:szCs w:val="24"/>
          <w:lang w:val="id-ID"/>
        </w:rPr>
        <w:t xml:space="preserve">bernyanyi paduan suara. Lagu </w:t>
      </w:r>
      <w:r w:rsidRPr="006A50DA">
        <w:rPr>
          <w:rFonts w:ascii="Arial" w:hAnsi="Arial" w:cs="Arial"/>
          <w:i/>
          <w:iCs/>
          <w:sz w:val="24"/>
          <w:szCs w:val="24"/>
          <w:lang w:val="id-ID"/>
        </w:rPr>
        <w:t>Mars</w:t>
      </w:r>
      <w:r w:rsidRPr="006A50DA">
        <w:rPr>
          <w:rFonts w:ascii="Arial" w:hAnsi="Arial" w:cs="Arial"/>
          <w:sz w:val="24"/>
          <w:szCs w:val="24"/>
          <w:lang w:val="id-ID"/>
        </w:rPr>
        <w:t xml:space="preserve"> dan </w:t>
      </w:r>
      <w:r w:rsidRPr="006A50DA">
        <w:rPr>
          <w:rFonts w:ascii="Arial" w:hAnsi="Arial" w:cs="Arial"/>
          <w:i/>
          <w:iCs/>
          <w:sz w:val="24"/>
          <w:szCs w:val="24"/>
          <w:lang w:val="id-ID"/>
        </w:rPr>
        <w:t>Hymne</w:t>
      </w:r>
      <w:r w:rsidRPr="006A50DA">
        <w:rPr>
          <w:rFonts w:ascii="Arial" w:hAnsi="Arial" w:cs="Arial"/>
          <w:sz w:val="24"/>
          <w:szCs w:val="24"/>
          <w:lang w:val="id-ID"/>
        </w:rPr>
        <w:t xml:space="preserve"> menjadi materi yang esensial karena berfungsi sebagai media pembentukan karakter, dan kekompakan vokal. Meskipun demikian, </w:t>
      </w:r>
      <w:proofErr w:type="spellStart"/>
      <w:r w:rsidRPr="006A50DA">
        <w:rPr>
          <w:rFonts w:ascii="Arial" w:hAnsi="Arial" w:cs="Arial"/>
          <w:sz w:val="24"/>
          <w:szCs w:val="24"/>
          <w:lang w:val="en-ID"/>
        </w:rPr>
        <w:t>urgensi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terletak</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kondisi</w:t>
      </w:r>
      <w:proofErr w:type="spellEnd"/>
      <w:r w:rsidRPr="006A50DA">
        <w:rPr>
          <w:rFonts w:ascii="Arial" w:hAnsi="Arial" w:cs="Arial"/>
          <w:sz w:val="24"/>
          <w:szCs w:val="24"/>
          <w:lang w:val="en-ID"/>
        </w:rPr>
        <w:t xml:space="preserve"> proses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di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SMP Negeri 2 Denpasar yang </w:t>
      </w:r>
      <w:proofErr w:type="spellStart"/>
      <w:r w:rsidRPr="006A50DA">
        <w:rPr>
          <w:rFonts w:ascii="Arial" w:hAnsi="Arial" w:cs="Arial"/>
          <w:sz w:val="24"/>
          <w:szCs w:val="24"/>
          <w:lang w:val="en-ID"/>
        </w:rPr>
        <w:lastRenderedPageBreak/>
        <w:t>masih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cenderung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bersifat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konvensional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kurang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terstruktur</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belum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mampu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menjamin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pemerataan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kualitas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id-ID"/>
        </w:rPr>
        <w:t>. Kondisi ini berpotensi menghambat pencapaian tujuan pembelajaran paduan suara</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sehingga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diterapkan</w:t>
      </w:r>
      <w:proofErr w:type="spellEnd"/>
      <w:r w:rsidRPr="006A50DA">
        <w:rPr>
          <w:rFonts w:ascii="Arial" w:hAnsi="Arial" w:cs="Arial"/>
          <w:sz w:val="24"/>
          <w:szCs w:val="24"/>
          <w:lang w:val="en-ID"/>
        </w:rPr>
        <w:t xml:space="preserve"> </w:t>
      </w:r>
      <w:r w:rsidRPr="006A50DA">
        <w:rPr>
          <w:rFonts w:ascii="Arial" w:hAnsi="Arial" w:cs="Arial"/>
          <w:sz w:val="24"/>
          <w:szCs w:val="24"/>
          <w:lang w:val="id-ID"/>
        </w:rPr>
        <w:t xml:space="preserve">metode </w:t>
      </w:r>
      <w:r w:rsidRPr="006A50DA">
        <w:rPr>
          <w:rFonts w:ascii="Arial" w:hAnsi="Arial" w:cs="Arial"/>
          <w:i/>
          <w:iCs/>
          <w:sz w:val="24"/>
          <w:szCs w:val="24"/>
          <w:lang w:val="id-ID"/>
        </w:rPr>
        <w:t>drill</w:t>
      </w:r>
      <w:r w:rsidRPr="006A50DA">
        <w:rPr>
          <w:rFonts w:ascii="Arial" w:hAnsi="Arial" w:cs="Arial"/>
          <w:i/>
          <w:sz w:val="24"/>
          <w:szCs w:val="24"/>
          <w:lang w:val="id-ID"/>
        </w:rPr>
        <w:t>,</w:t>
      </w:r>
      <w:r w:rsidRPr="006A50DA">
        <w:rPr>
          <w:rFonts w:ascii="Arial" w:hAnsi="Arial" w:cs="Arial"/>
          <w:sz w:val="24"/>
          <w:szCs w:val="24"/>
          <w:lang w:val="id-ID"/>
        </w:rPr>
        <w:t xml:space="preserve"> yang menekankan latihan terarah, dan konsistensi latihan untuk meningkatkan kualitas suara kelompok.</w:t>
      </w:r>
      <w:r w:rsidRPr="006A50DA">
        <w:rPr>
          <w:rFonts w:ascii="Arial" w:hAnsi="Arial" w:cs="Arial"/>
          <w:b/>
          <w:sz w:val="24"/>
          <w:szCs w:val="24"/>
          <w:lang w:val="en-ID"/>
        </w:rPr>
        <w:t xml:space="preserve"> </w:t>
      </w:r>
      <w:proofErr w:type="spellStart"/>
      <w:r w:rsidRPr="006A50DA">
        <w:rPr>
          <w:rFonts w:ascii="Arial" w:hAnsi="Arial" w:cs="Arial"/>
          <w:sz w:val="24"/>
          <w:szCs w:val="24"/>
          <w:lang w:val="en-ID"/>
        </w:rPr>
        <w:t>Berdasarkan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permasalahan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tersebut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bertujuan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(1) </w:t>
      </w:r>
      <w:proofErr w:type="spellStart"/>
      <w:r w:rsidRPr="006A50DA">
        <w:rPr>
          <w:rFonts w:ascii="Arial" w:hAnsi="Arial" w:cs="Arial"/>
          <w:sz w:val="24"/>
          <w:szCs w:val="24"/>
          <w:lang w:val="en-ID"/>
        </w:rPr>
        <w:t>mendeskripsikan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implementasi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(2) </w:t>
      </w:r>
      <w:proofErr w:type="spellStart"/>
      <w:r w:rsidRPr="006A50DA">
        <w:rPr>
          <w:rFonts w:ascii="Arial" w:hAnsi="Arial" w:cs="Arial"/>
          <w:sz w:val="24"/>
          <w:szCs w:val="24"/>
          <w:lang w:val="en-ID"/>
        </w:rPr>
        <w:t>menguji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i/>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terhadap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peningkatan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dan (3) </w:t>
      </w:r>
      <w:proofErr w:type="spellStart"/>
      <w:r w:rsidRPr="006A50DA">
        <w:rPr>
          <w:rFonts w:ascii="Arial" w:hAnsi="Arial" w:cs="Arial"/>
          <w:sz w:val="24"/>
          <w:szCs w:val="24"/>
          <w:lang w:val="en-ID"/>
        </w:rPr>
        <w:t>mengidentifikasi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faktor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pendukung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penghambat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penerapannya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pendekatan</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mixed method</w:t>
      </w:r>
      <w:r w:rsidRPr="006A50DA">
        <w:rPr>
          <w:rFonts w:ascii="Arial" w:hAnsi="Arial" w:cs="Arial"/>
          <w:i/>
          <w:sz w:val="24"/>
          <w:szCs w:val="24"/>
          <w:lang w:val="en-ID"/>
        </w:rPr>
        <w:t>s,</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data </w:t>
      </w:r>
      <w:proofErr w:type="spellStart"/>
      <w:r w:rsidRPr="006A50DA">
        <w:rPr>
          <w:rFonts w:ascii="Arial" w:hAnsi="Arial" w:cs="Arial"/>
          <w:sz w:val="24"/>
          <w:szCs w:val="24"/>
          <w:lang w:val="en-ID"/>
        </w:rPr>
        <w:t>kualitatif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menggambarkan</w:t>
      </w:r>
      <w:proofErr w:type="spellEnd"/>
      <w:r w:rsidRPr="006A50DA">
        <w:rPr>
          <w:rFonts w:ascii="Arial" w:hAnsi="Arial" w:cs="Arial"/>
          <w:sz w:val="24"/>
          <w:szCs w:val="24"/>
          <w:lang w:val="en-ID"/>
        </w:rPr>
        <w:t xml:space="preserve"> proses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dan data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mengukur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peningkatan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w:t>
      </w:r>
      <w:r w:rsidRPr="006A50DA">
        <w:rPr>
          <w:rFonts w:ascii="Arial" w:hAnsi="Arial" w:cs="Arial"/>
          <w:b/>
          <w:sz w:val="24"/>
          <w:szCs w:val="24"/>
          <w:lang w:val="en-ID"/>
        </w:rPr>
        <w:t xml:space="preserve"> </w:t>
      </w:r>
      <w:r w:rsidRPr="006A50DA">
        <w:rPr>
          <w:rFonts w:ascii="Arial" w:hAnsi="Arial" w:cs="Arial"/>
          <w:sz w:val="24"/>
          <w:szCs w:val="24"/>
          <w:lang w:val="en-ID"/>
        </w:rPr>
        <w:t xml:space="preserve">Hasil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menunjukkan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bahwa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meningkatkan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Rata-rata </w:t>
      </w:r>
      <w:proofErr w:type="spellStart"/>
      <w:r w:rsidRPr="006A50DA">
        <w:rPr>
          <w:rFonts w:ascii="Arial" w:hAnsi="Arial" w:cs="Arial"/>
          <w:sz w:val="24"/>
          <w:szCs w:val="24"/>
          <w:lang w:val="en-ID"/>
        </w:rPr>
        <w:t>nilai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meningkat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dari</w:t>
      </w:r>
      <w:proofErr w:type="spellEnd"/>
      <w:r w:rsidRPr="006A50DA">
        <w:rPr>
          <w:rFonts w:ascii="Arial" w:hAnsi="Arial" w:cs="Arial"/>
          <w:sz w:val="24"/>
          <w:szCs w:val="24"/>
          <w:lang w:val="en-ID"/>
        </w:rPr>
        <w:t xml:space="preserve"> </w:t>
      </w:r>
      <w:r w:rsidRPr="006A50DA">
        <w:rPr>
          <w:rFonts w:ascii="Arial" w:hAnsi="Arial" w:cs="Arial"/>
          <w:sz w:val="24"/>
          <w:szCs w:val="24"/>
        </w:rPr>
        <w:t>71,46</w:t>
      </w:r>
      <w:r w:rsidRPr="006A50DA">
        <w:rPr>
          <w:rFonts w:ascii="Arial" w:hAnsi="Arial" w:cs="Arial"/>
          <w:sz w:val="24"/>
          <w:szCs w:val="24"/>
          <w:lang w:val="en-ID"/>
        </w:rPr>
        <w:t xml:space="preserve"> pada </w:t>
      </w:r>
      <w:r w:rsidRPr="006A50DA">
        <w:rPr>
          <w:rFonts w:ascii="Arial" w:hAnsi="Arial" w:cs="Arial"/>
          <w:i/>
          <w:iCs/>
          <w:sz w:val="24"/>
          <w:szCs w:val="24"/>
          <w:lang w:val="en-ID"/>
        </w:rPr>
        <w:t>pre-test</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menjadi</w:t>
      </w:r>
      <w:proofErr w:type="spellEnd"/>
      <w:r w:rsidRPr="006A50DA">
        <w:rPr>
          <w:rFonts w:ascii="Arial" w:hAnsi="Arial" w:cs="Arial"/>
          <w:sz w:val="24"/>
          <w:szCs w:val="24"/>
          <w:lang w:val="en-ID"/>
        </w:rPr>
        <w:t xml:space="preserve"> </w:t>
      </w:r>
      <w:r w:rsidRPr="006A50DA">
        <w:rPr>
          <w:rFonts w:ascii="Arial" w:hAnsi="Arial" w:cs="Arial"/>
          <w:sz w:val="24"/>
          <w:szCs w:val="24"/>
        </w:rPr>
        <w:t>83,58</w:t>
      </w:r>
      <w:r w:rsidRPr="006A50DA">
        <w:rPr>
          <w:rFonts w:ascii="Arial" w:hAnsi="Arial" w:cs="Arial"/>
          <w:sz w:val="24"/>
          <w:szCs w:val="24"/>
          <w:lang w:val="en-ID"/>
        </w:rPr>
        <w:t xml:space="preserve"> pada </w:t>
      </w:r>
      <w:r w:rsidRPr="006A50DA">
        <w:rPr>
          <w:rFonts w:ascii="Arial" w:hAnsi="Arial" w:cs="Arial"/>
          <w:i/>
          <w:iCs/>
          <w:sz w:val="24"/>
          <w:szCs w:val="24"/>
          <w:lang w:val="en-ID"/>
        </w:rPr>
        <w:t>post-test</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hasil</w:t>
      </w:r>
      <w:proofErr w:type="spellEnd"/>
      <w:r w:rsidRPr="006A50DA">
        <w:rPr>
          <w:rFonts w:ascii="Arial" w:hAnsi="Arial" w:cs="Arial"/>
          <w:sz w:val="24"/>
          <w:szCs w:val="24"/>
          <w:lang w:val="en-ID"/>
        </w:rPr>
        <w:t xml:space="preserve"> uji-t </w:t>
      </w:r>
      <w:proofErr w:type="spellStart"/>
      <w:r w:rsidRPr="006A50DA">
        <w:rPr>
          <w:rFonts w:ascii="Arial" w:hAnsi="Arial" w:cs="Arial"/>
          <w:sz w:val="24"/>
          <w:szCs w:val="24"/>
          <w:lang w:val="en-ID"/>
        </w:rPr>
        <w:t>menunjukkan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perbedaan</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signifikan</w:t>
      </w:r>
      <w:proofErr w:type="spellEnd"/>
      <w:r w:rsidRPr="006A50DA">
        <w:rPr>
          <w:rFonts w:ascii="Arial" w:hAnsi="Arial" w:cs="Arial"/>
          <w:sz w:val="24"/>
          <w:szCs w:val="24"/>
          <w:lang w:val="en-ID"/>
        </w:rPr>
        <w:t xml:space="preserve"> (p &lt; 0,05) </w:t>
      </w:r>
      <w:r w:rsidRPr="006A50DA">
        <w:rPr>
          <w:rFonts w:ascii="Arial" w:hAnsi="Arial" w:cs="Arial"/>
          <w:sz w:val="24"/>
          <w:szCs w:val="24"/>
          <w:lang w:val="id-ID"/>
        </w:rPr>
        <w:t xml:space="preserve">yang berarti terdapat peningkatan yang nyata pada kualitas bernyanyi paduan suara setelah penerapan </w:t>
      </w:r>
      <w:proofErr w:type="spellStart"/>
      <w:r w:rsidRPr="006A50DA">
        <w:rPr>
          <w:rFonts w:ascii="Arial" w:hAnsi="Arial" w:cs="Arial"/>
          <w:i/>
          <w:iCs/>
          <w:sz w:val="24"/>
          <w:szCs w:val="24"/>
          <w:lang w:val="id-ID"/>
        </w:rPr>
        <w:t>drill</w:t>
      </w:r>
      <w:proofErr w:type="spellEnd"/>
      <w:r w:rsidRPr="006A50DA">
        <w:rPr>
          <w:rFonts w:ascii="Arial" w:hAnsi="Arial" w:cs="Arial"/>
          <w:sz w:val="24"/>
          <w:szCs w:val="24"/>
          <w:lang w:val="en-ID"/>
        </w:rPr>
        <w:t xml:space="preserve">. Selain </w:t>
      </w:r>
      <w:proofErr w:type="spellStart"/>
      <w:r w:rsidRPr="006A50DA">
        <w:rPr>
          <w:rFonts w:ascii="Arial" w:hAnsi="Arial" w:cs="Arial"/>
          <w:sz w:val="24"/>
          <w:szCs w:val="24"/>
          <w:lang w:val="en-ID"/>
        </w:rPr>
        <w:t>itu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penerapan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i/>
          <w:sz w:val="24"/>
          <w:szCs w:val="24"/>
          <w:lang w:val="en-ID"/>
        </w:rPr>
        <w:t xml:space="preserve"> </w:t>
      </w:r>
      <w:r w:rsidRPr="006A50DA">
        <w:rPr>
          <w:rFonts w:ascii="Arial" w:hAnsi="Arial" w:cs="Arial"/>
          <w:sz w:val="24"/>
          <w:szCs w:val="24"/>
          <w:lang w:val="en-ID"/>
        </w:rPr>
        <w:t xml:space="preserve">juga </w:t>
      </w:r>
      <w:proofErr w:type="spellStart"/>
      <w:r w:rsidRPr="006A50DA">
        <w:rPr>
          <w:rFonts w:ascii="Arial" w:hAnsi="Arial" w:cs="Arial"/>
          <w:sz w:val="24"/>
          <w:szCs w:val="24"/>
          <w:lang w:val="en-ID"/>
        </w:rPr>
        <w:t>berdampak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positif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terhadap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kekompakan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kelompok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berdasarkan</w:t>
      </w:r>
      <w:proofErr w:type="spellEnd"/>
      <w:r w:rsidRPr="006A50DA">
        <w:rPr>
          <w:rFonts w:ascii="Arial" w:hAnsi="Arial" w:cs="Arial"/>
          <w:sz w:val="24"/>
          <w:szCs w:val="24"/>
          <w:lang w:val="en-ID"/>
        </w:rPr>
        <w:t xml:space="preserve"> </w:t>
      </w:r>
      <w:r w:rsidRPr="006A50DA">
        <w:rPr>
          <w:rFonts w:ascii="Arial" w:hAnsi="Arial" w:cs="Arial"/>
          <w:sz w:val="24"/>
          <w:szCs w:val="24"/>
          <w:lang w:val="id-ID"/>
        </w:rPr>
        <w:t xml:space="preserve">pengorganisasian peserta didik melalui empat </w:t>
      </w:r>
      <w:proofErr w:type="spellStart"/>
      <w:r w:rsidRPr="006A50DA">
        <w:rPr>
          <w:rFonts w:ascii="Arial" w:hAnsi="Arial" w:cs="Arial"/>
          <w:sz w:val="24"/>
          <w:szCs w:val="24"/>
          <w:lang w:val="en-ID"/>
        </w:rPr>
        <w:t>formasi</w:t>
      </w:r>
      <w:proofErr w:type="spellEnd"/>
      <w:r w:rsidRPr="006A50DA">
        <w:rPr>
          <w:rFonts w:ascii="Arial" w:hAnsi="Arial" w:cs="Arial"/>
          <w:sz w:val="24"/>
          <w:szCs w:val="24"/>
          <w:lang w:val="en-ID"/>
        </w:rPr>
        <w:t xml:space="preserve"> v</w:t>
      </w:r>
      <w:r w:rsidRPr="006A50DA">
        <w:rPr>
          <w:rFonts w:ascii="Arial" w:hAnsi="Arial" w:cs="Arial"/>
          <w:sz w:val="24"/>
          <w:szCs w:val="24"/>
          <w:lang w:val="id-ID"/>
        </w:rPr>
        <w:t>okal</w:t>
      </w:r>
      <w:r w:rsidRPr="006A50DA">
        <w:rPr>
          <w:rFonts w:ascii="Arial" w:hAnsi="Arial" w:cs="Arial"/>
          <w:sz w:val="24"/>
          <w:szCs w:val="24"/>
          <w:lang w:val="en-ID"/>
        </w:rPr>
        <w:t xml:space="preserve"> </w:t>
      </w:r>
      <w:r w:rsidRPr="006A50DA">
        <w:rPr>
          <w:rFonts w:ascii="Arial" w:hAnsi="Arial" w:cs="Arial"/>
          <w:sz w:val="24"/>
          <w:szCs w:val="24"/>
          <w:lang w:val="id-ID"/>
        </w:rPr>
        <w:t>yakni sopran, alto, tenor, dan bass untuk memaksimalkan penyeragaman warna suara</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Temuan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memberikan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kontribusi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praktis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bagi</w:t>
      </w:r>
      <w:proofErr w:type="spellEnd"/>
      <w:r w:rsidRPr="006A50DA">
        <w:rPr>
          <w:rFonts w:ascii="Arial" w:hAnsi="Arial" w:cs="Arial"/>
          <w:sz w:val="24"/>
          <w:szCs w:val="24"/>
          <w:lang w:val="en-ID"/>
        </w:rPr>
        <w:t xml:space="preserve"> guru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mengembangkan</w:t>
      </w:r>
      <w:proofErr w:type="spellEnd"/>
      <w:r w:rsidRPr="006A50DA">
        <w:rPr>
          <w:rFonts w:ascii="Arial" w:hAnsi="Arial" w:cs="Arial"/>
          <w:sz w:val="24"/>
          <w:szCs w:val="24"/>
          <w:lang w:val="en-ID"/>
        </w:rPr>
        <w:t xml:space="preserve"> strategi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lebih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menjadi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rujukan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bagi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lanjutan</w:t>
      </w:r>
      <w:proofErr w:type="spellEnd"/>
      <w:r w:rsidRPr="006A50DA">
        <w:rPr>
          <w:rFonts w:ascii="Arial" w:hAnsi="Arial" w:cs="Arial"/>
          <w:sz w:val="24"/>
          <w:szCs w:val="24"/>
          <w:lang w:val="en-ID"/>
        </w:rPr>
        <w:t xml:space="preserve"> di </w:t>
      </w:r>
      <w:proofErr w:type="spellStart"/>
      <w:r w:rsidRPr="006A50DA">
        <w:rPr>
          <w:rFonts w:ascii="Arial" w:hAnsi="Arial" w:cs="Arial"/>
          <w:sz w:val="24"/>
          <w:szCs w:val="24"/>
          <w:lang w:val="en-ID"/>
        </w:rPr>
        <w:t>bidang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pendidikan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w:t>
      </w:r>
    </w:p>
    <w:p w14:paraId="43C11D66" w14:textId="77777777" w:rsidR="00287E18" w:rsidRPr="005C600E" w:rsidRDefault="00287E18" w:rsidP="00287E18">
      <w:pPr>
        <w:spacing w:after="0"/>
        <w:jc w:val="both"/>
        <w:rPr>
          <w:rFonts w:ascii="Arial" w:hAnsi="Arial" w:cs="Arial"/>
          <w:sz w:val="24"/>
          <w:szCs w:val="24"/>
        </w:rPr>
      </w:pPr>
    </w:p>
    <w:p w14:paraId="6291A958" w14:textId="76690566"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6A50DA" w:rsidRPr="006A50DA">
        <w:rPr>
          <w:rFonts w:ascii="Arial" w:hAnsi="Arial" w:cs="Arial"/>
          <w:sz w:val="24"/>
          <w:szCs w:val="24"/>
          <w:lang w:val="fi-FI"/>
        </w:rPr>
        <w:t xml:space="preserve">Efektivitas, metode </w:t>
      </w:r>
      <w:r w:rsidR="006A50DA" w:rsidRPr="006A50DA">
        <w:rPr>
          <w:rFonts w:ascii="Arial" w:hAnsi="Arial" w:cs="Arial"/>
          <w:i/>
          <w:iCs/>
          <w:sz w:val="24"/>
          <w:szCs w:val="24"/>
          <w:lang w:val="fi-FI"/>
        </w:rPr>
        <w:t>drill</w:t>
      </w:r>
      <w:r w:rsidR="006A50DA" w:rsidRPr="006A50DA">
        <w:rPr>
          <w:rFonts w:ascii="Arial" w:hAnsi="Arial" w:cs="Arial"/>
          <w:i/>
          <w:sz w:val="24"/>
          <w:szCs w:val="24"/>
          <w:lang w:val="fi-FI"/>
        </w:rPr>
        <w:t>,</w:t>
      </w:r>
      <w:r w:rsidR="006A50DA" w:rsidRPr="006A50DA">
        <w:rPr>
          <w:rFonts w:ascii="Arial" w:hAnsi="Arial" w:cs="Arial"/>
          <w:sz w:val="24"/>
          <w:szCs w:val="24"/>
          <w:lang w:val="fi-FI"/>
        </w:rPr>
        <w:t xml:space="preserve"> paduan suara, </w:t>
      </w:r>
      <w:r w:rsidR="006A50DA" w:rsidRPr="006A50DA">
        <w:rPr>
          <w:rFonts w:ascii="Arial" w:hAnsi="Arial" w:cs="Arial"/>
          <w:i/>
          <w:iCs/>
          <w:sz w:val="24"/>
          <w:szCs w:val="24"/>
          <w:lang w:val="fi-FI"/>
        </w:rPr>
        <w:t>Mars</w:t>
      </w:r>
      <w:r w:rsidR="006A50DA" w:rsidRPr="006A50DA">
        <w:rPr>
          <w:rFonts w:ascii="Arial" w:hAnsi="Arial" w:cs="Arial"/>
          <w:sz w:val="24"/>
          <w:szCs w:val="24"/>
          <w:lang w:val="fi-FI"/>
        </w:rPr>
        <w:t xml:space="preserve"> dan </w:t>
      </w:r>
      <w:r w:rsidR="006A50DA" w:rsidRPr="006A50DA">
        <w:rPr>
          <w:rFonts w:ascii="Arial" w:hAnsi="Arial" w:cs="Arial"/>
          <w:i/>
          <w:iCs/>
          <w:sz w:val="24"/>
          <w:szCs w:val="24"/>
          <w:lang w:val="fi-FI"/>
        </w:rPr>
        <w:t>Hymne</w:t>
      </w:r>
    </w:p>
    <w:p w14:paraId="091A8644" w14:textId="77777777" w:rsidR="00287E18" w:rsidRDefault="00287E18" w:rsidP="00287E18">
      <w:pPr>
        <w:spacing w:after="0"/>
        <w:jc w:val="both"/>
        <w:rPr>
          <w:rFonts w:ascii="Arial" w:hAnsi="Arial" w:cs="Arial"/>
          <w:sz w:val="24"/>
          <w:szCs w:val="24"/>
        </w:rPr>
      </w:pPr>
    </w:p>
    <w:p w14:paraId="0AECD82F" w14:textId="77777777" w:rsidR="005C600E" w:rsidRDefault="005C600E" w:rsidP="00287E18">
      <w:pPr>
        <w:spacing w:after="0"/>
        <w:rPr>
          <w:rFonts w:ascii="Arial" w:hAnsi="Arial" w:cs="Arial"/>
          <w:b/>
          <w:sz w:val="24"/>
          <w:szCs w:val="24"/>
        </w:rPr>
      </w:pPr>
    </w:p>
    <w:p w14:paraId="3B2E2D1C" w14:textId="77777777" w:rsidR="00B57584" w:rsidRDefault="00B57584" w:rsidP="00287E18">
      <w:pPr>
        <w:spacing w:after="0"/>
        <w:rPr>
          <w:rFonts w:ascii="Arial" w:hAnsi="Arial" w:cs="Arial"/>
          <w:b/>
          <w:sz w:val="24"/>
          <w:szCs w:val="24"/>
        </w:rPr>
        <w:sectPr w:rsidR="00B57584" w:rsidSect="00D773F1">
          <w:headerReference w:type="default" r:id="rId8"/>
          <w:footerReference w:type="default" r:id="rId9"/>
          <w:pgSz w:w="11907" w:h="16840" w:code="9"/>
          <w:pgMar w:top="1418" w:right="1418" w:bottom="1418" w:left="1701" w:header="720" w:footer="720" w:gutter="0"/>
          <w:pgNumType w:start="191"/>
          <w:cols w:space="720"/>
          <w:docGrid w:linePitch="360"/>
        </w:sectPr>
      </w:pPr>
    </w:p>
    <w:p w14:paraId="75856130" w14:textId="1B18E7E5"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40AEDA1D"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t xml:space="preserve">Pendidikan di Indonesia </w:t>
      </w:r>
      <w:proofErr w:type="spellStart"/>
      <w:r w:rsidRPr="006A50DA">
        <w:rPr>
          <w:rFonts w:ascii="Arial" w:hAnsi="Arial" w:cs="Arial"/>
          <w:sz w:val="24"/>
          <w:szCs w:val="24"/>
          <w:lang w:val="en-ID"/>
        </w:rPr>
        <w:t>bertujuan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mencerdaskan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kehidupan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bangsa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sebagaimana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tercantum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Pembukaan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Undang-Undang</w:t>
      </w:r>
      <w:proofErr w:type="spellEnd"/>
      <w:r w:rsidRPr="006A50DA">
        <w:rPr>
          <w:rFonts w:ascii="Arial" w:hAnsi="Arial" w:cs="Arial"/>
          <w:sz w:val="24"/>
          <w:szCs w:val="24"/>
          <w:lang w:val="en-ID"/>
        </w:rPr>
        <w:t xml:space="preserve"> Dasar 1945.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mencapai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tujuan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tersebut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pendidikan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tidak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diarahkan</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penguasaan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ilmu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pengetahuan</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teknologi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tetapi</w:t>
      </w:r>
      <w:proofErr w:type="spellEnd"/>
      <w:r w:rsidRPr="006A50DA">
        <w:rPr>
          <w:rFonts w:ascii="Arial" w:hAnsi="Arial" w:cs="Arial"/>
          <w:sz w:val="24"/>
          <w:szCs w:val="24"/>
          <w:lang w:val="en-ID"/>
        </w:rPr>
        <w:t xml:space="preserve"> juga pada </w:t>
      </w:r>
      <w:proofErr w:type="spellStart"/>
      <w:r w:rsidRPr="006A50DA">
        <w:rPr>
          <w:rFonts w:ascii="Arial" w:hAnsi="Arial" w:cs="Arial"/>
          <w:sz w:val="24"/>
          <w:szCs w:val="24"/>
          <w:lang w:val="en-ID"/>
        </w:rPr>
        <w:t>pengembangan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kreativitas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kepekaan</w:t>
      </w:r>
      <w:proofErr w:type="spellEnd"/>
      <w:r w:rsidRPr="006A50DA">
        <w:rPr>
          <w:rFonts w:ascii="Arial" w:hAnsi="Arial" w:cs="Arial"/>
          <w:sz w:val="24"/>
          <w:szCs w:val="24"/>
          <w:lang w:val="en-ID"/>
        </w:rPr>
        <w:t xml:space="preserve"> rasa,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apresiasi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terhadap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bangsa</w:t>
      </w:r>
      <w:proofErr w:type="spellEnd"/>
      <w:r w:rsidRPr="006A50DA">
        <w:rPr>
          <w:rFonts w:ascii="Arial" w:hAnsi="Arial" w:cs="Arial"/>
          <w:sz w:val="24"/>
          <w:szCs w:val="24"/>
          <w:lang w:val="en-ID"/>
        </w:rPr>
        <w:t xml:space="preserve">. Dalam </w:t>
      </w:r>
      <w:proofErr w:type="spellStart"/>
      <w:r w:rsidRPr="006A50DA">
        <w:rPr>
          <w:rFonts w:ascii="Arial" w:hAnsi="Arial" w:cs="Arial"/>
          <w:sz w:val="24"/>
          <w:szCs w:val="24"/>
          <w:lang w:val="en-ID"/>
        </w:rPr>
        <w:t>konteks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memiliki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strategis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membentuk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utuh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seimbang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antara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kemampuan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intelektual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emosional</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sosial</w:t>
      </w:r>
      <w:proofErr w:type="spellEnd"/>
      <w:r w:rsidRPr="006A50DA">
        <w:rPr>
          <w:rFonts w:ascii="Arial" w:hAnsi="Arial" w:cs="Arial"/>
          <w:sz w:val="24"/>
          <w:szCs w:val="24"/>
          <w:lang w:val="en-ID"/>
        </w:rPr>
        <w:t xml:space="preserve">. Hal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ditegaskan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Undang-Undang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Nomor</w:t>
      </w:r>
      <w:proofErr w:type="spellEnd"/>
      <w:r w:rsidRPr="006A50DA">
        <w:rPr>
          <w:rFonts w:ascii="Arial" w:hAnsi="Arial" w:cs="Arial"/>
          <w:sz w:val="24"/>
          <w:szCs w:val="24"/>
          <w:lang w:val="en-ID"/>
        </w:rPr>
        <w:t xml:space="preserve"> 20 </w:t>
      </w:r>
      <w:proofErr w:type="spellStart"/>
      <w:r w:rsidRPr="006A50DA">
        <w:rPr>
          <w:rFonts w:ascii="Arial" w:hAnsi="Arial" w:cs="Arial"/>
          <w:sz w:val="24"/>
          <w:szCs w:val="24"/>
          <w:lang w:val="en-ID"/>
        </w:rPr>
        <w:t>Tahun</w:t>
      </w:r>
      <w:proofErr w:type="spellEnd"/>
      <w:r w:rsidRPr="006A50DA">
        <w:rPr>
          <w:rFonts w:ascii="Arial" w:hAnsi="Arial" w:cs="Arial"/>
          <w:sz w:val="24"/>
          <w:szCs w:val="24"/>
          <w:lang w:val="en-ID"/>
        </w:rPr>
        <w:t xml:space="preserve"> 2003 </w:t>
      </w:r>
      <w:proofErr w:type="spellStart"/>
      <w:r w:rsidRPr="006A50DA">
        <w:rPr>
          <w:rFonts w:ascii="Arial" w:hAnsi="Arial" w:cs="Arial"/>
          <w:sz w:val="24"/>
          <w:szCs w:val="24"/>
          <w:lang w:val="en-ID"/>
        </w:rPr>
        <w:t>tentang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Sistem</w:t>
      </w:r>
      <w:proofErr w:type="spellEnd"/>
      <w:r w:rsidRPr="006A50DA">
        <w:rPr>
          <w:rFonts w:ascii="Arial" w:hAnsi="Arial" w:cs="Arial"/>
          <w:sz w:val="24"/>
          <w:szCs w:val="24"/>
          <w:lang w:val="en-ID"/>
        </w:rPr>
        <w:t xml:space="preserve"> Pendidikan Nasional Pasal 37 </w:t>
      </w:r>
      <w:proofErr w:type="spellStart"/>
      <w:r w:rsidRPr="006A50DA">
        <w:rPr>
          <w:rFonts w:ascii="Arial" w:hAnsi="Arial" w:cs="Arial"/>
          <w:sz w:val="24"/>
          <w:szCs w:val="24"/>
          <w:lang w:val="en-ID"/>
        </w:rPr>
        <w:t>ayat</w:t>
      </w:r>
      <w:proofErr w:type="spellEnd"/>
      <w:r w:rsidRPr="006A50DA">
        <w:rPr>
          <w:rFonts w:ascii="Arial" w:hAnsi="Arial" w:cs="Arial"/>
          <w:sz w:val="24"/>
          <w:szCs w:val="24"/>
          <w:lang w:val="en-ID"/>
        </w:rPr>
        <w:t xml:space="preserve"> (1) yang </w:t>
      </w:r>
      <w:proofErr w:type="spellStart"/>
      <w:r w:rsidRPr="006A50DA">
        <w:rPr>
          <w:rFonts w:ascii="Arial" w:hAnsi="Arial" w:cs="Arial"/>
          <w:sz w:val="24"/>
          <w:szCs w:val="24"/>
          <w:lang w:val="en-ID"/>
        </w:rPr>
        <w:t>mewajibkan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satuan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pendidikan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dasar</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menengah</w:t>
      </w:r>
      <w:proofErr w:type="spellEnd"/>
      <w:r w:rsidRPr="006A50DA">
        <w:rPr>
          <w:rFonts w:ascii="Arial" w:hAnsi="Arial" w:cs="Arial"/>
          <w:sz w:val="24"/>
          <w:szCs w:val="24"/>
          <w:lang w:val="en-ID"/>
        </w:rPr>
        <w:t>.</w:t>
      </w:r>
    </w:p>
    <w:p w14:paraId="0EF26700"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lastRenderedPageBreak/>
        <w:t xml:space="preserve">Mata </w:t>
      </w:r>
      <w:proofErr w:type="spellStart"/>
      <w:r w:rsidRPr="006A50DA">
        <w:rPr>
          <w:rFonts w:ascii="Arial" w:hAnsi="Arial" w:cs="Arial"/>
          <w:sz w:val="24"/>
          <w:szCs w:val="24"/>
          <w:lang w:val="en-ID"/>
        </w:rPr>
        <w:t>pelajaran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mencakup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rupa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tari, dan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teater</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memberikan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pengalaman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belajar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beragam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bagi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Kemendikbud</w:t>
      </w:r>
      <w:proofErr w:type="spellEnd"/>
      <w:r w:rsidRPr="006A50DA">
        <w:rPr>
          <w:rFonts w:ascii="Arial" w:hAnsi="Arial" w:cs="Arial"/>
          <w:sz w:val="24"/>
          <w:szCs w:val="24"/>
          <w:lang w:val="en-ID"/>
        </w:rPr>
        <w:t xml:space="preserve"> RI, 2017). Pada </w:t>
      </w:r>
      <w:proofErr w:type="spellStart"/>
      <w:r w:rsidRPr="006A50DA">
        <w:rPr>
          <w:rFonts w:ascii="Arial" w:hAnsi="Arial" w:cs="Arial"/>
          <w:sz w:val="24"/>
          <w:szCs w:val="24"/>
          <w:lang w:val="en-ID"/>
        </w:rPr>
        <w:t>jenjang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Sekolah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Menengah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Pertama</w:t>
      </w:r>
      <w:proofErr w:type="spellEnd"/>
      <w:r w:rsidRPr="006A50DA">
        <w:rPr>
          <w:rFonts w:ascii="Arial" w:hAnsi="Arial" w:cs="Arial"/>
          <w:sz w:val="24"/>
          <w:szCs w:val="24"/>
          <w:lang w:val="en-ID"/>
        </w:rPr>
        <w:t xml:space="preserve"> (SMP),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disajikan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lebih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terstruktur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menumbuhkan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pemahaman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apresiasi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kreativitas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(Wardani, 2012: 37). Selain </w:t>
      </w:r>
      <w:proofErr w:type="spellStart"/>
      <w:r w:rsidRPr="006A50DA">
        <w:rPr>
          <w:rFonts w:ascii="Arial" w:hAnsi="Arial" w:cs="Arial"/>
          <w:sz w:val="24"/>
          <w:szCs w:val="24"/>
          <w:lang w:val="en-ID"/>
        </w:rPr>
        <w:t>itu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berperan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pembentukan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karakter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kedisiplinan</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sikap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kooperatif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kegiatan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berbasis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kerja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kelompok</w:t>
      </w:r>
      <w:proofErr w:type="spellEnd"/>
      <w:r w:rsidRPr="006A50DA">
        <w:rPr>
          <w:rFonts w:ascii="Arial" w:hAnsi="Arial" w:cs="Arial"/>
          <w:sz w:val="24"/>
          <w:szCs w:val="24"/>
          <w:lang w:val="en-ID"/>
        </w:rPr>
        <w:t>.</w:t>
      </w:r>
    </w:p>
    <w:p w14:paraId="04662406"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t xml:space="preserve">Dalam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memiliki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penting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khususnya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kegiatan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Paduan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tidak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menuntut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penguasaan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teknik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tetapi</w:t>
      </w:r>
      <w:proofErr w:type="spellEnd"/>
      <w:r w:rsidRPr="006A50DA">
        <w:rPr>
          <w:rFonts w:ascii="Arial" w:hAnsi="Arial" w:cs="Arial"/>
          <w:sz w:val="24"/>
          <w:szCs w:val="24"/>
          <w:lang w:val="en-ID"/>
        </w:rPr>
        <w:t xml:space="preserve"> juga </w:t>
      </w:r>
      <w:proofErr w:type="spellStart"/>
      <w:r w:rsidRPr="006A50DA">
        <w:rPr>
          <w:rFonts w:ascii="Arial" w:hAnsi="Arial" w:cs="Arial"/>
          <w:sz w:val="24"/>
          <w:szCs w:val="24"/>
          <w:lang w:val="en-ID"/>
        </w:rPr>
        <w:t>melatih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kerja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sama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kemampuan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mendengarkan</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harmonisasi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antarpeserta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(Hallam &amp; </w:t>
      </w:r>
      <w:proofErr w:type="spellStart"/>
      <w:r w:rsidRPr="006A50DA">
        <w:rPr>
          <w:rFonts w:ascii="Arial" w:hAnsi="Arial" w:cs="Arial"/>
          <w:sz w:val="24"/>
          <w:szCs w:val="24"/>
          <w:lang w:val="en-ID"/>
        </w:rPr>
        <w:t>Papageorgi</w:t>
      </w:r>
      <w:proofErr w:type="spellEnd"/>
      <w:r w:rsidRPr="006A50DA">
        <w:rPr>
          <w:rFonts w:ascii="Arial" w:hAnsi="Arial" w:cs="Arial"/>
          <w:sz w:val="24"/>
          <w:szCs w:val="24"/>
          <w:lang w:val="en-ID"/>
        </w:rPr>
        <w:t xml:space="preserve">, 2016: 78).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aktivitas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dibentuk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memiliki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disiplin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tanggung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jawab</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sikap</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toleransi</w:t>
      </w:r>
      <w:proofErr w:type="spellEnd"/>
      <w:r w:rsidRPr="006A50DA">
        <w:rPr>
          <w:rFonts w:ascii="Arial" w:hAnsi="Arial" w:cs="Arial"/>
          <w:sz w:val="24"/>
          <w:szCs w:val="24"/>
          <w:lang w:val="en-ID"/>
        </w:rPr>
        <w:t xml:space="preserve"> demi </w:t>
      </w:r>
      <w:proofErr w:type="spellStart"/>
      <w:r w:rsidRPr="006A50DA">
        <w:rPr>
          <w:rFonts w:ascii="Arial" w:hAnsi="Arial" w:cs="Arial"/>
          <w:sz w:val="24"/>
          <w:szCs w:val="24"/>
          <w:lang w:val="en-ID"/>
        </w:rPr>
        <w:t>mencapai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kesatuan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kelompok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atau</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choral sound</w:t>
      </w:r>
      <w:r w:rsidRPr="006A50DA">
        <w:rPr>
          <w:rFonts w:ascii="Arial" w:hAnsi="Arial" w:cs="Arial"/>
          <w:sz w:val="24"/>
          <w:szCs w:val="24"/>
          <w:lang w:val="en-ID"/>
        </w:rPr>
        <w:t xml:space="preserve"> (Zhukov &amp; Barrett, 2025: 85).</w:t>
      </w:r>
    </w:p>
    <w:p w14:paraId="5D80B66C"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t xml:space="preserve">Di SMP Negeri 2 Denpasar,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memiliki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nilai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strategis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karena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menyanyikan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lagu</w:t>
      </w:r>
      <w:proofErr w:type="spellEnd"/>
      <w:r w:rsidRPr="006A50DA">
        <w:rPr>
          <w:rFonts w:ascii="Arial" w:hAnsi="Arial" w:cs="Arial"/>
          <w:sz w:val="24"/>
          <w:szCs w:val="24"/>
          <w:lang w:val="en-ID"/>
        </w:rPr>
        <w:t xml:space="preserve"> Mars dan Hymne </w:t>
      </w:r>
      <w:proofErr w:type="spellStart"/>
      <w:r w:rsidRPr="006A50DA">
        <w:rPr>
          <w:rFonts w:ascii="Arial" w:hAnsi="Arial" w:cs="Arial"/>
          <w:sz w:val="24"/>
          <w:szCs w:val="24"/>
          <w:lang w:val="en-ID"/>
        </w:rPr>
        <w:t>sekolah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simbol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identitas</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kebersamaan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warga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sekolah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Penguasaan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lagu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tersebut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tidak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menjadi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indikator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tetapi</w:t>
      </w:r>
      <w:proofErr w:type="spellEnd"/>
      <w:r w:rsidRPr="006A50DA">
        <w:rPr>
          <w:rFonts w:ascii="Arial" w:hAnsi="Arial" w:cs="Arial"/>
          <w:sz w:val="24"/>
          <w:szCs w:val="24"/>
          <w:lang w:val="en-ID"/>
        </w:rPr>
        <w:t xml:space="preserve"> juga </w:t>
      </w:r>
      <w:proofErr w:type="spellStart"/>
      <w:r w:rsidRPr="006A50DA">
        <w:rPr>
          <w:rFonts w:ascii="Arial" w:hAnsi="Arial" w:cs="Arial"/>
          <w:sz w:val="24"/>
          <w:szCs w:val="24"/>
          <w:lang w:val="en-ID"/>
        </w:rPr>
        <w:t>sarana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internalisasi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visi</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misi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sekolah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Ketidakmampuan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menguasai</w:t>
      </w:r>
      <w:proofErr w:type="spellEnd"/>
      <w:r w:rsidRPr="006A50DA">
        <w:rPr>
          <w:rFonts w:ascii="Arial" w:hAnsi="Arial" w:cs="Arial"/>
          <w:sz w:val="24"/>
          <w:szCs w:val="24"/>
          <w:lang w:val="en-ID"/>
        </w:rPr>
        <w:t xml:space="preserve"> Mars dan Hymne </w:t>
      </w:r>
      <w:proofErr w:type="spellStart"/>
      <w:r w:rsidRPr="006A50DA">
        <w:rPr>
          <w:rFonts w:ascii="Arial" w:hAnsi="Arial" w:cs="Arial"/>
          <w:sz w:val="24"/>
          <w:szCs w:val="24"/>
          <w:lang w:val="en-ID"/>
        </w:rPr>
        <w:t>berpotensi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melemahkan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fungsi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simbolis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lagu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perekat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identitas</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kebanggaan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sekolah</w:t>
      </w:r>
      <w:proofErr w:type="spellEnd"/>
      <w:r w:rsidRPr="006A50DA">
        <w:rPr>
          <w:rFonts w:ascii="Arial" w:hAnsi="Arial" w:cs="Arial"/>
          <w:sz w:val="24"/>
          <w:szCs w:val="24"/>
          <w:lang w:val="en-ID"/>
        </w:rPr>
        <w:t>.</w:t>
      </w:r>
    </w:p>
    <w:p w14:paraId="2DE32893"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t xml:space="preserve">SMP Negeri 2 Denpasar </w:t>
      </w:r>
      <w:proofErr w:type="spellStart"/>
      <w:r w:rsidRPr="006A50DA">
        <w:rPr>
          <w:rFonts w:ascii="Arial" w:hAnsi="Arial" w:cs="Arial"/>
          <w:sz w:val="24"/>
          <w:szCs w:val="24"/>
          <w:lang w:val="en-ID"/>
        </w:rPr>
        <w:t>menerapkan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sistem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peminatan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budaya</w:t>
      </w:r>
      <w:proofErr w:type="spellEnd"/>
      <w:r w:rsidRPr="006A50DA">
        <w:rPr>
          <w:rFonts w:ascii="Arial" w:hAnsi="Arial" w:cs="Arial"/>
          <w:sz w:val="24"/>
          <w:szCs w:val="24"/>
          <w:lang w:val="en-ID"/>
        </w:rPr>
        <w:t xml:space="preserve">, di mana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cabang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sesuai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minat</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jenjang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w:t>
      </w:r>
      <w:proofErr w:type="spellStart"/>
      <w:r w:rsidRPr="006A50DA">
        <w:rPr>
          <w:rFonts w:ascii="Arial" w:hAnsi="Arial" w:cs="Arial"/>
          <w:sz w:val="24"/>
          <w:szCs w:val="24"/>
          <w:lang w:val="en-ID"/>
        </w:rPr>
        <w:t>peminatan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terdiri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dari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sekitar</w:t>
      </w:r>
      <w:proofErr w:type="spellEnd"/>
      <w:r w:rsidRPr="006A50DA">
        <w:rPr>
          <w:rFonts w:ascii="Arial" w:hAnsi="Arial" w:cs="Arial"/>
          <w:sz w:val="24"/>
          <w:szCs w:val="24"/>
          <w:lang w:val="en-ID"/>
        </w:rPr>
        <w:t xml:space="preserve"> 31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dibagi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dua </w:t>
      </w:r>
      <w:proofErr w:type="spellStart"/>
      <w:r w:rsidRPr="006A50DA">
        <w:rPr>
          <w:rFonts w:ascii="Arial" w:hAnsi="Arial" w:cs="Arial"/>
          <w:sz w:val="24"/>
          <w:szCs w:val="24"/>
          <w:lang w:val="en-ID"/>
        </w:rPr>
        <w:t>rombongan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belajar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Pemilihan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w:t>
      </w:r>
      <w:proofErr w:type="spellStart"/>
      <w:r w:rsidRPr="006A50DA">
        <w:rPr>
          <w:rFonts w:ascii="Arial" w:hAnsi="Arial" w:cs="Arial"/>
          <w:sz w:val="24"/>
          <w:szCs w:val="24"/>
          <w:lang w:val="en-ID"/>
        </w:rPr>
        <w:t>sebagai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subjek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didasarkan</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kurikulum</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khusus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memuat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materi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w:t>
      </w:r>
    </w:p>
    <w:p w14:paraId="7E9852FC" w14:textId="77777777" w:rsidR="006A50DA" w:rsidRPr="006A50DA" w:rsidRDefault="006A50DA" w:rsidP="006A50DA">
      <w:pPr>
        <w:spacing w:after="0" w:line="360" w:lineRule="auto"/>
        <w:ind w:firstLine="567"/>
        <w:jc w:val="both"/>
        <w:rPr>
          <w:rFonts w:ascii="Arial" w:hAnsi="Arial" w:cs="Arial"/>
          <w:sz w:val="24"/>
          <w:szCs w:val="24"/>
          <w:lang w:val="en-ID"/>
        </w:rPr>
      </w:pPr>
      <w:r w:rsidRPr="006A50DA">
        <w:rPr>
          <w:rFonts w:ascii="Arial" w:hAnsi="Arial" w:cs="Arial"/>
          <w:sz w:val="24"/>
          <w:szCs w:val="24"/>
          <w:lang w:val="en-ID"/>
        </w:rPr>
        <w:t xml:space="preserve">Hasil </w:t>
      </w:r>
      <w:proofErr w:type="spellStart"/>
      <w:r w:rsidRPr="006A50DA">
        <w:rPr>
          <w:rFonts w:ascii="Arial" w:hAnsi="Arial" w:cs="Arial"/>
          <w:sz w:val="24"/>
          <w:szCs w:val="24"/>
          <w:lang w:val="en-ID"/>
        </w:rPr>
        <w:t>observasi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menunjukkan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bahwa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w:t>
      </w:r>
      <w:proofErr w:type="spellStart"/>
      <w:r w:rsidRPr="006A50DA">
        <w:rPr>
          <w:rFonts w:ascii="Arial" w:hAnsi="Arial" w:cs="Arial"/>
          <w:sz w:val="24"/>
          <w:szCs w:val="24"/>
          <w:lang w:val="en-ID"/>
        </w:rPr>
        <w:t>masih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tergolong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rendah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Kondisi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dipengaruhi</w:t>
      </w:r>
      <w:proofErr w:type="spellEnd"/>
      <w:r w:rsidRPr="006A50DA">
        <w:rPr>
          <w:rFonts w:ascii="Arial" w:hAnsi="Arial" w:cs="Arial"/>
          <w:sz w:val="24"/>
          <w:szCs w:val="24"/>
          <w:lang w:val="en-ID"/>
        </w:rPr>
        <w:t xml:space="preserve"> oleh </w:t>
      </w:r>
      <w:proofErr w:type="spellStart"/>
      <w:r w:rsidRPr="006A50DA">
        <w:rPr>
          <w:rFonts w:ascii="Arial" w:hAnsi="Arial" w:cs="Arial"/>
          <w:sz w:val="24"/>
          <w:szCs w:val="24"/>
          <w:lang w:val="en-ID"/>
        </w:rPr>
        <w:t>latar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belakang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kemampuan</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heterogen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minimnya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lastRenderedPageBreak/>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terstruktur</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jenjang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sebelumnya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belum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menguasai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teknik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dasar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seperti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pengaturan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pernapasan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intonasi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artikulasi</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penguasaan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tangga</w:t>
      </w:r>
      <w:proofErr w:type="spellEnd"/>
      <w:r w:rsidRPr="006A50DA">
        <w:rPr>
          <w:rFonts w:ascii="Arial" w:hAnsi="Arial" w:cs="Arial"/>
          <w:sz w:val="24"/>
          <w:szCs w:val="24"/>
          <w:lang w:val="en-ID"/>
        </w:rPr>
        <w:t xml:space="preserve"> nada.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cenderung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menekankan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aspek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teori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menyebabkan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kemampuan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tidak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merata</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harmonisasi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kelompok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belum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tercapai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optimal.</w:t>
      </w:r>
    </w:p>
    <w:p w14:paraId="34B4879B" w14:textId="77777777" w:rsidR="006A50DA" w:rsidRPr="006A50DA" w:rsidRDefault="006A50DA" w:rsidP="006A50DA">
      <w:pPr>
        <w:spacing w:after="0" w:line="360" w:lineRule="auto"/>
        <w:ind w:firstLine="567"/>
        <w:jc w:val="both"/>
        <w:rPr>
          <w:rFonts w:ascii="Arial" w:hAnsi="Arial" w:cs="Arial"/>
          <w:sz w:val="24"/>
          <w:szCs w:val="24"/>
          <w:lang w:val="en-ID"/>
        </w:rPr>
      </w:pPr>
      <w:proofErr w:type="spellStart"/>
      <w:r w:rsidRPr="006A50DA">
        <w:rPr>
          <w:rFonts w:ascii="Arial" w:hAnsi="Arial" w:cs="Arial"/>
          <w:sz w:val="24"/>
          <w:szCs w:val="24"/>
          <w:lang w:val="en-ID"/>
        </w:rPr>
        <w:t>Kondisi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tersebut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menunjukkan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perlunya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menekankan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berulang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sistematis</w:t>
      </w:r>
      <w:proofErr w:type="spellEnd"/>
      <w:r w:rsidRPr="006A50DA">
        <w:rPr>
          <w:rFonts w:ascii="Arial" w:hAnsi="Arial" w:cs="Arial"/>
          <w:sz w:val="24"/>
          <w:szCs w:val="24"/>
          <w:lang w:val="en-ID"/>
        </w:rPr>
        <w:t xml:space="preserve">. Metode </w:t>
      </w:r>
      <w:r w:rsidRPr="006A50DA">
        <w:rPr>
          <w:rFonts w:ascii="Arial" w:hAnsi="Arial" w:cs="Arial"/>
          <w:i/>
          <w:iCs/>
          <w:sz w:val="24"/>
          <w:szCs w:val="24"/>
          <w:lang w:val="en-ID"/>
        </w:rPr>
        <w:t>drill</w:t>
      </w:r>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menekankan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pengulangan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membentuk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Djamarah</w:t>
      </w:r>
      <w:proofErr w:type="spellEnd"/>
      <w:r w:rsidRPr="006A50DA">
        <w:rPr>
          <w:rFonts w:ascii="Arial" w:hAnsi="Arial" w:cs="Arial"/>
          <w:sz w:val="24"/>
          <w:szCs w:val="24"/>
          <w:lang w:val="en-ID"/>
        </w:rPr>
        <w:t xml:space="preserve"> &amp; Zain, 2010: 95), </w:t>
      </w:r>
      <w:proofErr w:type="spellStart"/>
      <w:r w:rsidRPr="006A50DA">
        <w:rPr>
          <w:rFonts w:ascii="Arial" w:hAnsi="Arial" w:cs="Arial"/>
          <w:sz w:val="24"/>
          <w:szCs w:val="24"/>
          <w:lang w:val="en-ID"/>
        </w:rPr>
        <w:t>dipandang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relevan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diterapkan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Metode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telah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bidang</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membentuk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ketepatan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teknik</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konsistensi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Prabandari</w:t>
      </w:r>
      <w:proofErr w:type="spellEnd"/>
      <w:r w:rsidRPr="006A50DA">
        <w:rPr>
          <w:rFonts w:ascii="Arial" w:hAnsi="Arial" w:cs="Arial"/>
          <w:sz w:val="24"/>
          <w:szCs w:val="24"/>
          <w:lang w:val="en-ID"/>
        </w:rPr>
        <w:t xml:space="preserve"> &amp; </w:t>
      </w:r>
      <w:proofErr w:type="spellStart"/>
      <w:r w:rsidRPr="006A50DA">
        <w:rPr>
          <w:rFonts w:ascii="Arial" w:hAnsi="Arial" w:cs="Arial"/>
          <w:sz w:val="24"/>
          <w:szCs w:val="24"/>
          <w:lang w:val="en-ID"/>
        </w:rPr>
        <w:t>Kusumastuti</w:t>
      </w:r>
      <w:proofErr w:type="spellEnd"/>
      <w:r w:rsidRPr="006A50DA">
        <w:rPr>
          <w:rFonts w:ascii="Arial" w:hAnsi="Arial" w:cs="Arial"/>
          <w:sz w:val="24"/>
          <w:szCs w:val="24"/>
          <w:lang w:val="en-ID"/>
        </w:rPr>
        <w:t xml:space="preserve">, 2025: 54). Dalam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berperan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meningkatkan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ketepatan</w:t>
      </w:r>
      <w:proofErr w:type="spellEnd"/>
      <w:r w:rsidRPr="006A50DA">
        <w:rPr>
          <w:rFonts w:ascii="Arial" w:hAnsi="Arial" w:cs="Arial"/>
          <w:sz w:val="24"/>
          <w:szCs w:val="24"/>
          <w:lang w:val="en-ID"/>
        </w:rPr>
        <w:t xml:space="preserve"> nada, </w:t>
      </w:r>
      <w:proofErr w:type="spellStart"/>
      <w:r w:rsidRPr="006A50DA">
        <w:rPr>
          <w:rFonts w:ascii="Arial" w:hAnsi="Arial" w:cs="Arial"/>
          <w:sz w:val="24"/>
          <w:szCs w:val="24"/>
          <w:lang w:val="en-ID"/>
        </w:rPr>
        <w:t>kesatuan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keteraturan</w:t>
      </w:r>
      <w:proofErr w:type="spellEnd"/>
      <w:r w:rsidRPr="006A50DA">
        <w:rPr>
          <w:rFonts w:ascii="Arial" w:hAnsi="Arial" w:cs="Arial"/>
          <w:sz w:val="24"/>
          <w:szCs w:val="24"/>
          <w:lang w:val="en-ID"/>
        </w:rPr>
        <w:t xml:space="preserve"> tempo,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disiplin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w:t>
      </w:r>
    </w:p>
    <w:p w14:paraId="0CC31B1B" w14:textId="77777777" w:rsidR="006A50DA" w:rsidRPr="006A50DA" w:rsidRDefault="006A50DA" w:rsidP="006A50DA">
      <w:pPr>
        <w:spacing w:after="0" w:line="360" w:lineRule="auto"/>
        <w:ind w:firstLine="567"/>
        <w:jc w:val="both"/>
        <w:rPr>
          <w:rFonts w:ascii="Arial" w:hAnsi="Arial" w:cs="Arial"/>
          <w:sz w:val="24"/>
          <w:szCs w:val="24"/>
          <w:lang w:val="en-ID"/>
        </w:rPr>
      </w:pPr>
      <w:proofErr w:type="spellStart"/>
      <w:r w:rsidRPr="006A50DA">
        <w:rPr>
          <w:rFonts w:ascii="Arial" w:hAnsi="Arial" w:cs="Arial"/>
          <w:sz w:val="24"/>
          <w:szCs w:val="24"/>
          <w:lang w:val="en-ID"/>
        </w:rPr>
        <w:t>Meskipun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memiliki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potensi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kelemahan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berupa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kebosanan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akibat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sifatnya</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repetitif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Sudjana</w:t>
      </w:r>
      <w:proofErr w:type="spellEnd"/>
      <w:r w:rsidRPr="006A50DA">
        <w:rPr>
          <w:rFonts w:ascii="Arial" w:hAnsi="Arial" w:cs="Arial"/>
          <w:sz w:val="24"/>
          <w:szCs w:val="24"/>
          <w:lang w:val="en-ID"/>
        </w:rPr>
        <w:t xml:space="preserve">, 2011: 87), </w:t>
      </w:r>
      <w:proofErr w:type="spellStart"/>
      <w:r w:rsidRPr="006A50DA">
        <w:rPr>
          <w:rFonts w:ascii="Arial" w:hAnsi="Arial" w:cs="Arial"/>
          <w:sz w:val="24"/>
          <w:szCs w:val="24"/>
          <w:lang w:val="en-ID"/>
        </w:rPr>
        <w:t>kelemahan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tersebut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dapat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diminimalkan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variasi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pemberian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umpan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balik</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tepat</w:t>
      </w:r>
      <w:proofErr w:type="spellEnd"/>
      <w:r w:rsidRPr="006A50DA">
        <w:rPr>
          <w:rFonts w:ascii="Arial" w:hAnsi="Arial" w:cs="Arial"/>
          <w:sz w:val="24"/>
          <w:szCs w:val="24"/>
          <w:lang w:val="en-ID"/>
        </w:rPr>
        <w:t xml:space="preserve">. Oleh </w:t>
      </w:r>
      <w:proofErr w:type="spellStart"/>
      <w:r w:rsidRPr="006A50DA">
        <w:rPr>
          <w:rFonts w:ascii="Arial" w:hAnsi="Arial" w:cs="Arial"/>
          <w:sz w:val="24"/>
          <w:szCs w:val="24"/>
          <w:lang w:val="en-ID"/>
        </w:rPr>
        <w:t>karena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itu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perlu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dilakukan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menguji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khususnya</w:t>
      </w:r>
      <w:proofErr w:type="spellEnd"/>
      <w:r w:rsidRPr="006A50DA">
        <w:rPr>
          <w:rFonts w:ascii="Arial" w:hAnsi="Arial" w:cs="Arial"/>
          <w:sz w:val="24"/>
          <w:szCs w:val="24"/>
          <w:lang w:val="en-ID"/>
        </w:rPr>
        <w:t xml:space="preserve"> pada </w:t>
      </w:r>
      <w:proofErr w:type="spellStart"/>
      <w:r w:rsidRPr="006A50DA">
        <w:rPr>
          <w:rFonts w:ascii="Arial" w:hAnsi="Arial" w:cs="Arial"/>
          <w:sz w:val="24"/>
          <w:szCs w:val="24"/>
          <w:lang w:val="en-ID"/>
        </w:rPr>
        <w:t>penguasaan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lagu</w:t>
      </w:r>
      <w:proofErr w:type="spellEnd"/>
      <w:r w:rsidRPr="006A50DA">
        <w:rPr>
          <w:rFonts w:ascii="Arial" w:hAnsi="Arial" w:cs="Arial"/>
          <w:sz w:val="24"/>
          <w:szCs w:val="24"/>
          <w:lang w:val="en-ID"/>
        </w:rPr>
        <w:t xml:space="preserve"> Mars dan Hymne SMP Negeri 2 Denpasar.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diharapkan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dapat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memberikan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kontribusi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nyata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meningkatkan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kualitas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memperkuat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pembentukan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karakter</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identitas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di </w:t>
      </w:r>
      <w:proofErr w:type="spellStart"/>
      <w:r w:rsidRPr="006A50DA">
        <w:rPr>
          <w:rFonts w:ascii="Arial" w:hAnsi="Arial" w:cs="Arial"/>
          <w:sz w:val="24"/>
          <w:szCs w:val="24"/>
          <w:lang w:val="en-ID"/>
        </w:rPr>
        <w:t>tingkat</w:t>
      </w:r>
      <w:proofErr w:type="spellEnd"/>
      <w:r w:rsidRPr="006A50DA">
        <w:rPr>
          <w:rFonts w:ascii="Arial" w:hAnsi="Arial" w:cs="Arial"/>
          <w:sz w:val="24"/>
          <w:szCs w:val="24"/>
          <w:lang w:val="en-ID"/>
        </w:rPr>
        <w:t xml:space="preserve"> SMP.</w:t>
      </w:r>
    </w:p>
    <w:p w14:paraId="21FFA8C2" w14:textId="59A1DEA5"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Metode P</w:t>
      </w:r>
      <w:r w:rsidR="00F54741" w:rsidRPr="005C600E">
        <w:rPr>
          <w:rFonts w:ascii="Arial" w:hAnsi="Arial" w:cs="Arial"/>
          <w:b/>
          <w:sz w:val="24"/>
          <w:szCs w:val="24"/>
        </w:rPr>
        <w:t>enelitian</w:t>
      </w:r>
      <w:r>
        <w:rPr>
          <w:rFonts w:ascii="Arial" w:hAnsi="Arial" w:cs="Arial"/>
          <w:b/>
          <w:sz w:val="24"/>
          <w:szCs w:val="24"/>
        </w:rPr>
        <w:t xml:space="preserve"> </w:t>
      </w:r>
    </w:p>
    <w:p w14:paraId="53CEDC2E" w14:textId="77777777" w:rsidR="006A50DA" w:rsidRPr="006A50DA" w:rsidRDefault="006A50DA" w:rsidP="006A50DA">
      <w:pPr>
        <w:spacing w:after="0" w:line="360" w:lineRule="auto"/>
        <w:ind w:firstLine="567"/>
        <w:jc w:val="both"/>
        <w:rPr>
          <w:rFonts w:ascii="Arial" w:hAnsi="Arial" w:cs="Arial"/>
          <w:sz w:val="24"/>
          <w:szCs w:val="24"/>
          <w:lang w:val="en-ID"/>
        </w:rPr>
      </w:pP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pendekatan</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mixed methods</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mengombinasikan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kualitatif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memperoleh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gambaran</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komprehensif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mengenai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bernyanyi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paduan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suara</w:t>
      </w:r>
      <w:proofErr w:type="spellEnd"/>
      <w:r w:rsidRPr="006A50DA">
        <w:rPr>
          <w:rFonts w:ascii="Arial" w:hAnsi="Arial" w:cs="Arial"/>
          <w:sz w:val="24"/>
          <w:szCs w:val="24"/>
          <w:lang w:val="en-ID"/>
        </w:rPr>
        <w:t xml:space="preserve"> di SMP Negeri 2 Denpasar. </w:t>
      </w:r>
      <w:proofErr w:type="spellStart"/>
      <w:r w:rsidRPr="006A50DA">
        <w:rPr>
          <w:rFonts w:ascii="Arial" w:hAnsi="Arial" w:cs="Arial"/>
          <w:sz w:val="24"/>
          <w:szCs w:val="24"/>
          <w:lang w:val="en-ID"/>
        </w:rPr>
        <w:t>Metodologi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dipahami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rangkaian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langkah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ilmiah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mengumpulkan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mengolah</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menganalisis</w:t>
      </w:r>
      <w:proofErr w:type="spellEnd"/>
      <w:r w:rsidRPr="006A50DA">
        <w:rPr>
          <w:rFonts w:ascii="Arial" w:hAnsi="Arial" w:cs="Arial"/>
          <w:sz w:val="24"/>
          <w:szCs w:val="24"/>
          <w:lang w:val="en-ID"/>
        </w:rPr>
        <w:t xml:space="preserve"> data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sistematis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Arikunto</w:t>
      </w:r>
      <w:proofErr w:type="spellEnd"/>
      <w:r w:rsidRPr="006A50DA">
        <w:rPr>
          <w:rFonts w:ascii="Arial" w:hAnsi="Arial" w:cs="Arial"/>
          <w:sz w:val="24"/>
          <w:szCs w:val="24"/>
          <w:lang w:val="en-ID"/>
        </w:rPr>
        <w:t xml:space="preserve">, 2010: 149). </w:t>
      </w:r>
      <w:proofErr w:type="spellStart"/>
      <w:r w:rsidRPr="006A50DA">
        <w:rPr>
          <w:rFonts w:ascii="Arial" w:hAnsi="Arial" w:cs="Arial"/>
          <w:sz w:val="24"/>
          <w:szCs w:val="24"/>
          <w:lang w:val="en-ID"/>
        </w:rPr>
        <w:t>Pendekatan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mengukur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peningkatan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keterampilan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objektif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perbandingan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hasil</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pre-test</w:t>
      </w:r>
      <w:r w:rsidRPr="006A50DA">
        <w:rPr>
          <w:rFonts w:ascii="Arial" w:hAnsi="Arial" w:cs="Arial"/>
          <w:sz w:val="24"/>
          <w:szCs w:val="24"/>
          <w:lang w:val="en-ID"/>
        </w:rPr>
        <w:t xml:space="preserve"> dan </w:t>
      </w:r>
      <w:r w:rsidRPr="006A50DA">
        <w:rPr>
          <w:rFonts w:ascii="Arial" w:hAnsi="Arial" w:cs="Arial"/>
          <w:i/>
          <w:iCs/>
          <w:sz w:val="24"/>
          <w:szCs w:val="24"/>
          <w:lang w:val="en-ID"/>
        </w:rPr>
        <w:t>post-</w:t>
      </w:r>
      <w:r w:rsidRPr="006A50DA">
        <w:rPr>
          <w:rFonts w:ascii="Arial" w:hAnsi="Arial" w:cs="Arial"/>
          <w:i/>
          <w:iCs/>
          <w:sz w:val="24"/>
          <w:szCs w:val="24"/>
          <w:lang w:val="en-ID"/>
        </w:rPr>
        <w:lastRenderedPageBreak/>
        <w:t>test</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sedangkan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pendekatan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kualitatif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memahami</w:t>
      </w:r>
      <w:proofErr w:type="spellEnd"/>
      <w:r w:rsidRPr="006A50DA">
        <w:rPr>
          <w:rFonts w:ascii="Arial" w:hAnsi="Arial" w:cs="Arial"/>
          <w:sz w:val="24"/>
          <w:szCs w:val="24"/>
          <w:lang w:val="en-ID"/>
        </w:rPr>
        <w:t xml:space="preserve"> proses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dinamika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latihan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interaksi</w:t>
      </w:r>
      <w:proofErr w:type="spellEnd"/>
      <w:r w:rsidRPr="006A50DA">
        <w:rPr>
          <w:rFonts w:ascii="Arial" w:hAnsi="Arial" w:cs="Arial"/>
          <w:sz w:val="24"/>
          <w:szCs w:val="24"/>
          <w:lang w:val="en-ID"/>
        </w:rPr>
        <w:t xml:space="preserve"> guru dan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faktor-faktor</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memengaruhi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efektivitas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drill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Rancangan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desain</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quasi-experimental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model </w:t>
      </w:r>
      <w:r w:rsidRPr="006A50DA">
        <w:rPr>
          <w:rFonts w:ascii="Arial" w:hAnsi="Arial" w:cs="Arial"/>
          <w:i/>
          <w:iCs/>
          <w:sz w:val="24"/>
          <w:szCs w:val="24"/>
          <w:lang w:val="en-ID"/>
        </w:rPr>
        <w:t>pretest–</w:t>
      </w:r>
      <w:proofErr w:type="spellStart"/>
      <w:r w:rsidRPr="006A50DA">
        <w:rPr>
          <w:rFonts w:ascii="Arial" w:hAnsi="Arial" w:cs="Arial"/>
          <w:i/>
          <w:iCs/>
          <w:sz w:val="24"/>
          <w:szCs w:val="24"/>
          <w:lang w:val="en-ID"/>
        </w:rPr>
        <w:t>posttest</w:t>
      </w:r>
      <w:proofErr w:type="spellEnd"/>
      <w:r w:rsidRPr="006A50DA">
        <w:rPr>
          <w:rFonts w:ascii="Arial" w:hAnsi="Arial" w:cs="Arial"/>
          <w:i/>
          <w:iCs/>
          <w:sz w:val="24"/>
          <w:szCs w:val="24"/>
          <w:lang w:val="en-ID"/>
        </w:rPr>
        <w:t xml:space="preserve"> two group design</w:t>
      </w:r>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melibatkan</w:t>
      </w:r>
      <w:proofErr w:type="spellEnd"/>
      <w:r w:rsidRPr="006A50DA">
        <w:rPr>
          <w:rFonts w:ascii="Arial" w:hAnsi="Arial" w:cs="Arial"/>
          <w:sz w:val="24"/>
          <w:szCs w:val="24"/>
          <w:lang w:val="en-ID"/>
        </w:rPr>
        <w:t xml:space="preserve"> dua </w:t>
      </w:r>
      <w:proofErr w:type="spellStart"/>
      <w:r w:rsidRPr="006A50DA">
        <w:rPr>
          <w:rFonts w:ascii="Arial" w:hAnsi="Arial" w:cs="Arial"/>
          <w:sz w:val="24"/>
          <w:szCs w:val="24"/>
          <w:lang w:val="en-ID"/>
        </w:rPr>
        <w:t>rombongan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belajar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peminatan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fokus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materi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lagu</w:t>
      </w:r>
      <w:proofErr w:type="spellEnd"/>
      <w:r w:rsidRPr="006A50DA">
        <w:rPr>
          <w:rFonts w:ascii="Arial" w:hAnsi="Arial" w:cs="Arial"/>
          <w:sz w:val="24"/>
          <w:szCs w:val="24"/>
          <w:lang w:val="en-ID"/>
        </w:rPr>
        <w:t xml:space="preserve"> Mars dan Hymne SMP Negeri 2 Denpasar (</w:t>
      </w:r>
      <w:proofErr w:type="spellStart"/>
      <w:r w:rsidRPr="006A50DA">
        <w:rPr>
          <w:rFonts w:ascii="Arial" w:hAnsi="Arial" w:cs="Arial"/>
          <w:sz w:val="24"/>
          <w:szCs w:val="24"/>
          <w:lang w:val="en-ID"/>
        </w:rPr>
        <w:t>Sugiyono</w:t>
      </w:r>
      <w:proofErr w:type="spellEnd"/>
      <w:r w:rsidRPr="006A50DA">
        <w:rPr>
          <w:rFonts w:ascii="Arial" w:hAnsi="Arial" w:cs="Arial"/>
          <w:sz w:val="24"/>
          <w:szCs w:val="24"/>
          <w:lang w:val="en-ID"/>
        </w:rPr>
        <w:t>, 2014: 414).</w:t>
      </w:r>
    </w:p>
    <w:p w14:paraId="41E1A335" w14:textId="77777777" w:rsidR="006A50DA" w:rsidRPr="006A50DA" w:rsidRDefault="006A50DA" w:rsidP="006A50DA">
      <w:pPr>
        <w:spacing w:after="0" w:line="360" w:lineRule="auto"/>
        <w:ind w:firstLine="567"/>
        <w:jc w:val="both"/>
        <w:rPr>
          <w:rFonts w:ascii="Arial" w:hAnsi="Arial" w:cs="Arial"/>
          <w:sz w:val="24"/>
          <w:szCs w:val="24"/>
          <w:lang w:val="en-ID"/>
        </w:rPr>
      </w:pPr>
      <w:proofErr w:type="spellStart"/>
      <w:r w:rsidRPr="006A50DA">
        <w:rPr>
          <w:rFonts w:ascii="Arial" w:hAnsi="Arial" w:cs="Arial"/>
          <w:sz w:val="24"/>
          <w:szCs w:val="24"/>
          <w:lang w:val="en-ID"/>
        </w:rPr>
        <w:t>Subjek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berjumlah</w:t>
      </w:r>
      <w:proofErr w:type="spellEnd"/>
      <w:r w:rsidRPr="006A50DA">
        <w:rPr>
          <w:rFonts w:ascii="Arial" w:hAnsi="Arial" w:cs="Arial"/>
          <w:sz w:val="24"/>
          <w:szCs w:val="24"/>
          <w:lang w:val="en-ID"/>
        </w:rPr>
        <w:t xml:space="preserve"> 31 </w:t>
      </w:r>
      <w:proofErr w:type="spellStart"/>
      <w:r w:rsidRPr="006A50DA">
        <w:rPr>
          <w:rFonts w:ascii="Arial" w:hAnsi="Arial" w:cs="Arial"/>
          <w:sz w:val="24"/>
          <w:szCs w:val="24"/>
          <w:lang w:val="en-ID"/>
        </w:rPr>
        <w:t>peserta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didik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kelas</w:t>
      </w:r>
      <w:proofErr w:type="spellEnd"/>
      <w:r w:rsidRPr="006A50DA">
        <w:rPr>
          <w:rFonts w:ascii="Arial" w:hAnsi="Arial" w:cs="Arial"/>
          <w:sz w:val="24"/>
          <w:szCs w:val="24"/>
          <w:lang w:val="en-ID"/>
        </w:rPr>
        <w:t xml:space="preserve"> VIII </w:t>
      </w:r>
      <w:proofErr w:type="spellStart"/>
      <w:r w:rsidRPr="006A50DA">
        <w:rPr>
          <w:rFonts w:ascii="Arial" w:hAnsi="Arial" w:cs="Arial"/>
          <w:sz w:val="24"/>
          <w:szCs w:val="24"/>
          <w:lang w:val="en-ID"/>
        </w:rPr>
        <w:t>peminatan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seni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musik</w:t>
      </w:r>
      <w:proofErr w:type="spellEnd"/>
      <w:r w:rsidRPr="006A50DA">
        <w:rPr>
          <w:rFonts w:ascii="Arial" w:hAnsi="Arial" w:cs="Arial"/>
          <w:sz w:val="24"/>
          <w:szCs w:val="24"/>
          <w:lang w:val="en-ID"/>
        </w:rPr>
        <w:t xml:space="preserve"> yang </w:t>
      </w:r>
      <w:proofErr w:type="spellStart"/>
      <w:r w:rsidRPr="006A50DA">
        <w:rPr>
          <w:rFonts w:ascii="Arial" w:hAnsi="Arial" w:cs="Arial"/>
          <w:sz w:val="24"/>
          <w:szCs w:val="24"/>
          <w:lang w:val="en-ID"/>
        </w:rPr>
        <w:t>ditentukan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teknik</w:t>
      </w:r>
      <w:proofErr w:type="spellEnd"/>
      <w:r w:rsidRPr="006A50DA">
        <w:rPr>
          <w:rFonts w:ascii="Arial" w:hAnsi="Arial" w:cs="Arial"/>
          <w:sz w:val="24"/>
          <w:szCs w:val="24"/>
          <w:lang w:val="en-ID"/>
        </w:rPr>
        <w:t xml:space="preserve"> </w:t>
      </w:r>
      <w:r w:rsidRPr="006A50DA">
        <w:rPr>
          <w:rFonts w:ascii="Arial" w:hAnsi="Arial" w:cs="Arial"/>
          <w:i/>
          <w:iCs/>
          <w:sz w:val="24"/>
          <w:szCs w:val="24"/>
          <w:lang w:val="en-ID"/>
        </w:rPr>
        <w:t>purposive sampling</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Pengumpulan</w:t>
      </w:r>
      <w:proofErr w:type="spellEnd"/>
      <w:r w:rsidRPr="006A50DA">
        <w:rPr>
          <w:rFonts w:ascii="Arial" w:hAnsi="Arial" w:cs="Arial"/>
          <w:sz w:val="24"/>
          <w:szCs w:val="24"/>
          <w:lang w:val="en-ID"/>
        </w:rPr>
        <w:t xml:space="preserve"> data </w:t>
      </w:r>
      <w:proofErr w:type="spellStart"/>
      <w:r w:rsidRPr="006A50DA">
        <w:rPr>
          <w:rFonts w:ascii="Arial" w:hAnsi="Arial" w:cs="Arial"/>
          <w:sz w:val="24"/>
          <w:szCs w:val="24"/>
          <w:lang w:val="en-ID"/>
        </w:rPr>
        <w:t>dilakukan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melalui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kinerja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observasi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wawancara</w:t>
      </w:r>
      <w:proofErr w:type="spellEnd"/>
      <w:r w:rsidRPr="006A50DA">
        <w:rPr>
          <w:rFonts w:ascii="Arial" w:hAnsi="Arial" w:cs="Arial"/>
          <w:sz w:val="24"/>
          <w:szCs w:val="24"/>
          <w:lang w:val="en-ID"/>
        </w:rPr>
        <w:t xml:space="preserve"> semi </w:t>
      </w:r>
      <w:proofErr w:type="spellStart"/>
      <w:r w:rsidRPr="006A50DA">
        <w:rPr>
          <w:rFonts w:ascii="Arial" w:hAnsi="Arial" w:cs="Arial"/>
          <w:sz w:val="24"/>
          <w:szCs w:val="24"/>
          <w:lang w:val="en-ID"/>
        </w:rPr>
        <w:t>terstruktur</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dokumentasi</w:t>
      </w:r>
      <w:proofErr w:type="spellEnd"/>
      <w:r w:rsidRPr="006A50DA">
        <w:rPr>
          <w:rFonts w:ascii="Arial" w:hAnsi="Arial" w:cs="Arial"/>
          <w:sz w:val="24"/>
          <w:szCs w:val="24"/>
          <w:lang w:val="en-ID"/>
        </w:rPr>
        <w:t xml:space="preserve">. Data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dianalisis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menggunakan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statistik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deskriptif</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inferensial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meliputi</w:t>
      </w:r>
      <w:proofErr w:type="spellEnd"/>
      <w:r w:rsidRPr="006A50DA">
        <w:rPr>
          <w:rFonts w:ascii="Arial" w:hAnsi="Arial" w:cs="Arial"/>
          <w:sz w:val="24"/>
          <w:szCs w:val="24"/>
          <w:lang w:val="en-ID"/>
        </w:rPr>
        <w:t xml:space="preserve"> uji </w:t>
      </w:r>
      <w:r w:rsidRPr="006A50DA">
        <w:rPr>
          <w:rFonts w:ascii="Arial" w:hAnsi="Arial" w:cs="Arial"/>
          <w:i/>
          <w:iCs/>
          <w:sz w:val="24"/>
          <w:szCs w:val="24"/>
          <w:lang w:val="en-ID"/>
        </w:rPr>
        <w:t>paired sample t-test</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melihat</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peningkatan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kemampuan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vokal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sebelum</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sesudah</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perlakuan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serta</w:t>
      </w:r>
      <w:proofErr w:type="spellEnd"/>
      <w:r w:rsidRPr="006A50DA">
        <w:rPr>
          <w:rFonts w:ascii="Arial" w:hAnsi="Arial" w:cs="Arial"/>
          <w:sz w:val="24"/>
          <w:szCs w:val="24"/>
          <w:lang w:val="en-ID"/>
        </w:rPr>
        <w:t xml:space="preserve"> uji </w:t>
      </w:r>
      <w:r w:rsidRPr="006A50DA">
        <w:rPr>
          <w:rFonts w:ascii="Arial" w:hAnsi="Arial" w:cs="Arial"/>
          <w:i/>
          <w:iCs/>
          <w:sz w:val="24"/>
          <w:szCs w:val="24"/>
          <w:lang w:val="en-ID"/>
        </w:rPr>
        <w:t>ANOVA</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membandingkan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hasil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antar</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kelompok</w:t>
      </w:r>
      <w:proofErr w:type="spellEnd"/>
      <w:r w:rsidRPr="006A50DA">
        <w:rPr>
          <w:rFonts w:ascii="Arial" w:hAnsi="Arial" w:cs="Arial"/>
          <w:sz w:val="24"/>
          <w:szCs w:val="24"/>
          <w:lang w:val="en-ID"/>
        </w:rPr>
        <w:t xml:space="preserve">. Data </w:t>
      </w:r>
      <w:proofErr w:type="spellStart"/>
      <w:r w:rsidRPr="006A50DA">
        <w:rPr>
          <w:rFonts w:ascii="Arial" w:hAnsi="Arial" w:cs="Arial"/>
          <w:sz w:val="24"/>
          <w:szCs w:val="24"/>
          <w:lang w:val="en-ID"/>
        </w:rPr>
        <w:t>kualitatif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dianalisis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secara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deskriptif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untuk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memperkuat</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menafsirkan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temuan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Penggabungan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hasil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analisis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dilakukan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model </w:t>
      </w:r>
      <w:r w:rsidRPr="006A50DA">
        <w:rPr>
          <w:rFonts w:ascii="Arial" w:hAnsi="Arial" w:cs="Arial"/>
          <w:i/>
          <w:iCs/>
          <w:sz w:val="24"/>
          <w:szCs w:val="24"/>
          <w:lang w:val="en-ID"/>
        </w:rPr>
        <w:t>explanatory sequential design</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yaitu</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diawali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analisis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kuantitatif</w:t>
      </w:r>
      <w:proofErr w:type="spellEnd"/>
      <w:r w:rsidRPr="006A50DA">
        <w:rPr>
          <w:rFonts w:ascii="Arial" w:hAnsi="Arial" w:cs="Arial"/>
          <w:sz w:val="24"/>
          <w:szCs w:val="24"/>
          <w:lang w:val="en-ID"/>
        </w:rPr>
        <w:t xml:space="preserve"> dan </w:t>
      </w:r>
      <w:proofErr w:type="spellStart"/>
      <w:r w:rsidRPr="006A50DA">
        <w:rPr>
          <w:rFonts w:ascii="Arial" w:hAnsi="Arial" w:cs="Arial"/>
          <w:sz w:val="24"/>
          <w:szCs w:val="24"/>
          <w:lang w:val="en-ID"/>
        </w:rPr>
        <w:t>dilanjutkan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dengan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analisis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kualitatif</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sebagai</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pendalaman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makna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hasil</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penelitian</w:t>
      </w:r>
      <w:proofErr w:type="spellEnd"/>
      <w:r w:rsidRPr="006A50DA">
        <w:rPr>
          <w:rFonts w:ascii="Arial" w:hAnsi="Arial" w:cs="Arial"/>
          <w:sz w:val="24"/>
          <w:szCs w:val="24"/>
          <w:lang w:val="en-ID"/>
        </w:rPr>
        <w:t xml:space="preserve"> (Creswell, 2014: 78; </w:t>
      </w:r>
      <w:proofErr w:type="spellStart"/>
      <w:r w:rsidRPr="006A50DA">
        <w:rPr>
          <w:rFonts w:ascii="Arial" w:hAnsi="Arial" w:cs="Arial"/>
          <w:sz w:val="24"/>
          <w:szCs w:val="24"/>
          <w:lang w:val="en-ID"/>
        </w:rPr>
        <w:t>Sugiyono</w:t>
      </w:r>
      <w:proofErr w:type="spellEnd"/>
      <w:r w:rsidRPr="006A50DA">
        <w:rPr>
          <w:rFonts w:ascii="Arial" w:hAnsi="Arial" w:cs="Arial"/>
          <w:sz w:val="24"/>
          <w:szCs w:val="24"/>
          <w:lang w:val="en-ID"/>
        </w:rPr>
        <w:t>, 2017: 34).</w:t>
      </w:r>
    </w:p>
    <w:p w14:paraId="78D4337A" w14:textId="77777777" w:rsidR="00B57584" w:rsidRPr="005C600E" w:rsidRDefault="00B57584" w:rsidP="005C600E">
      <w:pPr>
        <w:spacing w:after="0" w:line="360" w:lineRule="auto"/>
        <w:ind w:firstLine="567"/>
        <w:jc w:val="both"/>
        <w:rPr>
          <w:rFonts w:ascii="Arial" w:hAnsi="Arial" w:cs="Arial"/>
          <w:sz w:val="24"/>
          <w:szCs w:val="24"/>
        </w:rPr>
      </w:pPr>
    </w:p>
    <w:p w14:paraId="7FC7CBC6" w14:textId="35C4DEFB" w:rsidR="00F54741"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5CAB075E" w14:textId="0FFD2944" w:rsidR="00750A73" w:rsidRPr="00750A73" w:rsidRDefault="00750A73" w:rsidP="00750A73">
      <w:pPr>
        <w:tabs>
          <w:tab w:val="left" w:pos="284"/>
        </w:tabs>
        <w:spacing w:after="0" w:line="360" w:lineRule="auto"/>
        <w:jc w:val="both"/>
        <w:rPr>
          <w:rFonts w:ascii="Arial" w:hAnsi="Arial" w:cs="Arial"/>
          <w:b/>
          <w:sz w:val="24"/>
          <w:szCs w:val="24"/>
          <w:lang w:val="en-ID"/>
        </w:rPr>
      </w:pPr>
      <w:bookmarkStart w:id="2" w:name="_Toc212481994"/>
      <w:bookmarkStart w:id="3" w:name="_Toc212482117"/>
      <w:bookmarkStart w:id="4" w:name="_Toc219370898"/>
      <w:bookmarkStart w:id="5" w:name="_Toc219371139"/>
      <w:bookmarkStart w:id="6" w:name="_Toc220189212"/>
      <w:proofErr w:type="spellStart"/>
      <w:r w:rsidRPr="00750A73">
        <w:rPr>
          <w:rFonts w:ascii="Arial" w:hAnsi="Arial" w:cs="Arial"/>
          <w:b/>
          <w:sz w:val="24"/>
          <w:szCs w:val="24"/>
          <w:lang w:val="en-ID"/>
        </w:rPr>
        <w:t>Efektivitas</w:t>
      </w:r>
      <w:proofErr w:type="spellEnd"/>
      <w:r w:rsidRPr="00750A73">
        <w:rPr>
          <w:rFonts w:ascii="Arial" w:hAnsi="Arial" w:cs="Arial"/>
          <w:b/>
          <w:sz w:val="24"/>
          <w:szCs w:val="24"/>
          <w:lang w:val="en-ID"/>
        </w:rPr>
        <w:t xml:space="preserve"> Metode </w:t>
      </w:r>
      <w:r w:rsidRPr="00750A73">
        <w:rPr>
          <w:rFonts w:ascii="Arial" w:hAnsi="Arial" w:cs="Arial"/>
          <w:b/>
          <w:i/>
          <w:iCs/>
          <w:sz w:val="24"/>
          <w:szCs w:val="24"/>
          <w:lang w:val="en-ID"/>
        </w:rPr>
        <w:t>Drill</w:t>
      </w:r>
      <w:r w:rsidRPr="00750A73">
        <w:rPr>
          <w:rFonts w:ascii="Arial" w:hAnsi="Arial" w:cs="Arial"/>
          <w:b/>
          <w:sz w:val="24"/>
          <w:szCs w:val="24"/>
          <w:lang w:val="en-ID"/>
        </w:rPr>
        <w:t xml:space="preserve"> Dalam </w:t>
      </w:r>
      <w:proofErr w:type="spellStart"/>
      <w:r w:rsidRPr="00750A73">
        <w:rPr>
          <w:rFonts w:ascii="Arial" w:hAnsi="Arial" w:cs="Arial"/>
          <w:b/>
          <w:sz w:val="24"/>
          <w:szCs w:val="24"/>
          <w:lang w:val="en-ID"/>
        </w:rPr>
        <w:t>Pembelajaran</w:t>
      </w:r>
      <w:proofErr w:type="spellEnd"/>
      <w:r w:rsidRPr="00750A73">
        <w:rPr>
          <w:rFonts w:ascii="Arial" w:hAnsi="Arial" w:cs="Arial"/>
          <w:b/>
          <w:sz w:val="24"/>
          <w:szCs w:val="24"/>
          <w:lang w:val="en-ID"/>
        </w:rPr>
        <w:t xml:space="preserve"> </w:t>
      </w:r>
      <w:proofErr w:type="spellStart"/>
      <w:r w:rsidRPr="00750A73">
        <w:rPr>
          <w:rFonts w:ascii="Arial" w:hAnsi="Arial" w:cs="Arial"/>
          <w:b/>
          <w:sz w:val="24"/>
          <w:szCs w:val="24"/>
          <w:lang w:val="en-ID"/>
        </w:rPr>
        <w:t>Bernyanyi</w:t>
      </w:r>
      <w:proofErr w:type="spellEnd"/>
      <w:r w:rsidRPr="00750A73">
        <w:rPr>
          <w:rFonts w:ascii="Arial" w:hAnsi="Arial" w:cs="Arial"/>
          <w:b/>
          <w:sz w:val="24"/>
          <w:szCs w:val="24"/>
          <w:lang w:val="en-ID"/>
        </w:rPr>
        <w:t xml:space="preserve"> Paduan Suara</w:t>
      </w:r>
      <w:bookmarkEnd w:id="2"/>
      <w:bookmarkEnd w:id="3"/>
      <w:bookmarkEnd w:id="4"/>
      <w:bookmarkEnd w:id="5"/>
      <w:bookmarkEnd w:id="6"/>
    </w:p>
    <w:p w14:paraId="393CCBA7" w14:textId="5F96CC4D" w:rsidR="006537E9" w:rsidRPr="006537E9" w:rsidRDefault="006537E9" w:rsidP="006537E9">
      <w:pPr>
        <w:spacing w:after="0" w:line="360" w:lineRule="auto"/>
        <w:ind w:firstLine="720"/>
        <w:jc w:val="both"/>
        <w:rPr>
          <w:rFonts w:ascii="Arial" w:hAnsi="Arial" w:cs="Arial"/>
          <w:sz w:val="24"/>
          <w:szCs w:val="24"/>
          <w:lang w:val="en-ID"/>
        </w:rPr>
      </w:pPr>
      <w:bookmarkStart w:id="7" w:name="_Toc200686859"/>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pembelajaran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dipahami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tingkat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keberhasilan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suatu</w:t>
      </w:r>
      <w:proofErr w:type="spellEnd"/>
      <w:r w:rsidRPr="006537E9">
        <w:rPr>
          <w:rFonts w:ascii="Arial" w:hAnsi="Arial" w:cs="Arial"/>
          <w:sz w:val="24"/>
          <w:szCs w:val="24"/>
          <w:lang w:val="en-ID"/>
        </w:rPr>
        <w:t xml:space="preserve"> proses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mencapai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tujuan</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telah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ditetapkan</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konteks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pendidikan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diukur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perubahan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kemampuan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secara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empiris</w:t>
      </w:r>
      <w:proofErr w:type="spellEnd"/>
      <w:r w:rsidRPr="006537E9">
        <w:rPr>
          <w:rFonts w:ascii="Arial" w:hAnsi="Arial" w:cs="Arial"/>
          <w:sz w:val="24"/>
          <w:szCs w:val="24"/>
          <w:lang w:val="en-ID"/>
        </w:rPr>
        <w:t xml:space="preserve"> (Mahmudi, 2015: 86). Oleh </w:t>
      </w:r>
      <w:proofErr w:type="spellStart"/>
      <w:r w:rsidRPr="006537E9">
        <w:rPr>
          <w:rFonts w:ascii="Arial" w:hAnsi="Arial" w:cs="Arial"/>
          <w:sz w:val="24"/>
          <w:szCs w:val="24"/>
          <w:lang w:val="en-ID"/>
        </w:rPr>
        <w:t>karena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itu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pembahasan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bagian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diarahkan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secara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khusus</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hasil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implementasi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metode</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drill</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pembelajaran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bernyanyi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paduan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suara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dimaknai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perubahan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vokal</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teramati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terukur</w:t>
      </w:r>
      <w:proofErr w:type="spellEnd"/>
      <w:r w:rsidRPr="006537E9">
        <w:rPr>
          <w:rFonts w:ascii="Arial" w:hAnsi="Arial" w:cs="Arial"/>
          <w:sz w:val="24"/>
          <w:szCs w:val="24"/>
          <w:lang w:val="en-ID"/>
        </w:rPr>
        <w:t xml:space="preserve">, dan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dianalisis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secara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statistik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hasil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belajar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Pemahaman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sejalan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dengan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teori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psikomotor</w:t>
      </w:r>
      <w:proofErr w:type="spellEnd"/>
      <w:r w:rsidRPr="006537E9">
        <w:rPr>
          <w:rFonts w:ascii="Arial" w:hAnsi="Arial" w:cs="Arial"/>
          <w:sz w:val="24"/>
          <w:szCs w:val="24"/>
          <w:lang w:val="en-ID"/>
        </w:rPr>
        <w:t xml:space="preserve"> Elizabeth Simpson yang </w:t>
      </w:r>
      <w:proofErr w:type="spellStart"/>
      <w:r w:rsidRPr="006537E9">
        <w:rPr>
          <w:rFonts w:ascii="Arial" w:hAnsi="Arial" w:cs="Arial"/>
          <w:sz w:val="24"/>
          <w:szCs w:val="24"/>
          <w:lang w:val="en-ID"/>
        </w:rPr>
        <w:t>memandang</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belajar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proses </w:t>
      </w:r>
      <w:proofErr w:type="spellStart"/>
      <w:r w:rsidRPr="006537E9">
        <w:rPr>
          <w:rFonts w:ascii="Arial" w:hAnsi="Arial" w:cs="Arial"/>
          <w:sz w:val="24"/>
          <w:szCs w:val="24"/>
          <w:lang w:val="en-ID"/>
        </w:rPr>
        <w:t>penguasaan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tahapan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lastRenderedPageBreak/>
        <w:t>bertingkat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sehingga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keberhasilan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pembelajaran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ditentukan</w:t>
      </w:r>
      <w:proofErr w:type="spellEnd"/>
      <w:r w:rsidRPr="006537E9">
        <w:rPr>
          <w:rFonts w:ascii="Arial" w:hAnsi="Arial" w:cs="Arial"/>
          <w:sz w:val="24"/>
          <w:szCs w:val="24"/>
          <w:lang w:val="en-ID"/>
        </w:rPr>
        <w:t xml:space="preserve"> oleh </w:t>
      </w:r>
      <w:proofErr w:type="spellStart"/>
      <w:r w:rsidRPr="006537E9">
        <w:rPr>
          <w:rFonts w:ascii="Arial" w:hAnsi="Arial" w:cs="Arial"/>
          <w:sz w:val="24"/>
          <w:szCs w:val="24"/>
          <w:lang w:val="en-ID"/>
        </w:rPr>
        <w:t>performa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nyata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praktik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bernyanyi</w:t>
      </w:r>
      <w:proofErr w:type="spellEnd"/>
      <w:r w:rsidRPr="006537E9">
        <w:rPr>
          <w:rFonts w:ascii="Arial" w:hAnsi="Arial" w:cs="Arial"/>
          <w:sz w:val="24"/>
          <w:szCs w:val="24"/>
          <w:lang w:val="en-ID"/>
        </w:rPr>
        <w:t>.</w:t>
      </w:r>
    </w:p>
    <w:p w14:paraId="6C5DA74C" w14:textId="77777777" w:rsidR="006537E9" w:rsidRPr="006537E9" w:rsidRDefault="006537E9" w:rsidP="006537E9">
      <w:pPr>
        <w:spacing w:after="0" w:line="360" w:lineRule="auto"/>
        <w:ind w:firstLine="720"/>
        <w:jc w:val="both"/>
        <w:rPr>
          <w:rFonts w:ascii="Arial" w:hAnsi="Arial" w:cs="Arial"/>
          <w:sz w:val="24"/>
          <w:szCs w:val="24"/>
          <w:lang w:val="en-ID"/>
        </w:rPr>
      </w:pPr>
      <w:proofErr w:type="spellStart"/>
      <w:r w:rsidRPr="006537E9">
        <w:rPr>
          <w:rFonts w:ascii="Arial" w:hAnsi="Arial" w:cs="Arial"/>
          <w:sz w:val="24"/>
          <w:szCs w:val="24"/>
          <w:lang w:val="en-ID"/>
        </w:rPr>
        <w:t>Pembelajaran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bernyanyi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paduan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suara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merupakan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pembelajaran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berbasis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sehingga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ranah</w:t>
      </w:r>
      <w:proofErr w:type="spellEnd"/>
      <w:r w:rsidRPr="006537E9">
        <w:rPr>
          <w:rFonts w:ascii="Arial" w:hAnsi="Arial" w:cs="Arial"/>
          <w:sz w:val="24"/>
          <w:szCs w:val="24"/>
          <w:lang w:val="en-ID"/>
        </w:rPr>
        <w:t xml:space="preserve"> yang paling </w:t>
      </w:r>
      <w:proofErr w:type="spellStart"/>
      <w:r w:rsidRPr="006537E9">
        <w:rPr>
          <w:rFonts w:ascii="Arial" w:hAnsi="Arial" w:cs="Arial"/>
          <w:sz w:val="24"/>
          <w:szCs w:val="24"/>
          <w:lang w:val="en-ID"/>
        </w:rPr>
        <w:t>relevan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untuk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diuji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adalah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ranah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psikomotor</w:t>
      </w:r>
      <w:proofErr w:type="spellEnd"/>
      <w:r w:rsidRPr="006537E9">
        <w:rPr>
          <w:rFonts w:ascii="Arial" w:hAnsi="Arial" w:cs="Arial"/>
          <w:sz w:val="24"/>
          <w:szCs w:val="24"/>
          <w:lang w:val="en-ID"/>
        </w:rPr>
        <w:t xml:space="preserve">. Atas </w:t>
      </w:r>
      <w:proofErr w:type="spellStart"/>
      <w:r w:rsidRPr="006537E9">
        <w:rPr>
          <w:rFonts w:ascii="Arial" w:hAnsi="Arial" w:cs="Arial"/>
          <w:sz w:val="24"/>
          <w:szCs w:val="24"/>
          <w:lang w:val="en-ID"/>
        </w:rPr>
        <w:t>dasar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tersebut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metode</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drill</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penelitian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diukur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hanya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aspek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bukan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aspek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sikap</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maupun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pengetahuan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Fokus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analisis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diarahkan</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perubahan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kualitas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performa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vokal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tercermin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ketepatan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intonasi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kestabilan</w:t>
      </w:r>
      <w:proofErr w:type="spellEnd"/>
      <w:r w:rsidRPr="006537E9">
        <w:rPr>
          <w:rFonts w:ascii="Arial" w:hAnsi="Arial" w:cs="Arial"/>
          <w:sz w:val="24"/>
          <w:szCs w:val="24"/>
          <w:lang w:val="en-ID"/>
        </w:rPr>
        <w:t xml:space="preserve"> nada, </w:t>
      </w:r>
      <w:proofErr w:type="spellStart"/>
      <w:r w:rsidRPr="006537E9">
        <w:rPr>
          <w:rFonts w:ascii="Arial" w:hAnsi="Arial" w:cs="Arial"/>
          <w:sz w:val="24"/>
          <w:szCs w:val="24"/>
          <w:lang w:val="en-ID"/>
        </w:rPr>
        <w:t>keseragaman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warna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suara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konsistensi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kualitas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bernyanyi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antar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pertemuan</w:t>
      </w:r>
      <w:proofErr w:type="spellEnd"/>
      <w:r w:rsidRPr="006537E9">
        <w:rPr>
          <w:rFonts w:ascii="Arial" w:hAnsi="Arial" w:cs="Arial"/>
          <w:sz w:val="24"/>
          <w:szCs w:val="24"/>
          <w:lang w:val="en-ID"/>
        </w:rPr>
        <w:t>.</w:t>
      </w:r>
    </w:p>
    <w:p w14:paraId="5FE80DE9"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sz w:val="24"/>
          <w:szCs w:val="24"/>
          <w:lang w:val="en-ID"/>
        </w:rPr>
        <w:t xml:space="preserve">Dalam </w:t>
      </w:r>
      <w:proofErr w:type="spellStart"/>
      <w:r w:rsidRPr="006537E9">
        <w:rPr>
          <w:rFonts w:ascii="Arial" w:hAnsi="Arial" w:cs="Arial"/>
          <w:sz w:val="24"/>
          <w:szCs w:val="24"/>
          <w:lang w:val="en-ID"/>
        </w:rPr>
        <w:t>kerangka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teori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psikomotor</w:t>
      </w:r>
      <w:proofErr w:type="spellEnd"/>
      <w:r w:rsidRPr="006537E9">
        <w:rPr>
          <w:rFonts w:ascii="Arial" w:hAnsi="Arial" w:cs="Arial"/>
          <w:sz w:val="24"/>
          <w:szCs w:val="24"/>
          <w:lang w:val="en-ID"/>
        </w:rPr>
        <w:t xml:space="preserve"> Simpson, </w:t>
      </w:r>
      <w:proofErr w:type="spellStart"/>
      <w:r w:rsidRPr="006537E9">
        <w:rPr>
          <w:rFonts w:ascii="Arial" w:hAnsi="Arial" w:cs="Arial"/>
          <w:sz w:val="24"/>
          <w:szCs w:val="24"/>
          <w:lang w:val="en-ID"/>
        </w:rPr>
        <w:t>peningkatan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terjadi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tahapan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berjenjang</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mulai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respons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terpimpin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hingga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naturalisasi</w:t>
      </w:r>
      <w:proofErr w:type="spellEnd"/>
      <w:r w:rsidRPr="006537E9">
        <w:rPr>
          <w:rFonts w:ascii="Arial" w:hAnsi="Arial" w:cs="Arial"/>
          <w:sz w:val="24"/>
          <w:szCs w:val="24"/>
          <w:lang w:val="en-ID"/>
        </w:rPr>
        <w:t xml:space="preserve">. Skor </w:t>
      </w:r>
      <w:r w:rsidRPr="006537E9">
        <w:rPr>
          <w:rFonts w:ascii="Arial" w:hAnsi="Arial" w:cs="Arial"/>
          <w:i/>
          <w:iCs/>
          <w:sz w:val="24"/>
          <w:szCs w:val="24"/>
          <w:lang w:val="en-ID"/>
        </w:rPr>
        <w:t>pre-test</w:t>
      </w:r>
      <w:r w:rsidRPr="006537E9">
        <w:rPr>
          <w:rFonts w:ascii="Arial" w:hAnsi="Arial" w:cs="Arial"/>
          <w:sz w:val="24"/>
          <w:szCs w:val="24"/>
          <w:lang w:val="en-ID"/>
        </w:rPr>
        <w:t xml:space="preserve"> dan </w:t>
      </w:r>
      <w:r w:rsidRPr="006537E9">
        <w:rPr>
          <w:rFonts w:ascii="Arial" w:hAnsi="Arial" w:cs="Arial"/>
          <w:i/>
          <w:iCs/>
          <w:sz w:val="24"/>
          <w:szCs w:val="24"/>
          <w:lang w:val="en-ID"/>
        </w:rPr>
        <w:t>post-test</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dipahami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representasi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posisi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tahapan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tersebut</w:t>
      </w:r>
      <w:proofErr w:type="spellEnd"/>
      <w:r w:rsidRPr="006537E9">
        <w:rPr>
          <w:rFonts w:ascii="Arial" w:hAnsi="Arial" w:cs="Arial"/>
          <w:sz w:val="24"/>
          <w:szCs w:val="24"/>
          <w:lang w:val="en-ID"/>
        </w:rPr>
        <w:t xml:space="preserve">. Skor </w:t>
      </w:r>
      <w:proofErr w:type="spellStart"/>
      <w:r w:rsidRPr="006537E9">
        <w:rPr>
          <w:rFonts w:ascii="Arial" w:hAnsi="Arial" w:cs="Arial"/>
          <w:sz w:val="24"/>
          <w:szCs w:val="24"/>
          <w:lang w:val="en-ID"/>
        </w:rPr>
        <w:t>awal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mencerminkan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kemampuan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awal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sedangkan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skor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akhir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menunjukkan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pergeseran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menuju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penguasaan</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lebih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stabil</w:t>
      </w:r>
      <w:proofErr w:type="spellEnd"/>
      <w:r w:rsidRPr="006537E9">
        <w:rPr>
          <w:rFonts w:ascii="Arial" w:hAnsi="Arial" w:cs="Arial"/>
          <w:sz w:val="24"/>
          <w:szCs w:val="24"/>
          <w:lang w:val="en-ID"/>
        </w:rPr>
        <w:t xml:space="preserve"> dan </w:t>
      </w:r>
      <w:proofErr w:type="spellStart"/>
      <w:r w:rsidRPr="006537E9">
        <w:rPr>
          <w:rFonts w:ascii="Arial" w:hAnsi="Arial" w:cs="Arial"/>
          <w:sz w:val="24"/>
          <w:szCs w:val="24"/>
          <w:lang w:val="en-ID"/>
        </w:rPr>
        <w:t>otomatis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Dengan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demikian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analisis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tidak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hanya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bertujuan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mengetahui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adanya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peningkatan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skor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tetapi</w:t>
      </w:r>
      <w:proofErr w:type="spellEnd"/>
      <w:r w:rsidRPr="006537E9">
        <w:rPr>
          <w:rFonts w:ascii="Arial" w:hAnsi="Arial" w:cs="Arial"/>
          <w:sz w:val="24"/>
          <w:szCs w:val="24"/>
          <w:lang w:val="en-ID"/>
        </w:rPr>
        <w:t xml:space="preserve"> juga </w:t>
      </w:r>
      <w:proofErr w:type="spellStart"/>
      <w:r w:rsidRPr="006537E9">
        <w:rPr>
          <w:rFonts w:ascii="Arial" w:hAnsi="Arial" w:cs="Arial"/>
          <w:sz w:val="24"/>
          <w:szCs w:val="24"/>
          <w:lang w:val="en-ID"/>
        </w:rPr>
        <w:t>membuktikan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bahwa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metode</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drill</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mendorong</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bergerak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tahap</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respons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terpimpin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menuju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mekanisme</w:t>
      </w:r>
      <w:proofErr w:type="spellEnd"/>
      <w:r w:rsidRPr="006537E9">
        <w:rPr>
          <w:rFonts w:ascii="Arial" w:hAnsi="Arial" w:cs="Arial"/>
          <w:sz w:val="24"/>
          <w:szCs w:val="24"/>
          <w:lang w:val="en-ID"/>
        </w:rPr>
        <w:t xml:space="preserve"> dan </w:t>
      </w:r>
      <w:proofErr w:type="spellStart"/>
      <w:r w:rsidRPr="006537E9">
        <w:rPr>
          <w:rFonts w:ascii="Arial" w:hAnsi="Arial" w:cs="Arial"/>
          <w:sz w:val="24"/>
          <w:szCs w:val="24"/>
          <w:lang w:val="en-ID"/>
        </w:rPr>
        <w:t>adaptasi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Peningkatan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skor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dimaknai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indikator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bahwa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vokal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menyanyikan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lagu</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Mars</w:t>
      </w:r>
      <w:r w:rsidRPr="006537E9">
        <w:rPr>
          <w:rFonts w:ascii="Arial" w:hAnsi="Arial" w:cs="Arial"/>
          <w:sz w:val="24"/>
          <w:szCs w:val="24"/>
          <w:lang w:val="en-ID"/>
        </w:rPr>
        <w:t xml:space="preserve"> dan </w:t>
      </w:r>
      <w:r w:rsidRPr="006537E9">
        <w:rPr>
          <w:rFonts w:ascii="Arial" w:hAnsi="Arial" w:cs="Arial"/>
          <w:i/>
          <w:iCs/>
          <w:sz w:val="24"/>
          <w:szCs w:val="24"/>
          <w:lang w:val="en-ID"/>
        </w:rPr>
        <w:t>Hymne</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mulai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terinternalisasi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kebiasaan</w:t>
      </w:r>
      <w:proofErr w:type="spellEnd"/>
      <w:r w:rsidRPr="006537E9">
        <w:rPr>
          <w:rFonts w:ascii="Arial" w:hAnsi="Arial" w:cs="Arial"/>
          <w:sz w:val="24"/>
          <w:szCs w:val="24"/>
          <w:lang w:val="en-ID"/>
        </w:rPr>
        <w:t>.</w:t>
      </w:r>
    </w:p>
    <w:p w14:paraId="646A94DC" w14:textId="37289BE9" w:rsidR="006537E9" w:rsidRDefault="006537E9" w:rsidP="006537E9">
      <w:pPr>
        <w:spacing w:after="0" w:line="360" w:lineRule="auto"/>
        <w:ind w:firstLine="720"/>
        <w:jc w:val="both"/>
        <w:rPr>
          <w:rFonts w:ascii="Arial" w:hAnsi="Arial" w:cs="Arial"/>
          <w:sz w:val="24"/>
          <w:szCs w:val="24"/>
          <w:lang w:val="en-ID"/>
        </w:rPr>
      </w:pPr>
      <w:proofErr w:type="spellStart"/>
      <w:r w:rsidRPr="006537E9">
        <w:rPr>
          <w:rFonts w:ascii="Arial" w:hAnsi="Arial" w:cs="Arial"/>
          <w:sz w:val="24"/>
          <w:szCs w:val="24"/>
          <w:lang w:val="en-ID"/>
        </w:rPr>
        <w:t>Pendekatan</w:t>
      </w:r>
      <w:proofErr w:type="spellEnd"/>
      <w:r w:rsidRPr="006537E9">
        <w:rPr>
          <w:rFonts w:ascii="Arial" w:hAnsi="Arial" w:cs="Arial"/>
          <w:sz w:val="24"/>
          <w:szCs w:val="24"/>
          <w:lang w:val="en-ID"/>
        </w:rPr>
        <w:t xml:space="preserve"> mixed method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penelitian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digunakan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secara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terpadu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namun</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subbab</w:t>
      </w:r>
      <w:proofErr w:type="spellEnd"/>
      <w:r w:rsidRPr="006537E9">
        <w:rPr>
          <w:rFonts w:ascii="Arial" w:hAnsi="Arial" w:cs="Arial"/>
          <w:sz w:val="24"/>
          <w:szCs w:val="24"/>
          <w:lang w:val="en-ID"/>
        </w:rPr>
        <w:t xml:space="preserve"> 5.2 </w:t>
      </w:r>
      <w:proofErr w:type="spellStart"/>
      <w:r w:rsidRPr="006537E9">
        <w:rPr>
          <w:rFonts w:ascii="Arial" w:hAnsi="Arial" w:cs="Arial"/>
          <w:sz w:val="24"/>
          <w:szCs w:val="24"/>
          <w:lang w:val="en-ID"/>
        </w:rPr>
        <w:t>pembahasan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difokuskan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sepenuhnya</w:t>
      </w:r>
      <w:proofErr w:type="spellEnd"/>
      <w:r w:rsidRPr="006537E9">
        <w:rPr>
          <w:rFonts w:ascii="Arial" w:hAnsi="Arial" w:cs="Arial"/>
          <w:sz w:val="24"/>
          <w:szCs w:val="24"/>
          <w:lang w:val="en-ID"/>
        </w:rPr>
        <w:t xml:space="preserve"> pada data </w:t>
      </w:r>
      <w:proofErr w:type="spellStart"/>
      <w:r w:rsidRPr="006537E9">
        <w:rPr>
          <w:rFonts w:ascii="Arial" w:hAnsi="Arial" w:cs="Arial"/>
          <w:sz w:val="24"/>
          <w:szCs w:val="24"/>
          <w:lang w:val="en-ID"/>
        </w:rPr>
        <w:t>kuantitatif</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skor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mentah</w:t>
      </w:r>
      <w:proofErr w:type="spellEnd"/>
      <w:r w:rsidRPr="006537E9">
        <w:rPr>
          <w:rFonts w:ascii="Arial" w:hAnsi="Arial" w:cs="Arial"/>
          <w:sz w:val="24"/>
          <w:szCs w:val="24"/>
          <w:lang w:val="en-ID"/>
        </w:rPr>
        <w:t xml:space="preserve"> dan </w:t>
      </w:r>
      <w:proofErr w:type="spellStart"/>
      <w:r w:rsidRPr="006537E9">
        <w:rPr>
          <w:rFonts w:ascii="Arial" w:hAnsi="Arial" w:cs="Arial"/>
          <w:sz w:val="24"/>
          <w:szCs w:val="24"/>
          <w:lang w:val="en-ID"/>
        </w:rPr>
        <w:t>skor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standar</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pre-test</w:t>
      </w:r>
      <w:r w:rsidRPr="006537E9">
        <w:rPr>
          <w:rFonts w:ascii="Arial" w:hAnsi="Arial" w:cs="Arial"/>
          <w:sz w:val="24"/>
          <w:szCs w:val="24"/>
          <w:lang w:val="en-ID"/>
        </w:rPr>
        <w:t xml:space="preserve"> dan </w:t>
      </w:r>
      <w:r w:rsidRPr="006537E9">
        <w:rPr>
          <w:rFonts w:ascii="Arial" w:hAnsi="Arial" w:cs="Arial"/>
          <w:i/>
          <w:iCs/>
          <w:sz w:val="24"/>
          <w:szCs w:val="24"/>
          <w:lang w:val="en-ID"/>
        </w:rPr>
        <w:t>post-test</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menjadi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dasar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utama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pengujian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metode</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drill</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Analisis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dilakukan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melalui</w:t>
      </w:r>
      <w:proofErr w:type="spellEnd"/>
      <w:r w:rsidRPr="006537E9">
        <w:rPr>
          <w:rFonts w:ascii="Arial" w:hAnsi="Arial" w:cs="Arial"/>
          <w:sz w:val="24"/>
          <w:szCs w:val="24"/>
          <w:lang w:val="en-ID"/>
        </w:rPr>
        <w:t xml:space="preserve"> uji </w:t>
      </w:r>
      <w:proofErr w:type="spellStart"/>
      <w:r w:rsidRPr="006537E9">
        <w:rPr>
          <w:rFonts w:ascii="Arial" w:hAnsi="Arial" w:cs="Arial"/>
          <w:sz w:val="24"/>
          <w:szCs w:val="24"/>
          <w:lang w:val="en-ID"/>
        </w:rPr>
        <w:t>normalitas</w:t>
      </w:r>
      <w:proofErr w:type="spellEnd"/>
      <w:r w:rsidRPr="006537E9">
        <w:rPr>
          <w:rFonts w:ascii="Arial" w:hAnsi="Arial" w:cs="Arial"/>
          <w:sz w:val="24"/>
          <w:szCs w:val="24"/>
          <w:lang w:val="en-ID"/>
        </w:rPr>
        <w:t xml:space="preserve">, uji </w:t>
      </w:r>
      <w:proofErr w:type="spellStart"/>
      <w:r w:rsidRPr="006537E9">
        <w:rPr>
          <w:rFonts w:ascii="Arial" w:hAnsi="Arial" w:cs="Arial"/>
          <w:sz w:val="24"/>
          <w:szCs w:val="24"/>
          <w:lang w:val="en-ID"/>
        </w:rPr>
        <w:t>homogenitas</w:t>
      </w:r>
      <w:proofErr w:type="spellEnd"/>
      <w:r w:rsidRPr="006537E9">
        <w:rPr>
          <w:rFonts w:ascii="Arial" w:hAnsi="Arial" w:cs="Arial"/>
          <w:sz w:val="24"/>
          <w:szCs w:val="24"/>
          <w:lang w:val="en-ID"/>
        </w:rPr>
        <w:t xml:space="preserve">, uji </w:t>
      </w:r>
      <w:r w:rsidRPr="006537E9">
        <w:rPr>
          <w:rFonts w:ascii="Arial" w:hAnsi="Arial" w:cs="Arial"/>
          <w:i/>
          <w:iCs/>
          <w:sz w:val="24"/>
          <w:szCs w:val="24"/>
          <w:lang w:val="en-ID"/>
        </w:rPr>
        <w:t>paired sample t-test</w:t>
      </w:r>
      <w:r w:rsidRPr="006537E9">
        <w:rPr>
          <w:rFonts w:ascii="Arial" w:hAnsi="Arial" w:cs="Arial"/>
          <w:sz w:val="24"/>
          <w:szCs w:val="24"/>
          <w:lang w:val="en-ID"/>
        </w:rPr>
        <w:t xml:space="preserve">, dan uji ANOVA </w:t>
      </w:r>
      <w:proofErr w:type="spellStart"/>
      <w:r w:rsidRPr="006537E9">
        <w:rPr>
          <w:rFonts w:ascii="Arial" w:hAnsi="Arial" w:cs="Arial"/>
          <w:sz w:val="24"/>
          <w:szCs w:val="24"/>
          <w:lang w:val="en-ID"/>
        </w:rPr>
        <w:t>untuk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memastikan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bahwa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perubahan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terjadi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merupakan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dampak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perlakuan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metode</w:t>
      </w:r>
      <w:proofErr w:type="spellEnd"/>
      <w:r w:rsidRPr="006537E9">
        <w:rPr>
          <w:rFonts w:ascii="Arial" w:hAnsi="Arial" w:cs="Arial"/>
          <w:sz w:val="24"/>
          <w:szCs w:val="24"/>
          <w:lang w:val="en-ID"/>
        </w:rPr>
        <w:t xml:space="preserve"> </w:t>
      </w:r>
      <w:r w:rsidRPr="006537E9">
        <w:rPr>
          <w:rFonts w:ascii="Arial" w:hAnsi="Arial" w:cs="Arial"/>
          <w:i/>
          <w:iCs/>
          <w:sz w:val="24"/>
          <w:szCs w:val="24"/>
          <w:lang w:val="en-ID"/>
        </w:rPr>
        <w:t>drill</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Efektivitas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penelitian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ini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dimaknai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peningkatan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vokal</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dibuktikan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secara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numerik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sistematis</w:t>
      </w:r>
      <w:proofErr w:type="spellEnd"/>
      <w:r w:rsidRPr="006537E9">
        <w:rPr>
          <w:rFonts w:ascii="Arial" w:hAnsi="Arial" w:cs="Arial"/>
          <w:sz w:val="24"/>
          <w:szCs w:val="24"/>
          <w:lang w:val="en-ID"/>
        </w:rPr>
        <w:t xml:space="preserve">, dan </w:t>
      </w:r>
      <w:proofErr w:type="spellStart"/>
      <w:r w:rsidRPr="006537E9">
        <w:rPr>
          <w:rFonts w:ascii="Arial" w:hAnsi="Arial" w:cs="Arial"/>
          <w:sz w:val="24"/>
          <w:szCs w:val="24"/>
          <w:lang w:val="en-ID"/>
        </w:rPr>
        <w:t>empiris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dengan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teori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psikomotor</w:t>
      </w:r>
      <w:proofErr w:type="spellEnd"/>
      <w:r w:rsidRPr="006537E9">
        <w:rPr>
          <w:rFonts w:ascii="Arial" w:hAnsi="Arial" w:cs="Arial"/>
          <w:sz w:val="24"/>
          <w:szCs w:val="24"/>
          <w:lang w:val="en-ID"/>
        </w:rPr>
        <w:t xml:space="preserve"> Simpson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landasan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konseptual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dalam</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menjelaskan</w:t>
      </w:r>
      <w:proofErr w:type="spellEnd"/>
      <w:r w:rsidRPr="006537E9">
        <w:rPr>
          <w:rFonts w:ascii="Arial" w:hAnsi="Arial" w:cs="Arial"/>
          <w:sz w:val="24"/>
          <w:szCs w:val="24"/>
          <w:lang w:val="en-ID"/>
        </w:rPr>
        <w:t xml:space="preserve"> proses </w:t>
      </w:r>
      <w:proofErr w:type="spellStart"/>
      <w:r w:rsidRPr="006537E9">
        <w:rPr>
          <w:rFonts w:ascii="Arial" w:hAnsi="Arial" w:cs="Arial"/>
          <w:sz w:val="24"/>
          <w:szCs w:val="24"/>
          <w:lang w:val="en-ID"/>
        </w:rPr>
        <w:lastRenderedPageBreak/>
        <w:t>perkembangan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peserta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didik</w:t>
      </w:r>
      <w:proofErr w:type="spellEnd"/>
      <w:r w:rsidRPr="006537E9">
        <w:rPr>
          <w:rFonts w:ascii="Arial" w:hAnsi="Arial" w:cs="Arial"/>
          <w:sz w:val="24"/>
          <w:szCs w:val="24"/>
          <w:lang w:val="en-ID"/>
        </w:rPr>
        <w:t>.</w:t>
      </w:r>
    </w:p>
    <w:p w14:paraId="53063F03" w14:textId="77777777" w:rsidR="00750A73" w:rsidRPr="00750A73" w:rsidRDefault="00750A73" w:rsidP="00750A73">
      <w:pPr>
        <w:spacing w:after="0" w:line="360" w:lineRule="auto"/>
        <w:jc w:val="both"/>
        <w:rPr>
          <w:rFonts w:ascii="Arial" w:hAnsi="Arial" w:cs="Arial"/>
          <w:b/>
          <w:bCs/>
          <w:sz w:val="24"/>
          <w:szCs w:val="24"/>
          <w:lang w:val="en-ID"/>
        </w:rPr>
      </w:pPr>
      <w:r w:rsidRPr="00750A73">
        <w:rPr>
          <w:rFonts w:ascii="Arial" w:hAnsi="Arial" w:cs="Arial"/>
          <w:b/>
          <w:bCs/>
          <w:sz w:val="24"/>
          <w:szCs w:val="24"/>
          <w:lang w:val="en-ID"/>
        </w:rPr>
        <w:t xml:space="preserve">Pre-test dan Post-test </w:t>
      </w:r>
      <w:proofErr w:type="spellStart"/>
      <w:r w:rsidRPr="00750A73">
        <w:rPr>
          <w:rFonts w:ascii="Arial" w:hAnsi="Arial" w:cs="Arial"/>
          <w:b/>
          <w:bCs/>
          <w:sz w:val="24"/>
          <w:szCs w:val="24"/>
          <w:lang w:val="en-ID"/>
        </w:rPr>
        <w:t>Pembelajaran</w:t>
      </w:r>
      <w:proofErr w:type="spellEnd"/>
      <w:r w:rsidRPr="00750A73">
        <w:rPr>
          <w:rFonts w:ascii="Arial" w:hAnsi="Arial" w:cs="Arial"/>
          <w:b/>
          <w:bCs/>
          <w:sz w:val="24"/>
          <w:szCs w:val="24"/>
          <w:lang w:val="en-ID"/>
        </w:rPr>
        <w:t xml:space="preserve"> </w:t>
      </w:r>
      <w:proofErr w:type="spellStart"/>
      <w:r w:rsidRPr="00750A73">
        <w:rPr>
          <w:rFonts w:ascii="Arial" w:hAnsi="Arial" w:cs="Arial"/>
          <w:b/>
          <w:bCs/>
          <w:sz w:val="24"/>
          <w:szCs w:val="24"/>
          <w:lang w:val="en-ID"/>
        </w:rPr>
        <w:t>Bernyanyi</w:t>
      </w:r>
      <w:proofErr w:type="spellEnd"/>
      <w:r w:rsidRPr="00750A73">
        <w:rPr>
          <w:rFonts w:ascii="Arial" w:hAnsi="Arial" w:cs="Arial"/>
          <w:b/>
          <w:bCs/>
          <w:sz w:val="24"/>
          <w:szCs w:val="24"/>
          <w:lang w:val="en-ID"/>
        </w:rPr>
        <w:t xml:space="preserve"> Paduan Suara</w:t>
      </w:r>
    </w:p>
    <w:p w14:paraId="31AC4609" w14:textId="77777777" w:rsidR="00750A73" w:rsidRPr="00750A73" w:rsidRDefault="00750A73" w:rsidP="00750A73">
      <w:pPr>
        <w:spacing w:after="0" w:line="360" w:lineRule="auto"/>
        <w:ind w:firstLine="567"/>
        <w:jc w:val="both"/>
        <w:rPr>
          <w:rFonts w:ascii="Arial" w:hAnsi="Arial" w:cs="Arial"/>
          <w:sz w:val="24"/>
          <w:szCs w:val="24"/>
          <w:lang w:val="en-ID"/>
        </w:rPr>
      </w:pPr>
      <w:r w:rsidRPr="00750A73">
        <w:rPr>
          <w:rFonts w:ascii="Arial" w:hAnsi="Arial" w:cs="Arial"/>
          <w:sz w:val="24"/>
          <w:szCs w:val="24"/>
          <w:lang w:val="en-ID"/>
        </w:rPr>
        <w:t xml:space="preserve">Pre-test </w:t>
      </w:r>
      <w:proofErr w:type="spellStart"/>
      <w:r w:rsidRPr="00750A73">
        <w:rPr>
          <w:rFonts w:ascii="Arial" w:hAnsi="Arial" w:cs="Arial"/>
          <w:sz w:val="24"/>
          <w:szCs w:val="24"/>
          <w:lang w:val="en-ID"/>
        </w:rPr>
        <w:t>digunakan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untuk</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mengetahui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kemampuan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awal</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peserta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didik</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sebelum</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penerapan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metode</w:t>
      </w:r>
      <w:proofErr w:type="spellEnd"/>
      <w:r w:rsidRPr="00750A73">
        <w:rPr>
          <w:rFonts w:ascii="Arial" w:hAnsi="Arial" w:cs="Arial"/>
          <w:sz w:val="24"/>
          <w:szCs w:val="24"/>
          <w:lang w:val="en-ID"/>
        </w:rPr>
        <w:t xml:space="preserve"> </w:t>
      </w:r>
      <w:r w:rsidRPr="00750A73">
        <w:rPr>
          <w:rFonts w:ascii="Arial" w:hAnsi="Arial" w:cs="Arial"/>
          <w:i/>
          <w:iCs/>
          <w:sz w:val="24"/>
          <w:szCs w:val="24"/>
          <w:lang w:val="en-ID"/>
        </w:rPr>
        <w:t>drill</w:t>
      </w:r>
      <w:r w:rsidRPr="00750A73">
        <w:rPr>
          <w:rFonts w:ascii="Arial" w:hAnsi="Arial" w:cs="Arial"/>
          <w:sz w:val="24"/>
          <w:szCs w:val="24"/>
          <w:lang w:val="en-ID"/>
        </w:rPr>
        <w:t xml:space="preserve"> (Syah, 2012: 196). Hasil pre-test </w:t>
      </w:r>
      <w:proofErr w:type="spellStart"/>
      <w:r w:rsidRPr="00750A73">
        <w:rPr>
          <w:rFonts w:ascii="Arial" w:hAnsi="Arial" w:cs="Arial"/>
          <w:sz w:val="24"/>
          <w:szCs w:val="24"/>
          <w:lang w:val="en-ID"/>
        </w:rPr>
        <w:t>menunjukkan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bahwa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kemampuan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bernyanyi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paduan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suara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peserta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didik</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masih</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berada</w:t>
      </w:r>
      <w:proofErr w:type="spellEnd"/>
      <w:r w:rsidRPr="00750A73">
        <w:rPr>
          <w:rFonts w:ascii="Arial" w:hAnsi="Arial" w:cs="Arial"/>
          <w:sz w:val="24"/>
          <w:szCs w:val="24"/>
          <w:lang w:val="en-ID"/>
        </w:rPr>
        <w:t xml:space="preserve"> pada </w:t>
      </w:r>
      <w:proofErr w:type="spellStart"/>
      <w:r w:rsidRPr="00750A73">
        <w:rPr>
          <w:rFonts w:ascii="Arial" w:hAnsi="Arial" w:cs="Arial"/>
          <w:sz w:val="24"/>
          <w:szCs w:val="24"/>
          <w:lang w:val="en-ID"/>
        </w:rPr>
        <w:t>kategori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sedang</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dengan</w:t>
      </w:r>
      <w:proofErr w:type="spellEnd"/>
      <w:r w:rsidRPr="00750A73">
        <w:rPr>
          <w:rFonts w:ascii="Arial" w:hAnsi="Arial" w:cs="Arial"/>
          <w:sz w:val="24"/>
          <w:szCs w:val="24"/>
          <w:lang w:val="en-ID"/>
        </w:rPr>
        <w:t xml:space="preserve"> rata-rata </w:t>
      </w:r>
      <w:proofErr w:type="spellStart"/>
      <w:r w:rsidRPr="00750A73">
        <w:rPr>
          <w:rFonts w:ascii="Arial" w:hAnsi="Arial" w:cs="Arial"/>
          <w:sz w:val="24"/>
          <w:szCs w:val="24"/>
          <w:lang w:val="en-ID"/>
        </w:rPr>
        <w:t>skor</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standar</w:t>
      </w:r>
      <w:proofErr w:type="spellEnd"/>
      <w:r w:rsidRPr="00750A73">
        <w:rPr>
          <w:rFonts w:ascii="Arial" w:hAnsi="Arial" w:cs="Arial"/>
          <w:sz w:val="24"/>
          <w:szCs w:val="24"/>
          <w:lang w:val="en-ID"/>
        </w:rPr>
        <w:t xml:space="preserve"> 71,46. </w:t>
      </w:r>
      <w:proofErr w:type="spellStart"/>
      <w:r w:rsidRPr="00750A73">
        <w:rPr>
          <w:rFonts w:ascii="Arial" w:hAnsi="Arial" w:cs="Arial"/>
          <w:sz w:val="24"/>
          <w:szCs w:val="24"/>
          <w:lang w:val="en-ID"/>
        </w:rPr>
        <w:t>Kondisi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ini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dipengaruhi</w:t>
      </w:r>
      <w:proofErr w:type="spellEnd"/>
      <w:r w:rsidRPr="00750A73">
        <w:rPr>
          <w:rFonts w:ascii="Arial" w:hAnsi="Arial" w:cs="Arial"/>
          <w:sz w:val="24"/>
          <w:szCs w:val="24"/>
          <w:lang w:val="en-ID"/>
        </w:rPr>
        <w:t xml:space="preserve"> oleh </w:t>
      </w:r>
      <w:proofErr w:type="spellStart"/>
      <w:r w:rsidRPr="00750A73">
        <w:rPr>
          <w:rFonts w:ascii="Arial" w:hAnsi="Arial" w:cs="Arial"/>
          <w:sz w:val="24"/>
          <w:szCs w:val="24"/>
          <w:lang w:val="en-ID"/>
        </w:rPr>
        <w:t>pembelajaran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konvensional</w:t>
      </w:r>
      <w:proofErr w:type="spellEnd"/>
      <w:r w:rsidRPr="00750A73">
        <w:rPr>
          <w:rFonts w:ascii="Arial" w:hAnsi="Arial" w:cs="Arial"/>
          <w:sz w:val="24"/>
          <w:szCs w:val="24"/>
          <w:lang w:val="en-ID"/>
        </w:rPr>
        <w:t xml:space="preserve"> yang </w:t>
      </w:r>
      <w:proofErr w:type="spellStart"/>
      <w:r w:rsidRPr="00750A73">
        <w:rPr>
          <w:rFonts w:ascii="Arial" w:hAnsi="Arial" w:cs="Arial"/>
          <w:sz w:val="24"/>
          <w:szCs w:val="24"/>
          <w:lang w:val="en-ID"/>
        </w:rPr>
        <w:t>belum</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menekankan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latihan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vokal</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terstruktur</w:t>
      </w:r>
      <w:proofErr w:type="spellEnd"/>
      <w:r w:rsidRPr="00750A73">
        <w:rPr>
          <w:rFonts w:ascii="Arial" w:hAnsi="Arial" w:cs="Arial"/>
          <w:sz w:val="24"/>
          <w:szCs w:val="24"/>
          <w:lang w:val="en-ID"/>
        </w:rPr>
        <w:t xml:space="preserve"> dan </w:t>
      </w:r>
      <w:proofErr w:type="spellStart"/>
      <w:r w:rsidRPr="00750A73">
        <w:rPr>
          <w:rFonts w:ascii="Arial" w:hAnsi="Arial" w:cs="Arial"/>
          <w:sz w:val="24"/>
          <w:szCs w:val="24"/>
          <w:lang w:val="en-ID"/>
        </w:rPr>
        <w:t>berulang</w:t>
      </w:r>
      <w:proofErr w:type="spellEnd"/>
      <w:r w:rsidRPr="00750A73">
        <w:rPr>
          <w:rFonts w:ascii="Arial" w:hAnsi="Arial" w:cs="Arial"/>
          <w:sz w:val="24"/>
          <w:szCs w:val="24"/>
          <w:lang w:val="en-ID"/>
        </w:rPr>
        <w:t xml:space="preserve">. Oleh </w:t>
      </w:r>
      <w:proofErr w:type="spellStart"/>
      <w:r w:rsidRPr="00750A73">
        <w:rPr>
          <w:rFonts w:ascii="Arial" w:hAnsi="Arial" w:cs="Arial"/>
          <w:sz w:val="24"/>
          <w:szCs w:val="24"/>
          <w:lang w:val="en-ID"/>
        </w:rPr>
        <w:t>karena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itu</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skor</w:t>
      </w:r>
      <w:proofErr w:type="spellEnd"/>
      <w:r w:rsidRPr="00750A73">
        <w:rPr>
          <w:rFonts w:ascii="Arial" w:hAnsi="Arial" w:cs="Arial"/>
          <w:sz w:val="24"/>
          <w:szCs w:val="24"/>
          <w:lang w:val="en-ID"/>
        </w:rPr>
        <w:t xml:space="preserve"> pre-test </w:t>
      </w:r>
      <w:proofErr w:type="spellStart"/>
      <w:r w:rsidRPr="00750A73">
        <w:rPr>
          <w:rFonts w:ascii="Arial" w:hAnsi="Arial" w:cs="Arial"/>
          <w:sz w:val="24"/>
          <w:szCs w:val="24"/>
          <w:lang w:val="en-ID"/>
        </w:rPr>
        <w:t>dijadikan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dasar</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pembanding</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untuk</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menilai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efektivitas</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metode</w:t>
      </w:r>
      <w:proofErr w:type="spellEnd"/>
      <w:r w:rsidRPr="00750A73">
        <w:rPr>
          <w:rFonts w:ascii="Arial" w:hAnsi="Arial" w:cs="Arial"/>
          <w:sz w:val="24"/>
          <w:szCs w:val="24"/>
          <w:lang w:val="en-ID"/>
        </w:rPr>
        <w:t xml:space="preserve"> </w:t>
      </w:r>
      <w:r w:rsidRPr="00750A73">
        <w:rPr>
          <w:rFonts w:ascii="Arial" w:hAnsi="Arial" w:cs="Arial"/>
          <w:i/>
          <w:iCs/>
          <w:sz w:val="24"/>
          <w:szCs w:val="24"/>
          <w:lang w:val="en-ID"/>
        </w:rPr>
        <w:t>drill</w:t>
      </w:r>
      <w:r w:rsidRPr="00750A73">
        <w:rPr>
          <w:rFonts w:ascii="Arial" w:hAnsi="Arial" w:cs="Arial"/>
          <w:sz w:val="24"/>
          <w:szCs w:val="24"/>
          <w:lang w:val="en-ID"/>
        </w:rPr>
        <w:t>.</w:t>
      </w:r>
    </w:p>
    <w:p w14:paraId="390788FB" w14:textId="77777777" w:rsidR="00750A73" w:rsidRPr="00750A73" w:rsidRDefault="00750A73" w:rsidP="00750A73">
      <w:pPr>
        <w:spacing w:after="0" w:line="360" w:lineRule="auto"/>
        <w:ind w:firstLine="567"/>
        <w:jc w:val="both"/>
        <w:rPr>
          <w:rFonts w:ascii="Arial" w:hAnsi="Arial" w:cs="Arial"/>
          <w:sz w:val="24"/>
          <w:szCs w:val="24"/>
          <w:lang w:val="en-ID"/>
        </w:rPr>
      </w:pPr>
      <w:r w:rsidRPr="00750A73">
        <w:rPr>
          <w:rFonts w:ascii="Arial" w:hAnsi="Arial" w:cs="Arial"/>
          <w:sz w:val="24"/>
          <w:szCs w:val="24"/>
          <w:lang w:val="en-ID"/>
        </w:rPr>
        <w:t xml:space="preserve">Post-test </w:t>
      </w:r>
      <w:proofErr w:type="spellStart"/>
      <w:r w:rsidRPr="00750A73">
        <w:rPr>
          <w:rFonts w:ascii="Arial" w:hAnsi="Arial" w:cs="Arial"/>
          <w:sz w:val="24"/>
          <w:szCs w:val="24"/>
          <w:lang w:val="en-ID"/>
        </w:rPr>
        <w:t>dilaksanakan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setelah</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peserta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didik</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mengikuti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pembelajaran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bernyanyi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paduan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suara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menggunakan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metode</w:t>
      </w:r>
      <w:proofErr w:type="spellEnd"/>
      <w:r w:rsidRPr="00750A73">
        <w:rPr>
          <w:rFonts w:ascii="Arial" w:hAnsi="Arial" w:cs="Arial"/>
          <w:sz w:val="24"/>
          <w:szCs w:val="24"/>
          <w:lang w:val="en-ID"/>
        </w:rPr>
        <w:t xml:space="preserve"> </w:t>
      </w:r>
      <w:r w:rsidRPr="00750A73">
        <w:rPr>
          <w:rFonts w:ascii="Arial" w:hAnsi="Arial" w:cs="Arial"/>
          <w:i/>
          <w:iCs/>
          <w:sz w:val="24"/>
          <w:szCs w:val="24"/>
          <w:lang w:val="en-ID"/>
        </w:rPr>
        <w:t>drill</w:t>
      </w:r>
      <w:r w:rsidRPr="00750A73">
        <w:rPr>
          <w:rFonts w:ascii="Arial" w:hAnsi="Arial" w:cs="Arial"/>
          <w:sz w:val="24"/>
          <w:szCs w:val="24"/>
          <w:lang w:val="en-ID"/>
        </w:rPr>
        <w:t xml:space="preserve"> </w:t>
      </w:r>
      <w:proofErr w:type="spellStart"/>
      <w:r w:rsidRPr="00750A73">
        <w:rPr>
          <w:rFonts w:ascii="Arial" w:hAnsi="Arial" w:cs="Arial"/>
          <w:sz w:val="24"/>
          <w:szCs w:val="24"/>
          <w:lang w:val="en-ID"/>
        </w:rPr>
        <w:t>selama</w:t>
      </w:r>
      <w:proofErr w:type="spellEnd"/>
      <w:r w:rsidRPr="00750A73">
        <w:rPr>
          <w:rFonts w:ascii="Arial" w:hAnsi="Arial" w:cs="Arial"/>
          <w:sz w:val="24"/>
          <w:szCs w:val="24"/>
          <w:lang w:val="en-ID"/>
        </w:rPr>
        <w:t xml:space="preserve"> 20 </w:t>
      </w:r>
      <w:proofErr w:type="spellStart"/>
      <w:r w:rsidRPr="00750A73">
        <w:rPr>
          <w:rFonts w:ascii="Arial" w:hAnsi="Arial" w:cs="Arial"/>
          <w:sz w:val="24"/>
          <w:szCs w:val="24"/>
          <w:lang w:val="en-ID"/>
        </w:rPr>
        <w:t>pertemuan</w:t>
      </w:r>
      <w:proofErr w:type="spellEnd"/>
      <w:r w:rsidRPr="00750A73">
        <w:rPr>
          <w:rFonts w:ascii="Arial" w:hAnsi="Arial" w:cs="Arial"/>
          <w:sz w:val="24"/>
          <w:szCs w:val="24"/>
          <w:lang w:val="en-ID"/>
        </w:rPr>
        <w:t xml:space="preserve">. Hasil post-test </w:t>
      </w:r>
      <w:proofErr w:type="spellStart"/>
      <w:r w:rsidRPr="00750A73">
        <w:rPr>
          <w:rFonts w:ascii="Arial" w:hAnsi="Arial" w:cs="Arial"/>
          <w:sz w:val="24"/>
          <w:szCs w:val="24"/>
          <w:lang w:val="en-ID"/>
        </w:rPr>
        <w:t>menunjukkan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peningkatan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kemampuan</w:t>
      </w:r>
      <w:proofErr w:type="spellEnd"/>
      <w:r w:rsidRPr="00750A73">
        <w:rPr>
          <w:rFonts w:ascii="Arial" w:hAnsi="Arial" w:cs="Arial"/>
          <w:sz w:val="24"/>
          <w:szCs w:val="24"/>
          <w:lang w:val="en-ID"/>
        </w:rPr>
        <w:t xml:space="preserve"> yang </w:t>
      </w:r>
      <w:proofErr w:type="spellStart"/>
      <w:r w:rsidRPr="00750A73">
        <w:rPr>
          <w:rFonts w:ascii="Arial" w:hAnsi="Arial" w:cs="Arial"/>
          <w:sz w:val="24"/>
          <w:szCs w:val="24"/>
          <w:lang w:val="en-ID"/>
        </w:rPr>
        <w:t>signifikan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dengan</w:t>
      </w:r>
      <w:proofErr w:type="spellEnd"/>
      <w:r w:rsidRPr="00750A73">
        <w:rPr>
          <w:rFonts w:ascii="Arial" w:hAnsi="Arial" w:cs="Arial"/>
          <w:sz w:val="24"/>
          <w:szCs w:val="24"/>
          <w:lang w:val="en-ID"/>
        </w:rPr>
        <w:t xml:space="preserve"> rata-rata </w:t>
      </w:r>
      <w:proofErr w:type="spellStart"/>
      <w:r w:rsidRPr="00750A73">
        <w:rPr>
          <w:rFonts w:ascii="Arial" w:hAnsi="Arial" w:cs="Arial"/>
          <w:sz w:val="24"/>
          <w:szCs w:val="24"/>
          <w:lang w:val="en-ID"/>
        </w:rPr>
        <w:t>skor</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standar</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meningkat</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menjadi</w:t>
      </w:r>
      <w:proofErr w:type="spellEnd"/>
      <w:r w:rsidRPr="00750A73">
        <w:rPr>
          <w:rFonts w:ascii="Arial" w:hAnsi="Arial" w:cs="Arial"/>
          <w:sz w:val="24"/>
          <w:szCs w:val="24"/>
          <w:lang w:val="en-ID"/>
        </w:rPr>
        <w:t xml:space="preserve"> 83,58. </w:t>
      </w:r>
      <w:proofErr w:type="spellStart"/>
      <w:r w:rsidRPr="00750A73">
        <w:rPr>
          <w:rFonts w:ascii="Arial" w:hAnsi="Arial" w:cs="Arial"/>
          <w:sz w:val="24"/>
          <w:szCs w:val="24"/>
          <w:lang w:val="en-ID"/>
        </w:rPr>
        <w:t>Perbandingan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hasil</w:t>
      </w:r>
      <w:proofErr w:type="spellEnd"/>
      <w:r w:rsidRPr="00750A73">
        <w:rPr>
          <w:rFonts w:ascii="Arial" w:hAnsi="Arial" w:cs="Arial"/>
          <w:sz w:val="24"/>
          <w:szCs w:val="24"/>
          <w:lang w:val="en-ID"/>
        </w:rPr>
        <w:t xml:space="preserve"> pre-test dan post-test </w:t>
      </w:r>
      <w:proofErr w:type="spellStart"/>
      <w:r w:rsidRPr="00750A73">
        <w:rPr>
          <w:rFonts w:ascii="Arial" w:hAnsi="Arial" w:cs="Arial"/>
          <w:sz w:val="24"/>
          <w:szCs w:val="24"/>
          <w:lang w:val="en-ID"/>
        </w:rPr>
        <w:t>mengindikasikan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bahwa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metode</w:t>
      </w:r>
      <w:proofErr w:type="spellEnd"/>
      <w:r w:rsidRPr="00750A73">
        <w:rPr>
          <w:rFonts w:ascii="Arial" w:hAnsi="Arial" w:cs="Arial"/>
          <w:sz w:val="24"/>
          <w:szCs w:val="24"/>
          <w:lang w:val="en-ID"/>
        </w:rPr>
        <w:t xml:space="preserve"> </w:t>
      </w:r>
      <w:r w:rsidRPr="00750A73">
        <w:rPr>
          <w:rFonts w:ascii="Arial" w:hAnsi="Arial" w:cs="Arial"/>
          <w:i/>
          <w:iCs/>
          <w:sz w:val="24"/>
          <w:szCs w:val="24"/>
          <w:lang w:val="en-ID"/>
        </w:rPr>
        <w:t>drill</w:t>
      </w:r>
      <w:r w:rsidRPr="00750A73">
        <w:rPr>
          <w:rFonts w:ascii="Arial" w:hAnsi="Arial" w:cs="Arial"/>
          <w:sz w:val="24"/>
          <w:szCs w:val="24"/>
          <w:lang w:val="en-ID"/>
        </w:rPr>
        <w:t xml:space="preserve"> </w:t>
      </w:r>
      <w:proofErr w:type="spellStart"/>
      <w:r w:rsidRPr="00750A73">
        <w:rPr>
          <w:rFonts w:ascii="Arial" w:hAnsi="Arial" w:cs="Arial"/>
          <w:sz w:val="24"/>
          <w:szCs w:val="24"/>
          <w:lang w:val="en-ID"/>
        </w:rPr>
        <w:t>efektif</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dalam</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meningkatkan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keterampilan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bernyanyi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paduan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suara</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baik</w:t>
      </w:r>
      <w:proofErr w:type="spellEnd"/>
      <w:r w:rsidRPr="00750A73">
        <w:rPr>
          <w:rFonts w:ascii="Arial" w:hAnsi="Arial" w:cs="Arial"/>
          <w:sz w:val="24"/>
          <w:szCs w:val="24"/>
          <w:lang w:val="en-ID"/>
        </w:rPr>
        <w:t xml:space="preserve"> pada </w:t>
      </w:r>
      <w:proofErr w:type="spellStart"/>
      <w:r w:rsidRPr="00750A73">
        <w:rPr>
          <w:rFonts w:ascii="Arial" w:hAnsi="Arial" w:cs="Arial"/>
          <w:sz w:val="24"/>
          <w:szCs w:val="24"/>
          <w:lang w:val="en-ID"/>
        </w:rPr>
        <w:t>rombongan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belajar</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kategori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lagu</w:t>
      </w:r>
      <w:proofErr w:type="spellEnd"/>
      <w:r w:rsidRPr="00750A73">
        <w:rPr>
          <w:rFonts w:ascii="Arial" w:hAnsi="Arial" w:cs="Arial"/>
          <w:sz w:val="24"/>
          <w:szCs w:val="24"/>
          <w:lang w:val="en-ID"/>
        </w:rPr>
        <w:t xml:space="preserve"> Mars </w:t>
      </w:r>
      <w:proofErr w:type="spellStart"/>
      <w:r w:rsidRPr="00750A73">
        <w:rPr>
          <w:rFonts w:ascii="Arial" w:hAnsi="Arial" w:cs="Arial"/>
          <w:sz w:val="24"/>
          <w:szCs w:val="24"/>
          <w:lang w:val="en-ID"/>
        </w:rPr>
        <w:t>maupun</w:t>
      </w:r>
      <w:proofErr w:type="spellEnd"/>
      <w:r w:rsidRPr="00750A73">
        <w:rPr>
          <w:rFonts w:ascii="Arial" w:hAnsi="Arial" w:cs="Arial"/>
          <w:sz w:val="24"/>
          <w:szCs w:val="24"/>
          <w:lang w:val="en-ID"/>
        </w:rPr>
        <w:t xml:space="preserve"> Hymne.</w:t>
      </w:r>
    </w:p>
    <w:p w14:paraId="20445AE4" w14:textId="18E9B31A" w:rsidR="00750A73" w:rsidRPr="00750A73" w:rsidRDefault="00750A73" w:rsidP="00750A73">
      <w:pPr>
        <w:spacing w:after="0" w:line="240" w:lineRule="auto"/>
        <w:jc w:val="center"/>
        <w:rPr>
          <w:rFonts w:ascii="Arial" w:hAnsi="Arial" w:cs="Arial"/>
          <w:b/>
          <w:bCs/>
          <w:sz w:val="24"/>
          <w:szCs w:val="24"/>
          <w:lang w:val="en-ID"/>
        </w:rPr>
      </w:pPr>
      <w:r w:rsidRPr="00750A73">
        <w:rPr>
          <w:rFonts w:ascii="Arial" w:hAnsi="Arial" w:cs="Arial"/>
          <w:b/>
          <w:bCs/>
          <w:sz w:val="24"/>
          <w:szCs w:val="24"/>
          <w:lang w:val="en-ID"/>
        </w:rPr>
        <w:t>Tabel.</w:t>
      </w:r>
      <w:r>
        <w:rPr>
          <w:rFonts w:ascii="Arial" w:hAnsi="Arial" w:cs="Arial"/>
          <w:b/>
          <w:bCs/>
          <w:sz w:val="24"/>
          <w:szCs w:val="24"/>
          <w:lang w:val="en-ID"/>
        </w:rPr>
        <w:t>1</w:t>
      </w:r>
      <w:r w:rsidRPr="00750A73">
        <w:rPr>
          <w:rFonts w:ascii="Arial" w:hAnsi="Arial" w:cs="Arial"/>
          <w:b/>
          <w:bCs/>
          <w:sz w:val="24"/>
          <w:szCs w:val="24"/>
          <w:lang w:val="en-ID"/>
        </w:rPr>
        <w:t xml:space="preserve"> </w:t>
      </w:r>
      <w:proofErr w:type="spellStart"/>
      <w:r w:rsidRPr="00750A73">
        <w:rPr>
          <w:rFonts w:ascii="Arial" w:hAnsi="Arial" w:cs="Arial"/>
          <w:b/>
          <w:bCs/>
          <w:sz w:val="24"/>
          <w:szCs w:val="24"/>
          <w:lang w:val="en-ID"/>
        </w:rPr>
        <w:t>Rekapitulasi</w:t>
      </w:r>
      <w:proofErr w:type="spellEnd"/>
      <w:r w:rsidRPr="00750A73">
        <w:rPr>
          <w:rFonts w:ascii="Arial" w:hAnsi="Arial" w:cs="Arial"/>
          <w:b/>
          <w:bCs/>
          <w:sz w:val="24"/>
          <w:szCs w:val="24"/>
          <w:lang w:val="en-ID"/>
        </w:rPr>
        <w:t xml:space="preserve"> </w:t>
      </w:r>
      <w:proofErr w:type="spellStart"/>
      <w:r w:rsidRPr="00750A73">
        <w:rPr>
          <w:rFonts w:ascii="Arial" w:hAnsi="Arial" w:cs="Arial"/>
          <w:b/>
          <w:bCs/>
          <w:sz w:val="24"/>
          <w:szCs w:val="24"/>
          <w:lang w:val="en-ID"/>
        </w:rPr>
        <w:t>Perbandingan</w:t>
      </w:r>
      <w:proofErr w:type="spellEnd"/>
      <w:r w:rsidRPr="00750A73">
        <w:rPr>
          <w:rFonts w:ascii="Arial" w:hAnsi="Arial" w:cs="Arial"/>
          <w:b/>
          <w:bCs/>
          <w:sz w:val="24"/>
          <w:szCs w:val="24"/>
          <w:lang w:val="en-ID"/>
        </w:rPr>
        <w:t xml:space="preserve"> Nilai Pre-test dan Post-test</w:t>
      </w:r>
    </w:p>
    <w:p w14:paraId="795F9D90" w14:textId="77777777" w:rsidR="00750A73" w:rsidRPr="00750A73" w:rsidRDefault="00750A73" w:rsidP="00750A73">
      <w:pPr>
        <w:spacing w:after="0" w:line="240" w:lineRule="auto"/>
        <w:jc w:val="center"/>
        <w:rPr>
          <w:rFonts w:ascii="Arial" w:hAnsi="Arial" w:cs="Arial"/>
          <w:sz w:val="24"/>
          <w:szCs w:val="24"/>
          <w:lang w:val="en-ID"/>
        </w:rPr>
      </w:pPr>
      <w:proofErr w:type="spellStart"/>
      <w:r w:rsidRPr="00750A73">
        <w:rPr>
          <w:rFonts w:ascii="Arial" w:hAnsi="Arial" w:cs="Arial"/>
          <w:b/>
          <w:bCs/>
          <w:sz w:val="24"/>
          <w:szCs w:val="24"/>
          <w:lang w:val="en-ID"/>
        </w:rPr>
        <w:t>Pembelajaran</w:t>
      </w:r>
      <w:proofErr w:type="spellEnd"/>
      <w:r w:rsidRPr="00750A73">
        <w:rPr>
          <w:rFonts w:ascii="Arial" w:hAnsi="Arial" w:cs="Arial"/>
          <w:b/>
          <w:bCs/>
          <w:sz w:val="24"/>
          <w:szCs w:val="24"/>
          <w:lang w:val="en-ID"/>
        </w:rPr>
        <w:t xml:space="preserve"> </w:t>
      </w:r>
      <w:proofErr w:type="spellStart"/>
      <w:r w:rsidRPr="00750A73">
        <w:rPr>
          <w:rFonts w:ascii="Arial" w:hAnsi="Arial" w:cs="Arial"/>
          <w:b/>
          <w:bCs/>
          <w:sz w:val="24"/>
          <w:szCs w:val="24"/>
          <w:lang w:val="en-ID"/>
        </w:rPr>
        <w:t>Bernyanyi</w:t>
      </w:r>
      <w:proofErr w:type="spellEnd"/>
      <w:r w:rsidRPr="00750A73">
        <w:rPr>
          <w:rFonts w:ascii="Arial" w:hAnsi="Arial" w:cs="Arial"/>
          <w:b/>
          <w:bCs/>
          <w:sz w:val="24"/>
          <w:szCs w:val="24"/>
          <w:lang w:val="en-ID"/>
        </w:rPr>
        <w:t xml:space="preserve"> Paduan Suara SMP Negeri 2 Denpasar</w:t>
      </w:r>
    </w:p>
    <w:tbl>
      <w:tblPr>
        <w:tblStyle w:val="TableGrid0"/>
        <w:tblW w:w="0" w:type="auto"/>
        <w:tblLook w:val="04A0" w:firstRow="1" w:lastRow="0" w:firstColumn="1" w:lastColumn="0" w:noHBand="0" w:noVBand="1"/>
      </w:tblPr>
      <w:tblGrid>
        <w:gridCol w:w="1315"/>
        <w:gridCol w:w="687"/>
        <w:gridCol w:w="687"/>
        <w:gridCol w:w="1335"/>
      </w:tblGrid>
      <w:tr w:rsidR="00750A73" w:rsidRPr="00750A73" w14:paraId="28D6C748" w14:textId="77777777" w:rsidTr="00750A73">
        <w:tc>
          <w:tcPr>
            <w:tcW w:w="0" w:type="auto"/>
            <w:hideMark/>
          </w:tcPr>
          <w:p w14:paraId="55CA177A" w14:textId="77777777" w:rsidR="00750A73" w:rsidRPr="00750A73" w:rsidRDefault="00750A73" w:rsidP="00750A73">
            <w:pPr>
              <w:jc w:val="center"/>
              <w:rPr>
                <w:rFonts w:ascii="Arial" w:eastAsia="Times New Roman" w:hAnsi="Arial" w:cs="Arial"/>
                <w:b/>
                <w:bCs/>
                <w:sz w:val="24"/>
                <w:szCs w:val="24"/>
                <w:lang w:eastAsia="en-ID"/>
              </w:rPr>
            </w:pPr>
            <w:proofErr w:type="spellStart"/>
            <w:r w:rsidRPr="00750A73">
              <w:rPr>
                <w:rFonts w:ascii="Arial" w:eastAsia="Times New Roman" w:hAnsi="Arial" w:cs="Arial"/>
                <w:b/>
                <w:bCs/>
                <w:sz w:val="24"/>
                <w:szCs w:val="24"/>
                <w:lang w:eastAsia="en-ID"/>
              </w:rPr>
              <w:t>Rombongan</w:t>
            </w:r>
            <w:proofErr w:type="spellEnd"/>
            <w:r w:rsidRPr="00750A73">
              <w:rPr>
                <w:rFonts w:ascii="Arial" w:eastAsia="Times New Roman" w:hAnsi="Arial" w:cs="Arial"/>
                <w:b/>
                <w:bCs/>
                <w:sz w:val="24"/>
                <w:szCs w:val="24"/>
                <w:lang w:eastAsia="en-ID"/>
              </w:rPr>
              <w:t xml:space="preserve"> </w:t>
            </w:r>
            <w:proofErr w:type="spellStart"/>
            <w:r w:rsidRPr="00750A73">
              <w:rPr>
                <w:rFonts w:ascii="Arial" w:eastAsia="Times New Roman" w:hAnsi="Arial" w:cs="Arial"/>
                <w:b/>
                <w:bCs/>
                <w:sz w:val="24"/>
                <w:szCs w:val="24"/>
                <w:lang w:eastAsia="en-ID"/>
              </w:rPr>
              <w:t>Belajar</w:t>
            </w:r>
            <w:proofErr w:type="spellEnd"/>
          </w:p>
        </w:tc>
        <w:tc>
          <w:tcPr>
            <w:tcW w:w="0" w:type="auto"/>
            <w:hideMark/>
          </w:tcPr>
          <w:p w14:paraId="44F38F97" w14:textId="77777777" w:rsidR="00750A73" w:rsidRPr="00750A73" w:rsidRDefault="00750A73" w:rsidP="00750A73">
            <w:pPr>
              <w:jc w:val="right"/>
              <w:rPr>
                <w:rFonts w:ascii="Arial" w:eastAsia="Times New Roman" w:hAnsi="Arial" w:cs="Arial"/>
                <w:b/>
                <w:bCs/>
                <w:sz w:val="24"/>
                <w:szCs w:val="24"/>
                <w:lang w:eastAsia="en-ID"/>
              </w:rPr>
            </w:pPr>
            <w:r w:rsidRPr="00750A73">
              <w:rPr>
                <w:rFonts w:ascii="Arial" w:eastAsia="Times New Roman" w:hAnsi="Arial" w:cs="Arial"/>
                <w:b/>
                <w:bCs/>
                <w:sz w:val="24"/>
                <w:szCs w:val="24"/>
                <w:lang w:eastAsia="en-ID"/>
              </w:rPr>
              <w:t>Pre-test</w:t>
            </w:r>
          </w:p>
        </w:tc>
        <w:tc>
          <w:tcPr>
            <w:tcW w:w="0" w:type="auto"/>
            <w:hideMark/>
          </w:tcPr>
          <w:p w14:paraId="4ED87FC0" w14:textId="77777777" w:rsidR="00750A73" w:rsidRPr="00750A73" w:rsidRDefault="00750A73" w:rsidP="00750A73">
            <w:pPr>
              <w:jc w:val="right"/>
              <w:rPr>
                <w:rFonts w:ascii="Arial" w:eastAsia="Times New Roman" w:hAnsi="Arial" w:cs="Arial"/>
                <w:b/>
                <w:bCs/>
                <w:sz w:val="24"/>
                <w:szCs w:val="24"/>
                <w:lang w:eastAsia="en-ID"/>
              </w:rPr>
            </w:pPr>
            <w:r w:rsidRPr="00750A73">
              <w:rPr>
                <w:rFonts w:ascii="Arial" w:eastAsia="Times New Roman" w:hAnsi="Arial" w:cs="Arial"/>
                <w:b/>
                <w:bCs/>
                <w:sz w:val="24"/>
                <w:szCs w:val="24"/>
                <w:lang w:eastAsia="en-ID"/>
              </w:rPr>
              <w:t>Post-test</w:t>
            </w:r>
          </w:p>
        </w:tc>
        <w:tc>
          <w:tcPr>
            <w:tcW w:w="0" w:type="auto"/>
            <w:hideMark/>
          </w:tcPr>
          <w:p w14:paraId="62A9D82B" w14:textId="77777777" w:rsidR="00750A73" w:rsidRPr="00750A73" w:rsidRDefault="00750A73" w:rsidP="00750A73">
            <w:pPr>
              <w:jc w:val="right"/>
              <w:rPr>
                <w:rFonts w:ascii="Arial" w:eastAsia="Times New Roman" w:hAnsi="Arial" w:cs="Arial"/>
                <w:b/>
                <w:bCs/>
                <w:sz w:val="24"/>
                <w:szCs w:val="24"/>
                <w:lang w:eastAsia="en-ID"/>
              </w:rPr>
            </w:pPr>
            <w:proofErr w:type="spellStart"/>
            <w:r w:rsidRPr="00750A73">
              <w:rPr>
                <w:rFonts w:ascii="Arial" w:eastAsia="Times New Roman" w:hAnsi="Arial" w:cs="Arial"/>
                <w:b/>
                <w:bCs/>
                <w:sz w:val="24"/>
                <w:szCs w:val="24"/>
                <w:lang w:eastAsia="en-ID"/>
              </w:rPr>
              <w:t>Peningkatan</w:t>
            </w:r>
            <w:proofErr w:type="spellEnd"/>
            <w:r w:rsidRPr="00750A73">
              <w:rPr>
                <w:rFonts w:ascii="Arial" w:eastAsia="Times New Roman" w:hAnsi="Arial" w:cs="Arial"/>
                <w:b/>
                <w:bCs/>
                <w:sz w:val="24"/>
                <w:szCs w:val="24"/>
                <w:lang w:eastAsia="en-ID"/>
              </w:rPr>
              <w:t xml:space="preserve"> (%)</w:t>
            </w:r>
          </w:p>
        </w:tc>
      </w:tr>
      <w:tr w:rsidR="00750A73" w:rsidRPr="00750A73" w14:paraId="204CE57A" w14:textId="77777777" w:rsidTr="00750A73">
        <w:tc>
          <w:tcPr>
            <w:tcW w:w="0" w:type="auto"/>
            <w:hideMark/>
          </w:tcPr>
          <w:p w14:paraId="52A7F0F1" w14:textId="77777777" w:rsidR="00750A73" w:rsidRPr="00750A73" w:rsidRDefault="00750A73" w:rsidP="00750A73">
            <w:pPr>
              <w:rPr>
                <w:rFonts w:ascii="Arial" w:eastAsia="Times New Roman" w:hAnsi="Arial" w:cs="Arial"/>
                <w:sz w:val="24"/>
                <w:szCs w:val="24"/>
                <w:lang w:eastAsia="en-ID"/>
              </w:rPr>
            </w:pPr>
            <w:proofErr w:type="spellStart"/>
            <w:r w:rsidRPr="00750A73">
              <w:rPr>
                <w:rFonts w:ascii="Arial" w:eastAsia="Times New Roman" w:hAnsi="Arial" w:cs="Arial"/>
                <w:sz w:val="24"/>
                <w:szCs w:val="24"/>
                <w:lang w:eastAsia="en-ID"/>
              </w:rPr>
              <w:t>Rombel</w:t>
            </w:r>
            <w:proofErr w:type="spellEnd"/>
            <w:r w:rsidRPr="00750A73">
              <w:rPr>
                <w:rFonts w:ascii="Arial" w:eastAsia="Times New Roman" w:hAnsi="Arial" w:cs="Arial"/>
                <w:sz w:val="24"/>
                <w:szCs w:val="24"/>
                <w:lang w:eastAsia="en-ID"/>
              </w:rPr>
              <w:t xml:space="preserve"> 1 (Lagu Mars)</w:t>
            </w:r>
          </w:p>
        </w:tc>
        <w:tc>
          <w:tcPr>
            <w:tcW w:w="0" w:type="auto"/>
            <w:hideMark/>
          </w:tcPr>
          <w:p w14:paraId="0FD33AF3"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70,08</w:t>
            </w:r>
          </w:p>
        </w:tc>
        <w:tc>
          <w:tcPr>
            <w:tcW w:w="0" w:type="auto"/>
            <w:hideMark/>
          </w:tcPr>
          <w:p w14:paraId="3589373F"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83,33</w:t>
            </w:r>
          </w:p>
        </w:tc>
        <w:tc>
          <w:tcPr>
            <w:tcW w:w="0" w:type="auto"/>
            <w:hideMark/>
          </w:tcPr>
          <w:p w14:paraId="6C1943DA"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18,91</w:t>
            </w:r>
          </w:p>
        </w:tc>
      </w:tr>
      <w:tr w:rsidR="00750A73" w:rsidRPr="00750A73" w14:paraId="362E0AEB" w14:textId="77777777" w:rsidTr="00750A73">
        <w:tc>
          <w:tcPr>
            <w:tcW w:w="0" w:type="auto"/>
            <w:hideMark/>
          </w:tcPr>
          <w:p w14:paraId="410C46B9" w14:textId="77777777" w:rsidR="00750A73" w:rsidRPr="00750A73" w:rsidRDefault="00750A73" w:rsidP="00750A73">
            <w:pPr>
              <w:rPr>
                <w:rFonts w:ascii="Arial" w:eastAsia="Times New Roman" w:hAnsi="Arial" w:cs="Arial"/>
                <w:sz w:val="24"/>
                <w:szCs w:val="24"/>
                <w:lang w:eastAsia="en-ID"/>
              </w:rPr>
            </w:pPr>
            <w:proofErr w:type="spellStart"/>
            <w:r w:rsidRPr="00750A73">
              <w:rPr>
                <w:rFonts w:ascii="Arial" w:eastAsia="Times New Roman" w:hAnsi="Arial" w:cs="Arial"/>
                <w:sz w:val="24"/>
                <w:szCs w:val="24"/>
                <w:lang w:eastAsia="en-ID"/>
              </w:rPr>
              <w:t>Rombel</w:t>
            </w:r>
            <w:proofErr w:type="spellEnd"/>
            <w:r w:rsidRPr="00750A73">
              <w:rPr>
                <w:rFonts w:ascii="Arial" w:eastAsia="Times New Roman" w:hAnsi="Arial" w:cs="Arial"/>
                <w:sz w:val="24"/>
                <w:szCs w:val="24"/>
                <w:lang w:eastAsia="en-ID"/>
              </w:rPr>
              <w:t xml:space="preserve"> 2 (Lagu Hymne)</w:t>
            </w:r>
          </w:p>
        </w:tc>
        <w:tc>
          <w:tcPr>
            <w:tcW w:w="0" w:type="auto"/>
            <w:hideMark/>
          </w:tcPr>
          <w:p w14:paraId="0F01F30A"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72,93</w:t>
            </w:r>
          </w:p>
        </w:tc>
        <w:tc>
          <w:tcPr>
            <w:tcW w:w="0" w:type="auto"/>
            <w:hideMark/>
          </w:tcPr>
          <w:p w14:paraId="58D57337"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83,84</w:t>
            </w:r>
          </w:p>
        </w:tc>
        <w:tc>
          <w:tcPr>
            <w:tcW w:w="0" w:type="auto"/>
            <w:hideMark/>
          </w:tcPr>
          <w:p w14:paraId="0FB1E1BF"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sz w:val="24"/>
                <w:szCs w:val="24"/>
                <w:lang w:eastAsia="en-ID"/>
              </w:rPr>
              <w:t>14,96</w:t>
            </w:r>
          </w:p>
        </w:tc>
      </w:tr>
      <w:tr w:rsidR="00750A73" w:rsidRPr="00750A73" w14:paraId="147FB0DB" w14:textId="77777777" w:rsidTr="00750A73">
        <w:tc>
          <w:tcPr>
            <w:tcW w:w="0" w:type="auto"/>
            <w:hideMark/>
          </w:tcPr>
          <w:p w14:paraId="1F65AB7F" w14:textId="77777777" w:rsidR="00750A73" w:rsidRPr="00750A73" w:rsidRDefault="00750A73" w:rsidP="00750A73">
            <w:pPr>
              <w:rPr>
                <w:rFonts w:ascii="Arial" w:eastAsia="Times New Roman" w:hAnsi="Arial" w:cs="Arial"/>
                <w:sz w:val="24"/>
                <w:szCs w:val="24"/>
                <w:lang w:eastAsia="en-ID"/>
              </w:rPr>
            </w:pPr>
            <w:r w:rsidRPr="00750A73">
              <w:rPr>
                <w:rFonts w:ascii="Arial" w:eastAsia="Times New Roman" w:hAnsi="Arial" w:cs="Arial"/>
                <w:b/>
                <w:bCs/>
                <w:sz w:val="24"/>
                <w:szCs w:val="24"/>
                <w:lang w:eastAsia="en-ID"/>
              </w:rPr>
              <w:t>Rata-rata</w:t>
            </w:r>
          </w:p>
        </w:tc>
        <w:tc>
          <w:tcPr>
            <w:tcW w:w="0" w:type="auto"/>
            <w:hideMark/>
          </w:tcPr>
          <w:p w14:paraId="1A70DD9D"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b/>
                <w:bCs/>
                <w:sz w:val="24"/>
                <w:szCs w:val="24"/>
                <w:lang w:eastAsia="en-ID"/>
              </w:rPr>
              <w:t>71,46</w:t>
            </w:r>
          </w:p>
        </w:tc>
        <w:tc>
          <w:tcPr>
            <w:tcW w:w="0" w:type="auto"/>
            <w:hideMark/>
          </w:tcPr>
          <w:p w14:paraId="76F28588"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b/>
                <w:bCs/>
                <w:sz w:val="24"/>
                <w:szCs w:val="24"/>
                <w:lang w:eastAsia="en-ID"/>
              </w:rPr>
              <w:t>83,58</w:t>
            </w:r>
          </w:p>
        </w:tc>
        <w:tc>
          <w:tcPr>
            <w:tcW w:w="0" w:type="auto"/>
            <w:hideMark/>
          </w:tcPr>
          <w:p w14:paraId="50F9A6C5" w14:textId="77777777" w:rsidR="00750A73" w:rsidRPr="00750A73" w:rsidRDefault="00750A73" w:rsidP="00750A73">
            <w:pPr>
              <w:jc w:val="right"/>
              <w:rPr>
                <w:rFonts w:ascii="Arial" w:eastAsia="Times New Roman" w:hAnsi="Arial" w:cs="Arial"/>
                <w:sz w:val="24"/>
                <w:szCs w:val="24"/>
                <w:lang w:eastAsia="en-ID"/>
              </w:rPr>
            </w:pPr>
            <w:r w:rsidRPr="00750A73">
              <w:rPr>
                <w:rFonts w:ascii="Arial" w:eastAsia="Times New Roman" w:hAnsi="Arial" w:cs="Arial"/>
                <w:b/>
                <w:bCs/>
                <w:sz w:val="24"/>
                <w:szCs w:val="24"/>
                <w:lang w:eastAsia="en-ID"/>
              </w:rPr>
              <w:t>16,96</w:t>
            </w:r>
          </w:p>
        </w:tc>
      </w:tr>
    </w:tbl>
    <w:p w14:paraId="2BF20FBD" w14:textId="77777777" w:rsidR="00750A73" w:rsidRPr="006537E9" w:rsidRDefault="00750A73" w:rsidP="00750A73">
      <w:pPr>
        <w:spacing w:after="0" w:line="360" w:lineRule="auto"/>
        <w:jc w:val="both"/>
        <w:rPr>
          <w:rFonts w:ascii="Arial" w:hAnsi="Arial" w:cs="Arial"/>
          <w:sz w:val="24"/>
          <w:szCs w:val="24"/>
          <w:lang w:val="en-ID"/>
        </w:rPr>
      </w:pPr>
    </w:p>
    <w:p w14:paraId="40B0E04E" w14:textId="3C41BFA6" w:rsidR="006537E9" w:rsidRDefault="006537E9" w:rsidP="006537E9">
      <w:pPr>
        <w:spacing w:after="0" w:line="360" w:lineRule="auto"/>
        <w:jc w:val="both"/>
        <w:rPr>
          <w:rFonts w:ascii="Arial" w:hAnsi="Arial" w:cs="Arial"/>
          <w:b/>
          <w:bCs/>
          <w:sz w:val="24"/>
          <w:szCs w:val="24"/>
          <w:lang w:val="en-ID"/>
        </w:rPr>
      </w:pPr>
      <w:bookmarkStart w:id="8" w:name="_Toc219370901"/>
      <w:bookmarkStart w:id="9" w:name="_Toc219371142"/>
      <w:bookmarkStart w:id="10" w:name="_Toc220189215"/>
      <w:bookmarkStart w:id="11" w:name="_Toc200686855"/>
      <w:r w:rsidRPr="006537E9">
        <w:rPr>
          <w:rFonts w:ascii="Arial" w:hAnsi="Arial" w:cs="Arial"/>
          <w:b/>
          <w:bCs/>
          <w:sz w:val="24"/>
          <w:szCs w:val="24"/>
          <w:lang w:val="en-ID"/>
        </w:rPr>
        <w:t xml:space="preserve">Uji </w:t>
      </w:r>
      <w:proofErr w:type="spellStart"/>
      <w:r w:rsidRPr="006537E9">
        <w:rPr>
          <w:rFonts w:ascii="Arial" w:hAnsi="Arial" w:cs="Arial"/>
          <w:b/>
          <w:bCs/>
          <w:sz w:val="24"/>
          <w:szCs w:val="24"/>
          <w:lang w:val="en-ID"/>
        </w:rPr>
        <w:t>Normalitas</w:t>
      </w:r>
      <w:bookmarkEnd w:id="8"/>
      <w:bookmarkEnd w:id="9"/>
      <w:bookmarkEnd w:id="10"/>
      <w:proofErr w:type="spellEnd"/>
      <w:r w:rsidRPr="006537E9">
        <w:rPr>
          <w:rFonts w:ascii="Arial" w:hAnsi="Arial" w:cs="Arial"/>
          <w:b/>
          <w:bCs/>
          <w:sz w:val="24"/>
          <w:szCs w:val="24"/>
          <w:lang w:val="en-ID"/>
        </w:rPr>
        <w:t xml:space="preserve"> </w:t>
      </w:r>
    </w:p>
    <w:p w14:paraId="416223D0" w14:textId="5CD789B7" w:rsidR="00750A73" w:rsidRPr="006537E9" w:rsidRDefault="00750A73" w:rsidP="006537E9">
      <w:pPr>
        <w:spacing w:after="0" w:line="360" w:lineRule="auto"/>
        <w:jc w:val="both"/>
        <w:rPr>
          <w:rFonts w:ascii="Arial" w:hAnsi="Arial" w:cs="Arial"/>
          <w:sz w:val="24"/>
          <w:szCs w:val="24"/>
          <w:lang w:val="en-ID"/>
        </w:rPr>
      </w:pPr>
      <w:r w:rsidRPr="00750A73">
        <w:rPr>
          <w:rFonts w:ascii="Arial" w:hAnsi="Arial" w:cs="Arial"/>
          <w:sz w:val="24"/>
          <w:szCs w:val="24"/>
          <w:lang w:val="en-ID"/>
        </w:rPr>
        <w:t xml:space="preserve">Adapun </w:t>
      </w:r>
      <w:proofErr w:type="spellStart"/>
      <w:r w:rsidRPr="00750A73">
        <w:rPr>
          <w:rFonts w:ascii="Arial" w:hAnsi="Arial" w:cs="Arial"/>
          <w:sz w:val="24"/>
          <w:szCs w:val="24"/>
          <w:lang w:val="en-ID"/>
        </w:rPr>
        <w:t>hasil</w:t>
      </w:r>
      <w:proofErr w:type="spellEnd"/>
      <w:r w:rsidRPr="00750A73">
        <w:rPr>
          <w:rFonts w:ascii="Arial" w:hAnsi="Arial" w:cs="Arial"/>
          <w:sz w:val="24"/>
          <w:szCs w:val="24"/>
          <w:lang w:val="en-ID"/>
        </w:rPr>
        <w:t xml:space="preserve"> uji </w:t>
      </w:r>
      <w:proofErr w:type="spellStart"/>
      <w:r w:rsidRPr="00750A73">
        <w:rPr>
          <w:rFonts w:ascii="Arial" w:hAnsi="Arial" w:cs="Arial"/>
          <w:sz w:val="24"/>
          <w:szCs w:val="24"/>
          <w:lang w:val="en-ID"/>
        </w:rPr>
        <w:t>normalitas</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dalam</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penelitian</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ini</w:t>
      </w:r>
      <w:proofErr w:type="spellEnd"/>
      <w:r w:rsidRPr="00750A73">
        <w:rPr>
          <w:rFonts w:ascii="Arial" w:hAnsi="Arial" w:cs="Arial"/>
          <w:sz w:val="24"/>
          <w:szCs w:val="24"/>
          <w:lang w:val="en-ID"/>
        </w:rPr>
        <w:t xml:space="preserve"> </w:t>
      </w:r>
      <w:proofErr w:type="spellStart"/>
      <w:r w:rsidRPr="00750A73">
        <w:rPr>
          <w:rFonts w:ascii="Arial" w:hAnsi="Arial" w:cs="Arial"/>
          <w:sz w:val="24"/>
          <w:szCs w:val="24"/>
          <w:lang w:val="en-ID"/>
        </w:rPr>
        <w:t>yaitu</w:t>
      </w:r>
      <w:proofErr w:type="spellEnd"/>
      <w:r w:rsidRPr="00750A73">
        <w:rPr>
          <w:rFonts w:ascii="Arial" w:hAnsi="Arial" w:cs="Arial"/>
          <w:sz w:val="24"/>
          <w:szCs w:val="24"/>
          <w:lang w:val="en-ID"/>
        </w:rPr>
        <w:t xml:space="preserve"> :</w:t>
      </w:r>
    </w:p>
    <w:p w14:paraId="6556A2F5" w14:textId="77777777" w:rsidR="00750A73" w:rsidRDefault="00750A73" w:rsidP="00750A73">
      <w:pPr>
        <w:spacing w:after="0" w:line="360" w:lineRule="auto"/>
        <w:jc w:val="center"/>
        <w:rPr>
          <w:rFonts w:ascii="Arial" w:hAnsi="Arial" w:cs="Arial"/>
          <w:sz w:val="24"/>
          <w:szCs w:val="24"/>
          <w:lang w:val="en-ID"/>
        </w:rPr>
        <w:sectPr w:rsidR="00750A73" w:rsidSect="00F87670">
          <w:type w:val="continuous"/>
          <w:pgSz w:w="11907" w:h="16840" w:code="9"/>
          <w:pgMar w:top="1418" w:right="1418" w:bottom="1418" w:left="1701" w:header="720" w:footer="720" w:gutter="0"/>
          <w:cols w:num="2" w:space="720"/>
          <w:docGrid w:linePitch="360"/>
        </w:sectPr>
      </w:pPr>
    </w:p>
    <w:p w14:paraId="292CEA23" w14:textId="5359D0D7" w:rsidR="006537E9" w:rsidRPr="006537E9" w:rsidRDefault="00750A73" w:rsidP="00750A73">
      <w:pPr>
        <w:spacing w:after="0" w:line="360" w:lineRule="auto"/>
        <w:jc w:val="center"/>
        <w:rPr>
          <w:rFonts w:ascii="Arial" w:hAnsi="Arial" w:cs="Arial"/>
          <w:b/>
          <w:bCs/>
          <w:sz w:val="24"/>
          <w:szCs w:val="24"/>
          <w:lang w:val="en-ID"/>
        </w:rPr>
      </w:pPr>
      <w:r>
        <w:rPr>
          <w:rFonts w:ascii="Arial" w:hAnsi="Arial" w:cs="Arial"/>
          <w:b/>
          <w:bCs/>
          <w:sz w:val="24"/>
          <w:szCs w:val="24"/>
          <w:lang w:val="en-ID"/>
        </w:rPr>
        <w:t xml:space="preserve">Tabel 2. </w:t>
      </w:r>
      <w:r w:rsidR="006537E9" w:rsidRPr="006537E9">
        <w:rPr>
          <w:rFonts w:ascii="Arial" w:hAnsi="Arial" w:cs="Arial"/>
          <w:b/>
          <w:bCs/>
          <w:sz w:val="24"/>
          <w:szCs w:val="24"/>
          <w:lang w:val="en-ID"/>
        </w:rPr>
        <w:t xml:space="preserve">Uji </w:t>
      </w:r>
      <w:proofErr w:type="spellStart"/>
      <w:r w:rsidR="006537E9" w:rsidRPr="006537E9">
        <w:rPr>
          <w:rFonts w:ascii="Arial" w:hAnsi="Arial" w:cs="Arial"/>
          <w:b/>
          <w:bCs/>
          <w:sz w:val="24"/>
          <w:szCs w:val="24"/>
          <w:lang w:val="en-ID"/>
        </w:rPr>
        <w:t>Normalitas</w:t>
      </w:r>
      <w:proofErr w:type="spellEnd"/>
      <w:r w:rsidR="006537E9" w:rsidRPr="006537E9">
        <w:rPr>
          <w:rFonts w:ascii="Arial" w:hAnsi="Arial" w:cs="Arial"/>
          <w:b/>
          <w:bCs/>
          <w:sz w:val="24"/>
          <w:szCs w:val="24"/>
          <w:lang w:val="en-ID"/>
        </w:rPr>
        <w:t xml:space="preserve"> </w:t>
      </w:r>
      <w:proofErr w:type="spellStart"/>
      <w:r w:rsidR="006537E9" w:rsidRPr="006537E9">
        <w:rPr>
          <w:rFonts w:ascii="Arial" w:hAnsi="Arial" w:cs="Arial"/>
          <w:b/>
          <w:bCs/>
          <w:sz w:val="24"/>
          <w:szCs w:val="24"/>
          <w:lang w:val="en-ID"/>
        </w:rPr>
        <w:t>Untuk</w:t>
      </w:r>
      <w:proofErr w:type="spellEnd"/>
      <w:r w:rsidR="006537E9" w:rsidRPr="006537E9">
        <w:rPr>
          <w:rFonts w:ascii="Arial" w:hAnsi="Arial" w:cs="Arial"/>
          <w:b/>
          <w:bCs/>
          <w:sz w:val="24"/>
          <w:szCs w:val="24"/>
          <w:lang w:val="en-ID"/>
        </w:rPr>
        <w:t xml:space="preserve"> Data </w:t>
      </w:r>
      <w:proofErr w:type="spellStart"/>
      <w:r w:rsidR="006537E9" w:rsidRPr="006537E9">
        <w:rPr>
          <w:rFonts w:ascii="Arial" w:hAnsi="Arial" w:cs="Arial"/>
          <w:b/>
          <w:bCs/>
          <w:sz w:val="24"/>
          <w:szCs w:val="24"/>
          <w:lang w:val="en-ID"/>
        </w:rPr>
        <w:t>Sebelum</w:t>
      </w:r>
      <w:proofErr w:type="spellEnd"/>
      <w:r w:rsidR="006537E9" w:rsidRPr="006537E9">
        <w:rPr>
          <w:rFonts w:ascii="Arial" w:hAnsi="Arial" w:cs="Arial"/>
          <w:b/>
          <w:bCs/>
          <w:sz w:val="24"/>
          <w:szCs w:val="24"/>
          <w:lang w:val="en-ID"/>
        </w:rPr>
        <w:t xml:space="preserve"> Metode </w:t>
      </w:r>
      <w:r w:rsidR="006537E9" w:rsidRPr="006537E9">
        <w:rPr>
          <w:rFonts w:ascii="Arial" w:hAnsi="Arial" w:cs="Arial"/>
          <w:b/>
          <w:bCs/>
          <w:i/>
          <w:iCs/>
          <w:sz w:val="24"/>
          <w:szCs w:val="24"/>
          <w:lang w:val="en-ID"/>
        </w:rPr>
        <w:t>Drill</w:t>
      </w:r>
    </w:p>
    <w:p w14:paraId="3B1F1143" w14:textId="77777777" w:rsidR="006537E9" w:rsidRPr="006537E9" w:rsidRDefault="006537E9" w:rsidP="00750A73">
      <w:pPr>
        <w:spacing w:after="0" w:line="360" w:lineRule="auto"/>
        <w:jc w:val="center"/>
        <w:rPr>
          <w:rFonts w:ascii="Arial" w:hAnsi="Arial" w:cs="Arial"/>
          <w:sz w:val="24"/>
          <w:szCs w:val="24"/>
          <w:lang w:val="en-ID"/>
        </w:rPr>
      </w:pPr>
      <w:r w:rsidRPr="006537E9">
        <w:rPr>
          <w:rFonts w:ascii="Arial" w:hAnsi="Arial" w:cs="Arial"/>
          <w:noProof/>
          <w:sz w:val="24"/>
          <w:szCs w:val="24"/>
        </w:rPr>
        <w:drawing>
          <wp:inline distT="0" distB="0" distL="0" distR="0" wp14:anchorId="63DF6048" wp14:editId="39ECB17A">
            <wp:extent cx="4199861" cy="1170332"/>
            <wp:effectExtent l="0" t="0" r="0" b="0"/>
            <wp:docPr id="783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227" name=""/>
                    <pic:cNvPicPr/>
                  </pic:nvPicPr>
                  <pic:blipFill>
                    <a:blip r:embed="rId10">
                      <a:extLst>
                        <a:ext uri="{28A0092B-C50C-407E-A947-70E740481C1C}">
                          <a14:useLocalDpi xmlns:a14="http://schemas.microsoft.com/office/drawing/2010/main" val="0"/>
                        </a:ext>
                      </a:extLst>
                    </a:blip>
                    <a:stretch>
                      <a:fillRect/>
                    </a:stretch>
                  </pic:blipFill>
                  <pic:spPr>
                    <a:xfrm>
                      <a:off x="0" y="0"/>
                      <a:ext cx="4199861" cy="1170332"/>
                    </a:xfrm>
                    <a:prstGeom prst="rect">
                      <a:avLst/>
                    </a:prstGeom>
                  </pic:spPr>
                </pic:pic>
              </a:graphicData>
            </a:graphic>
          </wp:inline>
        </w:drawing>
      </w:r>
    </w:p>
    <w:p w14:paraId="3D24E705" w14:textId="77777777" w:rsidR="00750A73" w:rsidRDefault="00750A73" w:rsidP="006537E9">
      <w:pPr>
        <w:spacing w:after="0" w:line="360" w:lineRule="auto"/>
        <w:ind w:firstLine="720"/>
        <w:jc w:val="both"/>
        <w:rPr>
          <w:rFonts w:ascii="Arial" w:hAnsi="Arial" w:cs="Arial"/>
          <w:sz w:val="24"/>
          <w:szCs w:val="24"/>
          <w:lang w:val="en-ID"/>
        </w:rPr>
        <w:sectPr w:rsidR="00750A73" w:rsidSect="00750A73">
          <w:type w:val="continuous"/>
          <w:pgSz w:w="11907" w:h="16840" w:code="9"/>
          <w:pgMar w:top="1418" w:right="1418" w:bottom="1418" w:left="1701" w:header="720" w:footer="720" w:gutter="0"/>
          <w:cols w:space="720"/>
          <w:docGrid w:linePitch="360"/>
        </w:sectPr>
      </w:pPr>
    </w:p>
    <w:p w14:paraId="31E61B4C" w14:textId="05566CC1" w:rsidR="006537E9" w:rsidRPr="006537E9" w:rsidRDefault="00750A73" w:rsidP="006537E9">
      <w:pPr>
        <w:spacing w:after="0" w:line="360" w:lineRule="auto"/>
        <w:ind w:firstLine="720"/>
        <w:jc w:val="both"/>
        <w:rPr>
          <w:rFonts w:ascii="Arial" w:hAnsi="Arial" w:cs="Arial"/>
          <w:sz w:val="24"/>
          <w:szCs w:val="24"/>
          <w:lang w:val="en-ID"/>
        </w:rPr>
      </w:pPr>
      <w:r w:rsidRPr="00750A73">
        <w:rPr>
          <w:rFonts w:ascii="Arial" w:hAnsi="Arial" w:cs="Arial"/>
          <w:sz w:val="24"/>
          <w:szCs w:val="24"/>
          <w:lang w:val="en-ID"/>
        </w:rPr>
        <w:t xml:space="preserve">Karena </w:t>
      </w:r>
      <w:r w:rsidR="006537E9" w:rsidRPr="006537E9">
        <w:rPr>
          <w:rFonts w:ascii="Arial" w:hAnsi="Arial" w:cs="Arial"/>
          <w:sz w:val="24"/>
          <w:szCs w:val="24"/>
          <w:lang w:val="en-ID"/>
        </w:rPr>
        <w:t xml:space="preserve">data </w:t>
      </w:r>
      <w:proofErr w:type="spellStart"/>
      <w:r w:rsidR="006537E9" w:rsidRPr="006537E9">
        <w:rPr>
          <w:rFonts w:ascii="Arial" w:hAnsi="Arial" w:cs="Arial"/>
          <w:sz w:val="24"/>
          <w:szCs w:val="24"/>
          <w:lang w:val="en-ID"/>
        </w:rPr>
        <w:t>kurang</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dari</w:t>
      </w:r>
      <w:proofErr w:type="spellEnd"/>
      <w:r w:rsidR="006537E9" w:rsidRPr="006537E9">
        <w:rPr>
          <w:rFonts w:ascii="Arial" w:hAnsi="Arial" w:cs="Arial"/>
          <w:sz w:val="24"/>
          <w:szCs w:val="24"/>
          <w:lang w:val="en-ID"/>
        </w:rPr>
        <w:t xml:space="preserve"> 50 </w:t>
      </w:r>
      <w:proofErr w:type="spellStart"/>
      <w:r w:rsidR="006537E9" w:rsidRPr="006537E9">
        <w:rPr>
          <w:rFonts w:ascii="Arial" w:hAnsi="Arial" w:cs="Arial"/>
          <w:sz w:val="24"/>
          <w:szCs w:val="24"/>
          <w:lang w:val="en-ID"/>
        </w:rPr>
        <w:t>maka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menggunakan</w:t>
      </w:r>
      <w:proofErr w:type="spellEnd"/>
      <w:r w:rsidR="006537E9" w:rsidRPr="006537E9">
        <w:rPr>
          <w:rFonts w:ascii="Arial" w:hAnsi="Arial" w:cs="Arial"/>
          <w:sz w:val="24"/>
          <w:szCs w:val="24"/>
          <w:lang w:val="en-ID"/>
        </w:rPr>
        <w:t xml:space="preserve"> uji </w:t>
      </w:r>
      <w:proofErr w:type="spellStart"/>
      <w:r w:rsidR="006537E9" w:rsidRPr="006537E9">
        <w:rPr>
          <w:rFonts w:ascii="Arial" w:hAnsi="Arial" w:cs="Arial"/>
          <w:i/>
          <w:iCs/>
          <w:sz w:val="24"/>
          <w:szCs w:val="24"/>
          <w:lang w:val="en-ID"/>
        </w:rPr>
        <w:t>shapiro</w:t>
      </w:r>
      <w:proofErr w:type="spellEnd"/>
      <w:r w:rsidR="006537E9" w:rsidRPr="006537E9">
        <w:rPr>
          <w:rFonts w:ascii="Arial" w:hAnsi="Arial" w:cs="Arial"/>
          <w:i/>
          <w:iCs/>
          <w:sz w:val="24"/>
          <w:szCs w:val="24"/>
          <w:lang w:val="en-ID"/>
        </w:rPr>
        <w:t>-wilk</w:t>
      </w:r>
      <w:r w:rsidR="006537E9" w:rsidRPr="006537E9">
        <w:rPr>
          <w:rFonts w:ascii="Arial" w:hAnsi="Arial" w:cs="Arial"/>
          <w:sz w:val="24"/>
          <w:szCs w:val="24"/>
          <w:lang w:val="en-ID"/>
        </w:rPr>
        <w:t xml:space="preserve">. </w:t>
      </w:r>
      <w:r w:rsidR="006537E9" w:rsidRPr="006537E9">
        <w:rPr>
          <w:rFonts w:ascii="Arial" w:hAnsi="Arial" w:cs="Arial"/>
          <w:sz w:val="24"/>
          <w:szCs w:val="24"/>
          <w:lang w:val="en-ID"/>
        </w:rPr>
        <w:t xml:space="preserve">Pada </w:t>
      </w:r>
      <w:proofErr w:type="spellStart"/>
      <w:r w:rsidR="006537E9" w:rsidRPr="006537E9">
        <w:rPr>
          <w:rFonts w:ascii="Arial" w:hAnsi="Arial" w:cs="Arial"/>
          <w:sz w:val="24"/>
          <w:szCs w:val="24"/>
          <w:lang w:val="en-ID"/>
        </w:rPr>
        <w:t>hasil</w:t>
      </w:r>
      <w:proofErr w:type="spellEnd"/>
      <w:r w:rsidR="006537E9" w:rsidRPr="006537E9">
        <w:rPr>
          <w:rFonts w:ascii="Arial" w:hAnsi="Arial" w:cs="Arial"/>
          <w:sz w:val="24"/>
          <w:szCs w:val="24"/>
          <w:lang w:val="en-ID"/>
        </w:rPr>
        <w:t xml:space="preserve"> SPSS </w:t>
      </w:r>
      <w:proofErr w:type="spellStart"/>
      <w:r w:rsidR="006537E9" w:rsidRPr="006537E9">
        <w:rPr>
          <w:rFonts w:ascii="Arial" w:hAnsi="Arial" w:cs="Arial"/>
          <w:sz w:val="24"/>
          <w:szCs w:val="24"/>
          <w:lang w:val="en-ID"/>
        </w:rPr>
        <w:t>terlihat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nilai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signifikansi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sebesar</w:t>
      </w:r>
      <w:proofErr w:type="spellEnd"/>
      <w:r w:rsidR="006537E9" w:rsidRPr="006537E9">
        <w:rPr>
          <w:rFonts w:ascii="Arial" w:hAnsi="Arial" w:cs="Arial"/>
          <w:sz w:val="24"/>
          <w:szCs w:val="24"/>
          <w:lang w:val="en-ID"/>
        </w:rPr>
        <w:t xml:space="preserve"> 0,424 &gt; 0,05 </w:t>
      </w:r>
      <w:proofErr w:type="spellStart"/>
      <w:r w:rsidR="006537E9" w:rsidRPr="006537E9">
        <w:rPr>
          <w:rFonts w:ascii="Arial" w:hAnsi="Arial" w:cs="Arial"/>
          <w:sz w:val="24"/>
          <w:szCs w:val="24"/>
          <w:lang w:val="en-ID"/>
        </w:rPr>
        <w:lastRenderedPageBreak/>
        <w:t>maka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dapat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dikatakan</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bahwa</w:t>
      </w:r>
      <w:proofErr w:type="spellEnd"/>
      <w:r w:rsidR="006537E9" w:rsidRPr="006537E9">
        <w:rPr>
          <w:rFonts w:ascii="Arial" w:hAnsi="Arial" w:cs="Arial"/>
          <w:sz w:val="24"/>
          <w:szCs w:val="24"/>
          <w:lang w:val="en-ID"/>
        </w:rPr>
        <w:t xml:space="preserve"> uji </w:t>
      </w:r>
      <w:proofErr w:type="spellStart"/>
      <w:r w:rsidR="006537E9" w:rsidRPr="006537E9">
        <w:rPr>
          <w:rFonts w:ascii="Arial" w:hAnsi="Arial" w:cs="Arial"/>
          <w:sz w:val="24"/>
          <w:szCs w:val="24"/>
          <w:lang w:val="en-ID"/>
        </w:rPr>
        <w:t>normalitas</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terpenuhi</w:t>
      </w:r>
      <w:proofErr w:type="spellEnd"/>
      <w:r w:rsidR="006537E9" w:rsidRPr="006537E9">
        <w:rPr>
          <w:rFonts w:ascii="Arial" w:hAnsi="Arial" w:cs="Arial"/>
          <w:sz w:val="24"/>
          <w:szCs w:val="24"/>
          <w:lang w:val="en-ID"/>
        </w:rPr>
        <w:t xml:space="preserve">. </w:t>
      </w:r>
    </w:p>
    <w:p w14:paraId="63B1F1EC" w14:textId="77777777" w:rsidR="006537E9" w:rsidRPr="006537E9" w:rsidRDefault="006537E9" w:rsidP="006537E9">
      <w:pPr>
        <w:spacing w:after="0" w:line="360" w:lineRule="auto"/>
        <w:ind w:firstLine="720"/>
        <w:jc w:val="both"/>
        <w:rPr>
          <w:rFonts w:ascii="Arial" w:hAnsi="Arial" w:cs="Arial"/>
          <w:sz w:val="24"/>
          <w:szCs w:val="24"/>
          <w:lang w:val="en-ID"/>
        </w:rPr>
      </w:pPr>
    </w:p>
    <w:p w14:paraId="3C9AD73B" w14:textId="77777777" w:rsidR="006537E9" w:rsidRPr="006537E9" w:rsidRDefault="006537E9" w:rsidP="00750A73">
      <w:pPr>
        <w:spacing w:after="0" w:line="360" w:lineRule="auto"/>
        <w:ind w:firstLine="720"/>
        <w:jc w:val="center"/>
        <w:rPr>
          <w:rFonts w:ascii="Arial" w:hAnsi="Arial" w:cs="Arial"/>
          <w:sz w:val="24"/>
          <w:szCs w:val="24"/>
          <w:lang w:val="en-ID"/>
        </w:rPr>
      </w:pPr>
    </w:p>
    <w:p w14:paraId="1B3FCCE0" w14:textId="77777777" w:rsidR="006537E9" w:rsidRPr="006537E9" w:rsidRDefault="006537E9" w:rsidP="00750A73">
      <w:pPr>
        <w:spacing w:after="0" w:line="360" w:lineRule="auto"/>
        <w:ind w:firstLine="720"/>
        <w:jc w:val="center"/>
        <w:rPr>
          <w:rFonts w:ascii="Arial" w:hAnsi="Arial" w:cs="Arial"/>
          <w:sz w:val="24"/>
          <w:szCs w:val="24"/>
          <w:lang w:val="en-ID"/>
        </w:rPr>
      </w:pPr>
    </w:p>
    <w:p w14:paraId="79A36A10" w14:textId="77777777" w:rsidR="006537E9" w:rsidRPr="006537E9" w:rsidRDefault="006537E9" w:rsidP="00750A73">
      <w:pPr>
        <w:spacing w:after="0" w:line="360" w:lineRule="auto"/>
        <w:ind w:firstLine="720"/>
        <w:jc w:val="center"/>
        <w:rPr>
          <w:rFonts w:ascii="Arial" w:hAnsi="Arial" w:cs="Arial"/>
          <w:sz w:val="24"/>
          <w:szCs w:val="24"/>
          <w:lang w:val="en-ID"/>
        </w:rPr>
      </w:pPr>
    </w:p>
    <w:p w14:paraId="16CF4039" w14:textId="77777777" w:rsidR="00750A73" w:rsidRDefault="00750A73" w:rsidP="00750A73">
      <w:pPr>
        <w:spacing w:after="0" w:line="360" w:lineRule="auto"/>
        <w:jc w:val="center"/>
        <w:rPr>
          <w:rFonts w:ascii="Arial" w:hAnsi="Arial" w:cs="Arial"/>
          <w:sz w:val="24"/>
          <w:szCs w:val="24"/>
          <w:lang w:val="en-ID"/>
        </w:rPr>
        <w:sectPr w:rsidR="00750A73" w:rsidSect="00F87670">
          <w:type w:val="continuous"/>
          <w:pgSz w:w="11907" w:h="16840" w:code="9"/>
          <w:pgMar w:top="1418" w:right="1418" w:bottom="1418" w:left="1701" w:header="720" w:footer="720" w:gutter="0"/>
          <w:cols w:num="2" w:space="720"/>
          <w:docGrid w:linePitch="360"/>
        </w:sectPr>
      </w:pPr>
    </w:p>
    <w:p w14:paraId="0D28ECF7" w14:textId="56242512" w:rsidR="006537E9" w:rsidRPr="006537E9" w:rsidRDefault="00750A73" w:rsidP="00750A73">
      <w:pPr>
        <w:spacing w:after="0" w:line="360" w:lineRule="auto"/>
        <w:jc w:val="center"/>
        <w:rPr>
          <w:rFonts w:ascii="Arial" w:hAnsi="Arial" w:cs="Arial"/>
          <w:b/>
          <w:bCs/>
          <w:sz w:val="24"/>
          <w:szCs w:val="24"/>
          <w:lang w:val="en-ID"/>
        </w:rPr>
      </w:pPr>
      <w:r w:rsidRPr="00750A73">
        <w:rPr>
          <w:rFonts w:ascii="Arial" w:hAnsi="Arial" w:cs="Arial"/>
          <w:b/>
          <w:bCs/>
          <w:sz w:val="24"/>
          <w:szCs w:val="24"/>
          <w:lang w:val="en-ID"/>
        </w:rPr>
        <w:t xml:space="preserve">Tabel 3. </w:t>
      </w:r>
      <w:r w:rsidR="006537E9" w:rsidRPr="006537E9">
        <w:rPr>
          <w:rFonts w:ascii="Arial" w:hAnsi="Arial" w:cs="Arial"/>
          <w:b/>
          <w:bCs/>
          <w:sz w:val="24"/>
          <w:szCs w:val="24"/>
          <w:lang w:val="en-ID"/>
        </w:rPr>
        <w:t xml:space="preserve">Uji </w:t>
      </w:r>
      <w:proofErr w:type="spellStart"/>
      <w:r w:rsidR="006537E9" w:rsidRPr="006537E9">
        <w:rPr>
          <w:rFonts w:ascii="Arial" w:hAnsi="Arial" w:cs="Arial"/>
          <w:b/>
          <w:bCs/>
          <w:sz w:val="24"/>
          <w:szCs w:val="24"/>
          <w:lang w:val="en-ID"/>
        </w:rPr>
        <w:t>Normalitas</w:t>
      </w:r>
      <w:proofErr w:type="spellEnd"/>
      <w:r w:rsidR="006537E9" w:rsidRPr="006537E9">
        <w:rPr>
          <w:rFonts w:ascii="Arial" w:hAnsi="Arial" w:cs="Arial"/>
          <w:b/>
          <w:bCs/>
          <w:sz w:val="24"/>
          <w:szCs w:val="24"/>
          <w:lang w:val="en-ID"/>
        </w:rPr>
        <w:t xml:space="preserve"> </w:t>
      </w:r>
      <w:proofErr w:type="spellStart"/>
      <w:r w:rsidR="006537E9" w:rsidRPr="006537E9">
        <w:rPr>
          <w:rFonts w:ascii="Arial" w:hAnsi="Arial" w:cs="Arial"/>
          <w:b/>
          <w:bCs/>
          <w:sz w:val="24"/>
          <w:szCs w:val="24"/>
          <w:lang w:val="en-ID"/>
        </w:rPr>
        <w:t>Untuk</w:t>
      </w:r>
      <w:proofErr w:type="spellEnd"/>
      <w:r w:rsidR="006537E9" w:rsidRPr="006537E9">
        <w:rPr>
          <w:rFonts w:ascii="Arial" w:hAnsi="Arial" w:cs="Arial"/>
          <w:b/>
          <w:bCs/>
          <w:sz w:val="24"/>
          <w:szCs w:val="24"/>
          <w:lang w:val="en-ID"/>
        </w:rPr>
        <w:t xml:space="preserve"> Data </w:t>
      </w:r>
      <w:proofErr w:type="spellStart"/>
      <w:r w:rsidR="006537E9" w:rsidRPr="006537E9">
        <w:rPr>
          <w:rFonts w:ascii="Arial" w:hAnsi="Arial" w:cs="Arial"/>
          <w:b/>
          <w:bCs/>
          <w:sz w:val="24"/>
          <w:szCs w:val="24"/>
          <w:lang w:val="en-ID"/>
        </w:rPr>
        <w:t>Setelah</w:t>
      </w:r>
      <w:proofErr w:type="spellEnd"/>
      <w:r w:rsidR="006537E9" w:rsidRPr="006537E9">
        <w:rPr>
          <w:rFonts w:ascii="Arial" w:hAnsi="Arial" w:cs="Arial"/>
          <w:b/>
          <w:bCs/>
          <w:sz w:val="24"/>
          <w:szCs w:val="24"/>
          <w:lang w:val="en-ID"/>
        </w:rPr>
        <w:t xml:space="preserve"> Metode </w:t>
      </w:r>
      <w:r w:rsidR="006537E9" w:rsidRPr="006537E9">
        <w:rPr>
          <w:rFonts w:ascii="Arial" w:hAnsi="Arial" w:cs="Arial"/>
          <w:b/>
          <w:bCs/>
          <w:i/>
          <w:iCs/>
          <w:sz w:val="24"/>
          <w:szCs w:val="24"/>
          <w:lang w:val="en-ID"/>
        </w:rPr>
        <w:t>Drill</w:t>
      </w:r>
    </w:p>
    <w:p w14:paraId="76176AA9"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noProof/>
          <w:sz w:val="24"/>
          <w:szCs w:val="24"/>
        </w:rPr>
        <w:drawing>
          <wp:inline distT="0" distB="0" distL="0" distR="0" wp14:anchorId="6D7C2E6C" wp14:editId="500DCDC2">
            <wp:extent cx="4199255" cy="990830"/>
            <wp:effectExtent l="0" t="0" r="0" b="0"/>
            <wp:docPr id="85704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41725" name=""/>
                    <pic:cNvPicPr/>
                  </pic:nvPicPr>
                  <pic:blipFill>
                    <a:blip r:embed="rId11"/>
                    <a:stretch>
                      <a:fillRect/>
                    </a:stretch>
                  </pic:blipFill>
                  <pic:spPr>
                    <a:xfrm>
                      <a:off x="0" y="0"/>
                      <a:ext cx="4226360" cy="997225"/>
                    </a:xfrm>
                    <a:prstGeom prst="rect">
                      <a:avLst/>
                    </a:prstGeom>
                  </pic:spPr>
                </pic:pic>
              </a:graphicData>
            </a:graphic>
          </wp:inline>
        </w:drawing>
      </w:r>
    </w:p>
    <w:p w14:paraId="469F043A" w14:textId="77777777" w:rsidR="00750A73" w:rsidRDefault="00750A73" w:rsidP="006537E9">
      <w:pPr>
        <w:spacing w:after="0" w:line="360" w:lineRule="auto"/>
        <w:ind w:firstLine="720"/>
        <w:jc w:val="both"/>
        <w:rPr>
          <w:rFonts w:ascii="Arial" w:hAnsi="Arial" w:cs="Arial"/>
          <w:sz w:val="24"/>
          <w:szCs w:val="24"/>
          <w:lang w:val="en-ID"/>
        </w:rPr>
        <w:sectPr w:rsidR="00750A73" w:rsidSect="00750A73">
          <w:type w:val="continuous"/>
          <w:pgSz w:w="11907" w:h="16840" w:code="9"/>
          <w:pgMar w:top="1418" w:right="1418" w:bottom="1418" w:left="1701" w:header="720" w:footer="720" w:gutter="0"/>
          <w:cols w:space="720"/>
          <w:docGrid w:linePitch="360"/>
        </w:sectPr>
      </w:pPr>
    </w:p>
    <w:p w14:paraId="7B63D8AA" w14:textId="33E86096" w:rsidR="006537E9" w:rsidRPr="006537E9" w:rsidRDefault="00750A73" w:rsidP="006537E9">
      <w:pPr>
        <w:spacing w:after="0" w:line="360" w:lineRule="auto"/>
        <w:ind w:firstLine="720"/>
        <w:jc w:val="both"/>
        <w:rPr>
          <w:rFonts w:ascii="Arial" w:hAnsi="Arial" w:cs="Arial"/>
          <w:sz w:val="24"/>
          <w:szCs w:val="24"/>
          <w:lang w:val="en-ID"/>
        </w:rPr>
      </w:pPr>
      <w:r w:rsidRPr="00750A73">
        <w:rPr>
          <w:rFonts w:ascii="Arial" w:hAnsi="Arial" w:cs="Arial"/>
          <w:sz w:val="24"/>
          <w:szCs w:val="24"/>
          <w:lang w:val="en-ID"/>
        </w:rPr>
        <w:t xml:space="preserve">Karena </w:t>
      </w:r>
      <w:r w:rsidR="006537E9" w:rsidRPr="006537E9">
        <w:rPr>
          <w:rFonts w:ascii="Arial" w:hAnsi="Arial" w:cs="Arial"/>
          <w:sz w:val="24"/>
          <w:szCs w:val="24"/>
          <w:lang w:val="en-ID"/>
        </w:rPr>
        <w:t xml:space="preserve">data </w:t>
      </w:r>
      <w:proofErr w:type="spellStart"/>
      <w:r w:rsidR="006537E9" w:rsidRPr="006537E9">
        <w:rPr>
          <w:rFonts w:ascii="Arial" w:hAnsi="Arial" w:cs="Arial"/>
          <w:sz w:val="24"/>
          <w:szCs w:val="24"/>
          <w:lang w:val="en-ID"/>
        </w:rPr>
        <w:t>kurang</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dari</w:t>
      </w:r>
      <w:proofErr w:type="spellEnd"/>
      <w:r w:rsidR="006537E9" w:rsidRPr="006537E9">
        <w:rPr>
          <w:rFonts w:ascii="Arial" w:hAnsi="Arial" w:cs="Arial"/>
          <w:sz w:val="24"/>
          <w:szCs w:val="24"/>
          <w:lang w:val="en-ID"/>
        </w:rPr>
        <w:t xml:space="preserve"> 50 </w:t>
      </w:r>
      <w:proofErr w:type="spellStart"/>
      <w:r w:rsidR="006537E9" w:rsidRPr="006537E9">
        <w:rPr>
          <w:rFonts w:ascii="Arial" w:hAnsi="Arial" w:cs="Arial"/>
          <w:sz w:val="24"/>
          <w:szCs w:val="24"/>
          <w:lang w:val="en-ID"/>
        </w:rPr>
        <w:t>maka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menggunakan</w:t>
      </w:r>
      <w:proofErr w:type="spellEnd"/>
      <w:r w:rsidR="006537E9" w:rsidRPr="006537E9">
        <w:rPr>
          <w:rFonts w:ascii="Arial" w:hAnsi="Arial" w:cs="Arial"/>
          <w:sz w:val="24"/>
          <w:szCs w:val="24"/>
          <w:lang w:val="en-ID"/>
        </w:rPr>
        <w:t xml:space="preserve"> uji </w:t>
      </w:r>
      <w:proofErr w:type="spellStart"/>
      <w:r w:rsidR="006537E9" w:rsidRPr="006537E9">
        <w:rPr>
          <w:rFonts w:ascii="Arial" w:hAnsi="Arial" w:cs="Arial"/>
          <w:i/>
          <w:iCs/>
          <w:sz w:val="24"/>
          <w:szCs w:val="24"/>
          <w:lang w:val="en-ID"/>
        </w:rPr>
        <w:t>shapiro</w:t>
      </w:r>
      <w:proofErr w:type="spellEnd"/>
      <w:r w:rsidR="006537E9" w:rsidRPr="006537E9">
        <w:rPr>
          <w:rFonts w:ascii="Arial" w:hAnsi="Arial" w:cs="Arial"/>
          <w:i/>
          <w:iCs/>
          <w:sz w:val="24"/>
          <w:szCs w:val="24"/>
          <w:lang w:val="en-ID"/>
        </w:rPr>
        <w:t>-wilk</w:t>
      </w:r>
      <w:r w:rsidR="006537E9" w:rsidRPr="006537E9">
        <w:rPr>
          <w:rFonts w:ascii="Arial" w:hAnsi="Arial" w:cs="Arial"/>
          <w:sz w:val="24"/>
          <w:szCs w:val="24"/>
          <w:lang w:val="en-ID"/>
        </w:rPr>
        <w:t xml:space="preserve">. Pada </w:t>
      </w:r>
      <w:proofErr w:type="spellStart"/>
      <w:r w:rsidR="006537E9" w:rsidRPr="006537E9">
        <w:rPr>
          <w:rFonts w:ascii="Arial" w:hAnsi="Arial" w:cs="Arial"/>
          <w:sz w:val="24"/>
          <w:szCs w:val="24"/>
          <w:lang w:val="en-ID"/>
        </w:rPr>
        <w:t>hasil</w:t>
      </w:r>
      <w:proofErr w:type="spellEnd"/>
      <w:r w:rsidR="006537E9" w:rsidRPr="006537E9">
        <w:rPr>
          <w:rFonts w:ascii="Arial" w:hAnsi="Arial" w:cs="Arial"/>
          <w:sz w:val="24"/>
          <w:szCs w:val="24"/>
          <w:lang w:val="en-ID"/>
        </w:rPr>
        <w:t xml:space="preserve"> SPSS </w:t>
      </w:r>
      <w:proofErr w:type="spellStart"/>
      <w:r w:rsidR="006537E9" w:rsidRPr="006537E9">
        <w:rPr>
          <w:rFonts w:ascii="Arial" w:hAnsi="Arial" w:cs="Arial"/>
          <w:sz w:val="24"/>
          <w:szCs w:val="24"/>
          <w:lang w:val="en-ID"/>
        </w:rPr>
        <w:t>terlihat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nilai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signifikansi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sebesar</w:t>
      </w:r>
      <w:proofErr w:type="spellEnd"/>
      <w:r w:rsidR="006537E9" w:rsidRPr="006537E9">
        <w:rPr>
          <w:rFonts w:ascii="Arial" w:hAnsi="Arial" w:cs="Arial"/>
          <w:sz w:val="24"/>
          <w:szCs w:val="24"/>
          <w:lang w:val="en-ID"/>
        </w:rPr>
        <w:t xml:space="preserve"> 0,351 &gt; 0,05 </w:t>
      </w:r>
      <w:proofErr w:type="spellStart"/>
      <w:r w:rsidR="006537E9" w:rsidRPr="006537E9">
        <w:rPr>
          <w:rFonts w:ascii="Arial" w:hAnsi="Arial" w:cs="Arial"/>
          <w:sz w:val="24"/>
          <w:szCs w:val="24"/>
          <w:lang w:val="en-ID"/>
        </w:rPr>
        <w:t>maka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dapat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dikatakan</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bahwa</w:t>
      </w:r>
      <w:proofErr w:type="spellEnd"/>
      <w:r w:rsidR="006537E9" w:rsidRPr="006537E9">
        <w:rPr>
          <w:rFonts w:ascii="Arial" w:hAnsi="Arial" w:cs="Arial"/>
          <w:sz w:val="24"/>
          <w:szCs w:val="24"/>
          <w:lang w:val="en-ID"/>
        </w:rPr>
        <w:t xml:space="preserve"> uji </w:t>
      </w:r>
      <w:proofErr w:type="spellStart"/>
      <w:r w:rsidR="006537E9" w:rsidRPr="006537E9">
        <w:rPr>
          <w:rFonts w:ascii="Arial" w:hAnsi="Arial" w:cs="Arial"/>
          <w:sz w:val="24"/>
          <w:szCs w:val="24"/>
          <w:lang w:val="en-ID"/>
        </w:rPr>
        <w:t>normalitas</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terpenuhi</w:t>
      </w:r>
      <w:proofErr w:type="spellEnd"/>
      <w:r w:rsidR="006537E9" w:rsidRPr="006537E9">
        <w:rPr>
          <w:rFonts w:ascii="Arial" w:hAnsi="Arial" w:cs="Arial"/>
          <w:sz w:val="24"/>
          <w:szCs w:val="24"/>
          <w:lang w:val="en-ID"/>
        </w:rPr>
        <w:t xml:space="preserve">. </w:t>
      </w:r>
    </w:p>
    <w:p w14:paraId="6F572C98" w14:textId="77777777" w:rsidR="006537E9" w:rsidRPr="006537E9" w:rsidRDefault="006537E9" w:rsidP="00750A73">
      <w:pPr>
        <w:spacing w:after="0" w:line="360" w:lineRule="auto"/>
        <w:jc w:val="both"/>
        <w:rPr>
          <w:rFonts w:ascii="Arial" w:hAnsi="Arial" w:cs="Arial"/>
          <w:b/>
          <w:bCs/>
          <w:sz w:val="24"/>
          <w:szCs w:val="24"/>
          <w:lang w:val="en-ID"/>
        </w:rPr>
      </w:pPr>
      <w:bookmarkStart w:id="12" w:name="_Toc219370902"/>
      <w:bookmarkStart w:id="13" w:name="_Toc219371143"/>
      <w:bookmarkStart w:id="14" w:name="_Toc220189216"/>
      <w:r w:rsidRPr="006537E9">
        <w:rPr>
          <w:rFonts w:ascii="Arial" w:hAnsi="Arial" w:cs="Arial"/>
          <w:b/>
          <w:bCs/>
          <w:sz w:val="24"/>
          <w:szCs w:val="24"/>
          <w:lang w:val="en-ID"/>
        </w:rPr>
        <w:t xml:space="preserve">Uji </w:t>
      </w:r>
      <w:proofErr w:type="spellStart"/>
      <w:r w:rsidRPr="006537E9">
        <w:rPr>
          <w:rFonts w:ascii="Arial" w:hAnsi="Arial" w:cs="Arial"/>
          <w:b/>
          <w:bCs/>
          <w:sz w:val="24"/>
          <w:szCs w:val="24"/>
          <w:lang w:val="en-ID"/>
        </w:rPr>
        <w:t>Homogenitas</w:t>
      </w:r>
      <w:bookmarkEnd w:id="12"/>
      <w:bookmarkEnd w:id="13"/>
      <w:bookmarkEnd w:id="14"/>
      <w:proofErr w:type="spellEnd"/>
    </w:p>
    <w:p w14:paraId="7E56A7C5"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sz w:val="24"/>
          <w:szCs w:val="24"/>
          <w:lang w:val="en-ID"/>
        </w:rPr>
        <w:t xml:space="preserve">Uji </w:t>
      </w:r>
      <w:proofErr w:type="spellStart"/>
      <w:r w:rsidRPr="006537E9">
        <w:rPr>
          <w:rFonts w:ascii="Arial" w:hAnsi="Arial" w:cs="Arial"/>
          <w:sz w:val="24"/>
          <w:szCs w:val="24"/>
          <w:lang w:val="en-ID"/>
        </w:rPr>
        <w:t>Homogenitas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adalah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prosedur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statistik</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digunakan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untuk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mengetahui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apakah</w:t>
      </w:r>
      <w:proofErr w:type="spellEnd"/>
      <w:r w:rsidRPr="006537E9">
        <w:rPr>
          <w:rFonts w:ascii="Arial" w:hAnsi="Arial" w:cs="Arial"/>
          <w:sz w:val="24"/>
          <w:szCs w:val="24"/>
          <w:lang w:val="en-ID"/>
        </w:rPr>
        <w:t xml:space="preserve"> dua </w:t>
      </w:r>
      <w:proofErr w:type="spellStart"/>
      <w:r w:rsidRPr="006537E9">
        <w:rPr>
          <w:rFonts w:ascii="Arial" w:hAnsi="Arial" w:cs="Arial"/>
          <w:sz w:val="24"/>
          <w:szCs w:val="24"/>
          <w:lang w:val="en-ID"/>
        </w:rPr>
        <w:t>atau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lebih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kelompok</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memiliki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varians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keragaman</w:t>
      </w:r>
      <w:proofErr w:type="spellEnd"/>
      <w:r w:rsidRPr="006537E9">
        <w:rPr>
          <w:rFonts w:ascii="Arial" w:hAnsi="Arial" w:cs="Arial"/>
          <w:sz w:val="24"/>
          <w:szCs w:val="24"/>
          <w:lang w:val="en-ID"/>
        </w:rPr>
        <w:t xml:space="preserve">) yang </w:t>
      </w:r>
      <w:proofErr w:type="spellStart"/>
      <w:r w:rsidRPr="006537E9">
        <w:rPr>
          <w:rFonts w:ascii="Arial" w:hAnsi="Arial" w:cs="Arial"/>
          <w:sz w:val="24"/>
          <w:szCs w:val="24"/>
          <w:lang w:val="en-ID"/>
        </w:rPr>
        <w:t>sama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atau</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tidak</w:t>
      </w:r>
      <w:proofErr w:type="spellEnd"/>
      <w:r w:rsidRPr="006537E9">
        <w:rPr>
          <w:rFonts w:ascii="Arial" w:hAnsi="Arial" w:cs="Arial"/>
          <w:sz w:val="24"/>
          <w:szCs w:val="24"/>
          <w:lang w:val="en-ID"/>
        </w:rPr>
        <w:t xml:space="preserve">. Dalam </w:t>
      </w:r>
      <w:proofErr w:type="spellStart"/>
      <w:r w:rsidRPr="006537E9">
        <w:rPr>
          <w:rFonts w:ascii="Arial" w:hAnsi="Arial" w:cs="Arial"/>
          <w:sz w:val="24"/>
          <w:szCs w:val="24"/>
          <w:lang w:val="en-ID"/>
        </w:rPr>
        <w:t>statistik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varians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menunjukkan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seberapa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jauh</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tersebar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dari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nilai</w:t>
      </w:r>
      <w:proofErr w:type="spellEnd"/>
      <w:r w:rsidRPr="006537E9">
        <w:rPr>
          <w:rFonts w:ascii="Arial" w:hAnsi="Arial" w:cs="Arial"/>
          <w:sz w:val="24"/>
          <w:szCs w:val="24"/>
          <w:lang w:val="en-ID"/>
        </w:rPr>
        <w:t xml:space="preserve"> rata-</w:t>
      </w:r>
      <w:proofErr w:type="spellStart"/>
      <w:r w:rsidRPr="006537E9">
        <w:rPr>
          <w:rFonts w:ascii="Arial" w:hAnsi="Arial" w:cs="Arial"/>
          <w:sz w:val="24"/>
          <w:szCs w:val="24"/>
          <w:lang w:val="en-ID"/>
        </w:rPr>
        <w:t>ratanya</w:t>
      </w:r>
      <w:proofErr w:type="spellEnd"/>
      <w:r w:rsidRPr="006537E9">
        <w:rPr>
          <w:rFonts w:ascii="Arial" w:hAnsi="Arial" w:cs="Arial"/>
          <w:sz w:val="24"/>
          <w:szCs w:val="24"/>
          <w:lang w:val="en-ID"/>
        </w:rPr>
        <w:t xml:space="preserve">. Jika </w:t>
      </w:r>
      <w:proofErr w:type="spellStart"/>
      <w:r w:rsidRPr="006537E9">
        <w:rPr>
          <w:rFonts w:ascii="Arial" w:hAnsi="Arial" w:cs="Arial"/>
          <w:sz w:val="24"/>
          <w:szCs w:val="24"/>
          <w:lang w:val="en-ID"/>
        </w:rPr>
        <w:t>varians</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antar</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kelompok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cenderung</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sama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maka</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disebut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Homogen</w:t>
      </w:r>
      <w:proofErr w:type="spellEnd"/>
      <w:r w:rsidRPr="006537E9">
        <w:rPr>
          <w:rFonts w:ascii="Arial" w:hAnsi="Arial" w:cs="Arial"/>
          <w:sz w:val="24"/>
          <w:szCs w:val="24"/>
          <w:lang w:val="en-ID"/>
        </w:rPr>
        <w:t xml:space="preserve">. Jika sangat </w:t>
      </w:r>
      <w:proofErr w:type="spellStart"/>
      <w:r w:rsidRPr="006537E9">
        <w:rPr>
          <w:rFonts w:ascii="Arial" w:hAnsi="Arial" w:cs="Arial"/>
          <w:sz w:val="24"/>
          <w:szCs w:val="24"/>
          <w:lang w:val="en-ID"/>
        </w:rPr>
        <w:t>berbeda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maka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disebut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Heterogen</w:t>
      </w:r>
      <w:proofErr w:type="spellEnd"/>
      <w:r w:rsidRPr="006537E9">
        <w:rPr>
          <w:rFonts w:ascii="Arial" w:hAnsi="Arial" w:cs="Arial"/>
          <w:sz w:val="24"/>
          <w:szCs w:val="24"/>
          <w:lang w:val="en-ID"/>
        </w:rPr>
        <w:t>.</w:t>
      </w:r>
    </w:p>
    <w:p w14:paraId="31DAA002" w14:textId="77777777" w:rsidR="00750A73" w:rsidRDefault="00750A73" w:rsidP="00750A73">
      <w:pPr>
        <w:spacing w:after="0" w:line="360" w:lineRule="auto"/>
        <w:jc w:val="both"/>
        <w:rPr>
          <w:rFonts w:ascii="Arial" w:hAnsi="Arial" w:cs="Arial"/>
          <w:sz w:val="24"/>
          <w:szCs w:val="24"/>
          <w:lang w:val="en-ID"/>
        </w:rPr>
        <w:sectPr w:rsidR="00750A73" w:rsidSect="00F87670">
          <w:type w:val="continuous"/>
          <w:pgSz w:w="11907" w:h="16840" w:code="9"/>
          <w:pgMar w:top="1418" w:right="1418" w:bottom="1418" w:left="1701" w:header="720" w:footer="720" w:gutter="0"/>
          <w:cols w:num="2" w:space="720"/>
          <w:docGrid w:linePitch="360"/>
        </w:sectPr>
      </w:pPr>
    </w:p>
    <w:p w14:paraId="7FC1BE73" w14:textId="5FE1D7E7" w:rsidR="006537E9" w:rsidRPr="006537E9" w:rsidRDefault="00750A73" w:rsidP="00750A73">
      <w:pPr>
        <w:spacing w:after="0" w:line="360" w:lineRule="auto"/>
        <w:jc w:val="center"/>
        <w:rPr>
          <w:rFonts w:ascii="Arial" w:hAnsi="Arial" w:cs="Arial"/>
          <w:b/>
          <w:bCs/>
          <w:sz w:val="24"/>
          <w:szCs w:val="24"/>
          <w:lang w:val="en-ID"/>
        </w:rPr>
      </w:pPr>
      <w:r>
        <w:rPr>
          <w:rFonts w:ascii="Arial" w:hAnsi="Arial" w:cs="Arial"/>
          <w:b/>
          <w:bCs/>
          <w:sz w:val="24"/>
          <w:szCs w:val="24"/>
          <w:lang w:val="en-ID"/>
        </w:rPr>
        <w:t xml:space="preserve">Tabel 4. </w:t>
      </w:r>
      <w:r w:rsidR="006537E9" w:rsidRPr="006537E9">
        <w:rPr>
          <w:rFonts w:ascii="Arial" w:hAnsi="Arial" w:cs="Arial"/>
          <w:b/>
          <w:bCs/>
          <w:sz w:val="24"/>
          <w:szCs w:val="24"/>
          <w:lang w:val="en-ID"/>
        </w:rPr>
        <w:t xml:space="preserve">Uji </w:t>
      </w:r>
      <w:proofErr w:type="spellStart"/>
      <w:r w:rsidR="006537E9" w:rsidRPr="006537E9">
        <w:rPr>
          <w:rFonts w:ascii="Arial" w:hAnsi="Arial" w:cs="Arial"/>
          <w:b/>
          <w:bCs/>
          <w:sz w:val="24"/>
          <w:szCs w:val="24"/>
          <w:lang w:val="en-ID"/>
        </w:rPr>
        <w:t>Homogenitas</w:t>
      </w:r>
      <w:proofErr w:type="spellEnd"/>
      <w:r w:rsidR="006537E9" w:rsidRPr="006537E9">
        <w:rPr>
          <w:rFonts w:ascii="Arial" w:hAnsi="Arial" w:cs="Arial"/>
          <w:b/>
          <w:bCs/>
          <w:sz w:val="24"/>
          <w:szCs w:val="24"/>
          <w:lang w:val="en-ID"/>
        </w:rPr>
        <w:t xml:space="preserve"> </w:t>
      </w:r>
      <w:proofErr w:type="spellStart"/>
      <w:r w:rsidR="006537E9" w:rsidRPr="006537E9">
        <w:rPr>
          <w:rFonts w:ascii="Arial" w:hAnsi="Arial" w:cs="Arial"/>
          <w:b/>
          <w:bCs/>
          <w:sz w:val="24"/>
          <w:szCs w:val="24"/>
          <w:lang w:val="en-ID"/>
        </w:rPr>
        <w:t>Untuk</w:t>
      </w:r>
      <w:proofErr w:type="spellEnd"/>
      <w:r w:rsidR="006537E9" w:rsidRPr="006537E9">
        <w:rPr>
          <w:rFonts w:ascii="Arial" w:hAnsi="Arial" w:cs="Arial"/>
          <w:b/>
          <w:bCs/>
          <w:sz w:val="24"/>
          <w:szCs w:val="24"/>
          <w:lang w:val="en-ID"/>
        </w:rPr>
        <w:t xml:space="preserve"> Data </w:t>
      </w:r>
      <w:proofErr w:type="spellStart"/>
      <w:r w:rsidR="006537E9" w:rsidRPr="006537E9">
        <w:rPr>
          <w:rFonts w:ascii="Arial" w:hAnsi="Arial" w:cs="Arial"/>
          <w:b/>
          <w:bCs/>
          <w:sz w:val="24"/>
          <w:szCs w:val="24"/>
          <w:lang w:val="en-ID"/>
        </w:rPr>
        <w:t>Sebelum</w:t>
      </w:r>
      <w:proofErr w:type="spellEnd"/>
      <w:r w:rsidR="006537E9" w:rsidRPr="006537E9">
        <w:rPr>
          <w:rFonts w:ascii="Arial" w:hAnsi="Arial" w:cs="Arial"/>
          <w:b/>
          <w:bCs/>
          <w:sz w:val="24"/>
          <w:szCs w:val="24"/>
          <w:lang w:val="en-ID"/>
        </w:rPr>
        <w:t xml:space="preserve"> Metode </w:t>
      </w:r>
      <w:r w:rsidR="006537E9" w:rsidRPr="006537E9">
        <w:rPr>
          <w:rFonts w:ascii="Arial" w:hAnsi="Arial" w:cs="Arial"/>
          <w:b/>
          <w:bCs/>
          <w:i/>
          <w:iCs/>
          <w:sz w:val="24"/>
          <w:szCs w:val="24"/>
          <w:lang w:val="en-ID"/>
        </w:rPr>
        <w:t>Drill</w:t>
      </w:r>
    </w:p>
    <w:p w14:paraId="46B441FB"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noProof/>
          <w:sz w:val="24"/>
          <w:szCs w:val="24"/>
        </w:rPr>
        <w:drawing>
          <wp:inline distT="0" distB="0" distL="0" distR="0" wp14:anchorId="3C9B744D" wp14:editId="32C98C3C">
            <wp:extent cx="4295554" cy="1268969"/>
            <wp:effectExtent l="0" t="0" r="0" b="7620"/>
            <wp:docPr id="64911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1610" name=""/>
                    <pic:cNvPicPr/>
                  </pic:nvPicPr>
                  <pic:blipFill>
                    <a:blip r:embed="rId12"/>
                    <a:stretch>
                      <a:fillRect/>
                    </a:stretch>
                  </pic:blipFill>
                  <pic:spPr>
                    <a:xfrm>
                      <a:off x="0" y="0"/>
                      <a:ext cx="4305430" cy="1271887"/>
                    </a:xfrm>
                    <a:prstGeom prst="rect">
                      <a:avLst/>
                    </a:prstGeom>
                  </pic:spPr>
                </pic:pic>
              </a:graphicData>
            </a:graphic>
          </wp:inline>
        </w:drawing>
      </w:r>
    </w:p>
    <w:p w14:paraId="4C415DC8" w14:textId="77777777" w:rsidR="00750A73" w:rsidRDefault="00750A73" w:rsidP="006537E9">
      <w:pPr>
        <w:spacing w:after="0" w:line="360" w:lineRule="auto"/>
        <w:ind w:firstLine="720"/>
        <w:jc w:val="both"/>
        <w:rPr>
          <w:rFonts w:ascii="Arial" w:hAnsi="Arial" w:cs="Arial"/>
          <w:sz w:val="24"/>
          <w:szCs w:val="24"/>
          <w:lang w:val="en-ID"/>
        </w:rPr>
        <w:sectPr w:rsidR="00750A73" w:rsidSect="00750A73">
          <w:type w:val="continuous"/>
          <w:pgSz w:w="11907" w:h="16840" w:code="9"/>
          <w:pgMar w:top="1418" w:right="1418" w:bottom="1418" w:left="1701" w:header="720" w:footer="720" w:gutter="0"/>
          <w:cols w:space="720"/>
          <w:docGrid w:linePitch="360"/>
        </w:sectPr>
      </w:pPr>
    </w:p>
    <w:p w14:paraId="0C540BEF" w14:textId="304C30BF" w:rsidR="006537E9" w:rsidRPr="006537E9" w:rsidRDefault="00750A73" w:rsidP="006537E9">
      <w:pPr>
        <w:spacing w:after="0" w:line="360" w:lineRule="auto"/>
        <w:ind w:firstLine="720"/>
        <w:jc w:val="both"/>
        <w:rPr>
          <w:rFonts w:ascii="Arial" w:hAnsi="Arial" w:cs="Arial"/>
          <w:sz w:val="24"/>
          <w:szCs w:val="24"/>
          <w:lang w:val="en-ID"/>
        </w:rPr>
      </w:pPr>
      <w:proofErr w:type="spellStart"/>
      <w:r w:rsidRPr="00750A73">
        <w:rPr>
          <w:rFonts w:ascii="Arial" w:hAnsi="Arial" w:cs="Arial"/>
          <w:sz w:val="24"/>
          <w:szCs w:val="24"/>
          <w:lang w:val="en-ID"/>
        </w:rPr>
        <w:t>Dengan</w:t>
      </w:r>
      <w:proofErr w:type="spellEnd"/>
      <w:r w:rsidRPr="00750A73">
        <w:rPr>
          <w:rFonts w:ascii="Arial" w:hAnsi="Arial" w:cs="Arial"/>
          <w:sz w:val="24"/>
          <w:szCs w:val="24"/>
          <w:lang w:val="en-ID"/>
        </w:rPr>
        <w:t xml:space="preserve"> </w:t>
      </w:r>
      <w:proofErr w:type="spellStart"/>
      <w:r w:rsidR="006537E9" w:rsidRPr="006537E9">
        <w:rPr>
          <w:rFonts w:ascii="Arial" w:hAnsi="Arial" w:cs="Arial"/>
          <w:sz w:val="24"/>
          <w:szCs w:val="24"/>
          <w:lang w:val="en-ID"/>
        </w:rPr>
        <w:t>melihat</w:t>
      </w:r>
      <w:proofErr w:type="spellEnd"/>
      <w:r w:rsidR="006537E9" w:rsidRPr="006537E9">
        <w:rPr>
          <w:rFonts w:ascii="Arial" w:hAnsi="Arial" w:cs="Arial"/>
          <w:sz w:val="24"/>
          <w:szCs w:val="24"/>
          <w:lang w:val="en-ID"/>
        </w:rPr>
        <w:t xml:space="preserve"> </w:t>
      </w:r>
      <w:r w:rsidR="006537E9" w:rsidRPr="006537E9">
        <w:rPr>
          <w:rFonts w:ascii="Arial" w:hAnsi="Arial" w:cs="Arial"/>
          <w:i/>
          <w:iCs/>
          <w:sz w:val="24"/>
          <w:szCs w:val="24"/>
          <w:lang w:val="en-ID"/>
        </w:rPr>
        <w:t>based on mean</w:t>
      </w:r>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terlihat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bahwa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nilai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signifikansi</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adalah</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sebesar</w:t>
      </w:r>
      <w:proofErr w:type="spellEnd"/>
      <w:r w:rsidR="006537E9" w:rsidRPr="006537E9">
        <w:rPr>
          <w:rFonts w:ascii="Arial" w:hAnsi="Arial" w:cs="Arial"/>
          <w:sz w:val="24"/>
          <w:szCs w:val="24"/>
          <w:lang w:val="en-ID"/>
        </w:rPr>
        <w:t xml:space="preserve"> 0,427 &gt; 0,05 </w:t>
      </w:r>
      <w:proofErr w:type="spellStart"/>
      <w:r w:rsidR="006537E9" w:rsidRPr="006537E9">
        <w:rPr>
          <w:rFonts w:ascii="Arial" w:hAnsi="Arial" w:cs="Arial"/>
          <w:sz w:val="24"/>
          <w:szCs w:val="24"/>
          <w:lang w:val="en-ID"/>
        </w:rPr>
        <w:t>sehingga</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dapat</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dikatakan</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bahwa</w:t>
      </w:r>
      <w:proofErr w:type="spellEnd"/>
      <w:r w:rsidR="006537E9" w:rsidRPr="006537E9">
        <w:rPr>
          <w:rFonts w:ascii="Arial" w:hAnsi="Arial" w:cs="Arial"/>
          <w:sz w:val="24"/>
          <w:szCs w:val="24"/>
          <w:lang w:val="en-ID"/>
        </w:rPr>
        <w:t xml:space="preserve"> data </w:t>
      </w:r>
      <w:proofErr w:type="spellStart"/>
      <w:r w:rsidR="006537E9" w:rsidRPr="006537E9">
        <w:rPr>
          <w:rFonts w:ascii="Arial" w:hAnsi="Arial" w:cs="Arial"/>
          <w:sz w:val="24"/>
          <w:szCs w:val="24"/>
          <w:lang w:val="en-ID"/>
        </w:rPr>
        <w:t>sudah</w:t>
      </w:r>
      <w:proofErr w:type="spellEnd"/>
      <w:r w:rsidR="006537E9" w:rsidRPr="006537E9">
        <w:rPr>
          <w:rFonts w:ascii="Arial" w:hAnsi="Arial" w:cs="Arial"/>
          <w:sz w:val="24"/>
          <w:szCs w:val="24"/>
          <w:lang w:val="en-ID"/>
        </w:rPr>
        <w:t xml:space="preserve"> </w:t>
      </w:r>
      <w:proofErr w:type="spellStart"/>
      <w:r w:rsidR="006537E9" w:rsidRPr="006537E9">
        <w:rPr>
          <w:rFonts w:ascii="Arial" w:hAnsi="Arial" w:cs="Arial"/>
          <w:sz w:val="24"/>
          <w:szCs w:val="24"/>
          <w:lang w:val="en-ID"/>
        </w:rPr>
        <w:t>homogen</w:t>
      </w:r>
      <w:proofErr w:type="spellEnd"/>
      <w:r w:rsidR="006537E9" w:rsidRPr="006537E9">
        <w:rPr>
          <w:rFonts w:ascii="Arial" w:hAnsi="Arial" w:cs="Arial"/>
          <w:sz w:val="24"/>
          <w:szCs w:val="24"/>
          <w:lang w:val="en-ID"/>
        </w:rPr>
        <w:t xml:space="preserve">. </w:t>
      </w:r>
    </w:p>
    <w:p w14:paraId="3A9AB64E" w14:textId="77777777" w:rsidR="00750A73" w:rsidRDefault="00750A73" w:rsidP="00750A73">
      <w:pPr>
        <w:spacing w:after="0" w:line="360" w:lineRule="auto"/>
        <w:jc w:val="both"/>
        <w:rPr>
          <w:rFonts w:ascii="Arial" w:hAnsi="Arial" w:cs="Arial"/>
          <w:sz w:val="24"/>
          <w:szCs w:val="24"/>
          <w:lang w:val="en-ID"/>
        </w:rPr>
        <w:sectPr w:rsidR="00750A73" w:rsidSect="00F87670">
          <w:type w:val="continuous"/>
          <w:pgSz w:w="11907" w:h="16840" w:code="9"/>
          <w:pgMar w:top="1418" w:right="1418" w:bottom="1418" w:left="1701" w:header="720" w:footer="720" w:gutter="0"/>
          <w:cols w:num="2" w:space="720"/>
          <w:docGrid w:linePitch="360"/>
        </w:sectPr>
      </w:pPr>
    </w:p>
    <w:p w14:paraId="0F5A89D2" w14:textId="1F4A9287" w:rsidR="006537E9" w:rsidRPr="006537E9" w:rsidRDefault="00750A73" w:rsidP="00750A73">
      <w:pPr>
        <w:spacing w:after="0" w:line="360" w:lineRule="auto"/>
        <w:jc w:val="center"/>
        <w:rPr>
          <w:rFonts w:ascii="Arial" w:hAnsi="Arial" w:cs="Arial"/>
          <w:b/>
          <w:bCs/>
          <w:sz w:val="24"/>
          <w:szCs w:val="24"/>
          <w:lang w:val="en-ID"/>
        </w:rPr>
      </w:pPr>
      <w:r>
        <w:rPr>
          <w:rFonts w:ascii="Arial" w:hAnsi="Arial" w:cs="Arial"/>
          <w:b/>
          <w:bCs/>
          <w:sz w:val="24"/>
          <w:szCs w:val="24"/>
          <w:lang w:val="en-ID"/>
        </w:rPr>
        <w:t xml:space="preserve">Tabel 5. </w:t>
      </w:r>
      <w:r w:rsidR="006537E9" w:rsidRPr="006537E9">
        <w:rPr>
          <w:rFonts w:ascii="Arial" w:hAnsi="Arial" w:cs="Arial"/>
          <w:b/>
          <w:bCs/>
          <w:sz w:val="24"/>
          <w:szCs w:val="24"/>
          <w:lang w:val="en-ID"/>
        </w:rPr>
        <w:t xml:space="preserve">Uji </w:t>
      </w:r>
      <w:proofErr w:type="spellStart"/>
      <w:r w:rsidR="006537E9" w:rsidRPr="006537E9">
        <w:rPr>
          <w:rFonts w:ascii="Arial" w:hAnsi="Arial" w:cs="Arial"/>
          <w:b/>
          <w:bCs/>
          <w:sz w:val="24"/>
          <w:szCs w:val="24"/>
          <w:lang w:val="en-ID"/>
        </w:rPr>
        <w:t>Homogenitas</w:t>
      </w:r>
      <w:proofErr w:type="spellEnd"/>
      <w:r w:rsidR="006537E9" w:rsidRPr="006537E9">
        <w:rPr>
          <w:rFonts w:ascii="Arial" w:hAnsi="Arial" w:cs="Arial"/>
          <w:b/>
          <w:bCs/>
          <w:sz w:val="24"/>
          <w:szCs w:val="24"/>
          <w:lang w:val="en-ID"/>
        </w:rPr>
        <w:t xml:space="preserve"> </w:t>
      </w:r>
      <w:proofErr w:type="spellStart"/>
      <w:r w:rsidR="006537E9" w:rsidRPr="006537E9">
        <w:rPr>
          <w:rFonts w:ascii="Arial" w:hAnsi="Arial" w:cs="Arial"/>
          <w:b/>
          <w:bCs/>
          <w:sz w:val="24"/>
          <w:szCs w:val="24"/>
          <w:lang w:val="en-ID"/>
        </w:rPr>
        <w:t>Untuk</w:t>
      </w:r>
      <w:proofErr w:type="spellEnd"/>
      <w:r w:rsidR="006537E9" w:rsidRPr="006537E9">
        <w:rPr>
          <w:rFonts w:ascii="Arial" w:hAnsi="Arial" w:cs="Arial"/>
          <w:b/>
          <w:bCs/>
          <w:sz w:val="24"/>
          <w:szCs w:val="24"/>
          <w:lang w:val="en-ID"/>
        </w:rPr>
        <w:t xml:space="preserve"> Data </w:t>
      </w:r>
      <w:proofErr w:type="spellStart"/>
      <w:r w:rsidR="006537E9" w:rsidRPr="006537E9">
        <w:rPr>
          <w:rFonts w:ascii="Arial" w:hAnsi="Arial" w:cs="Arial"/>
          <w:b/>
          <w:bCs/>
          <w:sz w:val="24"/>
          <w:szCs w:val="24"/>
          <w:lang w:val="en-ID"/>
        </w:rPr>
        <w:t>Setelah</w:t>
      </w:r>
      <w:proofErr w:type="spellEnd"/>
      <w:r w:rsidR="006537E9" w:rsidRPr="006537E9">
        <w:rPr>
          <w:rFonts w:ascii="Arial" w:hAnsi="Arial" w:cs="Arial"/>
          <w:b/>
          <w:bCs/>
          <w:sz w:val="24"/>
          <w:szCs w:val="24"/>
          <w:lang w:val="en-ID"/>
        </w:rPr>
        <w:t xml:space="preserve"> Metode </w:t>
      </w:r>
      <w:r w:rsidR="006537E9" w:rsidRPr="006537E9">
        <w:rPr>
          <w:rFonts w:ascii="Arial" w:hAnsi="Arial" w:cs="Arial"/>
          <w:b/>
          <w:bCs/>
          <w:i/>
          <w:iCs/>
          <w:sz w:val="24"/>
          <w:szCs w:val="24"/>
          <w:lang w:val="en-ID"/>
        </w:rPr>
        <w:t>Drill</w:t>
      </w:r>
    </w:p>
    <w:p w14:paraId="1F660765"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noProof/>
          <w:sz w:val="24"/>
          <w:szCs w:val="24"/>
        </w:rPr>
        <w:drawing>
          <wp:inline distT="0" distB="0" distL="0" distR="0" wp14:anchorId="7915A09A" wp14:editId="4DBF26BC">
            <wp:extent cx="4295140" cy="1402495"/>
            <wp:effectExtent l="0" t="0" r="0" b="7620"/>
            <wp:docPr id="4880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0340" name=""/>
                    <pic:cNvPicPr/>
                  </pic:nvPicPr>
                  <pic:blipFill>
                    <a:blip r:embed="rId13"/>
                    <a:stretch>
                      <a:fillRect/>
                    </a:stretch>
                  </pic:blipFill>
                  <pic:spPr>
                    <a:xfrm>
                      <a:off x="0" y="0"/>
                      <a:ext cx="4311891" cy="1407965"/>
                    </a:xfrm>
                    <a:prstGeom prst="rect">
                      <a:avLst/>
                    </a:prstGeom>
                  </pic:spPr>
                </pic:pic>
              </a:graphicData>
            </a:graphic>
          </wp:inline>
        </w:drawing>
      </w:r>
    </w:p>
    <w:p w14:paraId="1BE0A893" w14:textId="77777777" w:rsidR="00750A73" w:rsidRDefault="00750A73" w:rsidP="006537E9">
      <w:pPr>
        <w:spacing w:after="0" w:line="360" w:lineRule="auto"/>
        <w:ind w:firstLine="720"/>
        <w:jc w:val="both"/>
        <w:rPr>
          <w:rFonts w:ascii="Arial" w:hAnsi="Arial" w:cs="Arial"/>
          <w:sz w:val="24"/>
          <w:szCs w:val="24"/>
          <w:lang w:val="en-ID"/>
        </w:rPr>
        <w:sectPr w:rsidR="00750A73" w:rsidSect="00750A73">
          <w:type w:val="continuous"/>
          <w:pgSz w:w="11907" w:h="16840" w:code="9"/>
          <w:pgMar w:top="1418" w:right="1418" w:bottom="1418" w:left="1701" w:header="720" w:footer="720" w:gutter="0"/>
          <w:cols w:space="720"/>
          <w:docGrid w:linePitch="360"/>
        </w:sectPr>
      </w:pPr>
    </w:p>
    <w:p w14:paraId="283679D2" w14:textId="674BF6B4"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sz w:val="24"/>
          <w:szCs w:val="24"/>
          <w:lang w:val="en-ID"/>
        </w:rPr>
        <w:lastRenderedPageBreak/>
        <w:t xml:space="preserve"> </w:t>
      </w:r>
      <w:proofErr w:type="spellStart"/>
      <w:r w:rsidR="00750A73" w:rsidRPr="00750A73">
        <w:rPr>
          <w:rFonts w:ascii="Arial" w:hAnsi="Arial" w:cs="Arial"/>
          <w:sz w:val="24"/>
          <w:szCs w:val="24"/>
          <w:lang w:val="en-ID"/>
        </w:rPr>
        <w:t>Dengan</w:t>
      </w:r>
      <w:proofErr w:type="spellEnd"/>
      <w:r w:rsidR="00750A73">
        <w:rPr>
          <w:rFonts w:ascii="Arial" w:hAnsi="Arial" w:cs="Arial"/>
          <w:sz w:val="24"/>
          <w:szCs w:val="24"/>
          <w:lang w:val="en-ID"/>
        </w:rPr>
        <w:t xml:space="preserve"> </w:t>
      </w:r>
      <w:proofErr w:type="spellStart"/>
      <w:r w:rsidRPr="006537E9">
        <w:rPr>
          <w:rFonts w:ascii="Arial" w:hAnsi="Arial" w:cs="Arial"/>
          <w:sz w:val="24"/>
          <w:szCs w:val="24"/>
          <w:lang w:val="en-ID"/>
        </w:rPr>
        <w:t>melihat</w:t>
      </w:r>
      <w:proofErr w:type="spellEnd"/>
      <w:r w:rsidRPr="006537E9">
        <w:rPr>
          <w:rFonts w:ascii="Arial" w:hAnsi="Arial" w:cs="Arial"/>
          <w:sz w:val="24"/>
          <w:szCs w:val="24"/>
          <w:lang w:val="en-ID"/>
        </w:rPr>
        <w:t xml:space="preserve"> based on mean </w:t>
      </w:r>
      <w:proofErr w:type="spellStart"/>
      <w:r w:rsidRPr="006537E9">
        <w:rPr>
          <w:rFonts w:ascii="Arial" w:hAnsi="Arial" w:cs="Arial"/>
          <w:sz w:val="24"/>
          <w:szCs w:val="24"/>
          <w:lang w:val="en-ID"/>
        </w:rPr>
        <w:t>terlihat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bahwa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nilai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signifikansi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adalah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sebesar</w:t>
      </w:r>
      <w:proofErr w:type="spellEnd"/>
      <w:r w:rsidRPr="006537E9">
        <w:rPr>
          <w:rFonts w:ascii="Arial" w:hAnsi="Arial" w:cs="Arial"/>
          <w:sz w:val="24"/>
          <w:szCs w:val="24"/>
          <w:lang w:val="en-ID"/>
        </w:rPr>
        <w:t xml:space="preserve"> 0,086 &gt; 0,05 </w:t>
      </w:r>
      <w:proofErr w:type="spellStart"/>
      <w:r w:rsidRPr="006537E9">
        <w:rPr>
          <w:rFonts w:ascii="Arial" w:hAnsi="Arial" w:cs="Arial"/>
          <w:sz w:val="24"/>
          <w:szCs w:val="24"/>
          <w:lang w:val="en-ID"/>
        </w:rPr>
        <w:t>sehingga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dikatakan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bahwa</w:t>
      </w:r>
      <w:proofErr w:type="spellEnd"/>
      <w:r w:rsidRPr="006537E9">
        <w:rPr>
          <w:rFonts w:ascii="Arial" w:hAnsi="Arial" w:cs="Arial"/>
          <w:sz w:val="24"/>
          <w:szCs w:val="24"/>
          <w:lang w:val="en-ID"/>
        </w:rPr>
        <w:t xml:space="preserve"> data </w:t>
      </w:r>
      <w:proofErr w:type="spellStart"/>
      <w:r w:rsidRPr="006537E9">
        <w:rPr>
          <w:rFonts w:ascii="Arial" w:hAnsi="Arial" w:cs="Arial"/>
          <w:sz w:val="24"/>
          <w:szCs w:val="24"/>
          <w:lang w:val="en-ID"/>
        </w:rPr>
        <w:t>sudah</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homogen</w:t>
      </w:r>
      <w:proofErr w:type="spellEnd"/>
      <w:r w:rsidRPr="006537E9">
        <w:rPr>
          <w:rFonts w:ascii="Arial" w:hAnsi="Arial" w:cs="Arial"/>
          <w:sz w:val="24"/>
          <w:szCs w:val="24"/>
          <w:lang w:val="en-ID"/>
        </w:rPr>
        <w:t xml:space="preserve">. </w:t>
      </w:r>
    </w:p>
    <w:p w14:paraId="4CEC35BF" w14:textId="77777777" w:rsidR="006537E9" w:rsidRPr="006537E9" w:rsidRDefault="006537E9" w:rsidP="006537E9">
      <w:pPr>
        <w:spacing w:after="0" w:line="360" w:lineRule="auto"/>
        <w:ind w:firstLine="720"/>
        <w:jc w:val="both"/>
        <w:rPr>
          <w:rFonts w:ascii="Arial" w:hAnsi="Arial" w:cs="Arial"/>
          <w:b/>
          <w:sz w:val="24"/>
          <w:szCs w:val="24"/>
          <w:lang w:val="en-ID"/>
        </w:rPr>
      </w:pPr>
    </w:p>
    <w:p w14:paraId="1CD6ACAB" w14:textId="77777777" w:rsidR="006537E9" w:rsidRPr="006537E9" w:rsidRDefault="006537E9" w:rsidP="00750A73">
      <w:pPr>
        <w:spacing w:after="0" w:line="360" w:lineRule="auto"/>
        <w:jc w:val="both"/>
        <w:rPr>
          <w:rFonts w:ascii="Arial" w:hAnsi="Arial" w:cs="Arial"/>
          <w:b/>
          <w:bCs/>
          <w:sz w:val="24"/>
          <w:szCs w:val="24"/>
          <w:lang w:val="en-ID"/>
        </w:rPr>
      </w:pPr>
      <w:r w:rsidRPr="006537E9">
        <w:rPr>
          <w:rFonts w:ascii="Arial" w:hAnsi="Arial" w:cs="Arial"/>
          <w:b/>
          <w:bCs/>
          <w:sz w:val="24"/>
          <w:szCs w:val="24"/>
          <w:lang w:val="en-ID"/>
        </w:rPr>
        <w:t xml:space="preserve"> </w:t>
      </w:r>
      <w:bookmarkStart w:id="15" w:name="_Toc219370903"/>
      <w:bookmarkStart w:id="16" w:name="_Toc219371144"/>
      <w:bookmarkStart w:id="17" w:name="_Toc220189217"/>
      <w:r w:rsidRPr="006537E9">
        <w:rPr>
          <w:rFonts w:ascii="Arial" w:hAnsi="Arial" w:cs="Arial"/>
          <w:b/>
          <w:bCs/>
          <w:sz w:val="24"/>
          <w:szCs w:val="24"/>
          <w:lang w:val="en-ID"/>
        </w:rPr>
        <w:t xml:space="preserve">Uji </w:t>
      </w:r>
      <w:proofErr w:type="spellStart"/>
      <w:r w:rsidRPr="006537E9">
        <w:rPr>
          <w:rFonts w:ascii="Arial" w:hAnsi="Arial" w:cs="Arial"/>
          <w:b/>
          <w:bCs/>
          <w:sz w:val="24"/>
          <w:szCs w:val="24"/>
          <w:lang w:val="en-ID"/>
        </w:rPr>
        <w:t>Efektivitas</w:t>
      </w:r>
      <w:proofErr w:type="spellEnd"/>
      <w:r w:rsidRPr="006537E9">
        <w:rPr>
          <w:rFonts w:ascii="Arial" w:hAnsi="Arial" w:cs="Arial"/>
          <w:b/>
          <w:bCs/>
          <w:sz w:val="24"/>
          <w:szCs w:val="24"/>
          <w:lang w:val="en-ID"/>
        </w:rPr>
        <w:t xml:space="preserve"> Manual T-Test</w:t>
      </w:r>
      <w:bookmarkEnd w:id="15"/>
      <w:bookmarkEnd w:id="16"/>
      <w:bookmarkEnd w:id="17"/>
    </w:p>
    <w:p w14:paraId="72AACC26" w14:textId="77777777" w:rsidR="006537E9" w:rsidRPr="006537E9" w:rsidRDefault="006537E9" w:rsidP="006537E9">
      <w:pPr>
        <w:spacing w:after="0" w:line="360" w:lineRule="auto"/>
        <w:ind w:firstLine="720"/>
        <w:jc w:val="both"/>
        <w:rPr>
          <w:rFonts w:ascii="Arial" w:hAnsi="Arial" w:cs="Arial"/>
          <w:sz w:val="24"/>
          <w:szCs w:val="24"/>
          <w:lang w:val="en-ID"/>
        </w:rPr>
      </w:pPr>
      <w:r w:rsidRPr="006537E9">
        <w:rPr>
          <w:rFonts w:ascii="Arial" w:hAnsi="Arial" w:cs="Arial"/>
          <w:sz w:val="24"/>
          <w:szCs w:val="24"/>
          <w:lang w:val="id-ID"/>
        </w:rPr>
        <w:t>Uji efektivitas merupakan prosedur statistik yang digunakan untuk mengukur tingkat keberhasilan suatu metode pembelajaran dalam meningkatkan hasil belajar peserta didik (Purwanto, 2001: 55). Salah satu cara yang paling umum digunakan adalah uji perbedaan rata-rata (</w:t>
      </w:r>
      <w:r w:rsidRPr="006537E9">
        <w:rPr>
          <w:rFonts w:ascii="Arial" w:hAnsi="Arial" w:cs="Arial"/>
          <w:i/>
          <w:iCs/>
          <w:sz w:val="24"/>
          <w:szCs w:val="24"/>
          <w:lang w:val="id-ID"/>
        </w:rPr>
        <w:t>Paired sample t-test</w:t>
      </w:r>
      <w:r w:rsidRPr="006537E9">
        <w:rPr>
          <w:rFonts w:ascii="Arial" w:hAnsi="Arial" w:cs="Arial"/>
          <w:sz w:val="24"/>
          <w:szCs w:val="24"/>
          <w:lang w:val="id-ID"/>
        </w:rPr>
        <w:t xml:space="preserve">), yaitu metode untuk mengetahui apakah terdapat perbedaan signifikan antara nilai </w:t>
      </w:r>
      <w:r w:rsidRPr="006537E9">
        <w:rPr>
          <w:rFonts w:ascii="Arial" w:hAnsi="Arial" w:cs="Arial"/>
          <w:i/>
          <w:iCs/>
          <w:sz w:val="24"/>
          <w:szCs w:val="24"/>
          <w:lang w:val="id-ID"/>
        </w:rPr>
        <w:t>pre-test</w:t>
      </w:r>
      <w:r w:rsidRPr="006537E9">
        <w:rPr>
          <w:rFonts w:ascii="Arial" w:hAnsi="Arial" w:cs="Arial"/>
          <w:sz w:val="24"/>
          <w:szCs w:val="24"/>
          <w:lang w:val="id-ID"/>
        </w:rPr>
        <w:t xml:space="preserve"> dan </w:t>
      </w:r>
      <w:r w:rsidRPr="006537E9">
        <w:rPr>
          <w:rFonts w:ascii="Arial" w:hAnsi="Arial" w:cs="Arial"/>
          <w:i/>
          <w:iCs/>
          <w:sz w:val="24"/>
          <w:szCs w:val="24"/>
          <w:lang w:val="id-ID"/>
        </w:rPr>
        <w:t>post-test</w:t>
      </w:r>
      <w:r w:rsidRPr="006537E9">
        <w:rPr>
          <w:rFonts w:ascii="Arial" w:hAnsi="Arial" w:cs="Arial"/>
          <w:sz w:val="24"/>
          <w:szCs w:val="24"/>
          <w:lang w:val="id-ID"/>
        </w:rPr>
        <w:t xml:space="preserve"> dari kelompok peserta didik yang sama sebelum dan sesudah perlakuan diberikan.</w:t>
      </w:r>
      <w:r w:rsidRPr="006537E9">
        <w:rPr>
          <w:rFonts w:ascii="Arial" w:hAnsi="Arial" w:cs="Arial"/>
          <w:sz w:val="24"/>
          <w:szCs w:val="24"/>
          <w:lang w:val="en-ID"/>
        </w:rPr>
        <w:t xml:space="preserve"> </w:t>
      </w:r>
      <w:proofErr w:type="spellStart"/>
      <w:r w:rsidRPr="006537E9">
        <w:rPr>
          <w:rFonts w:ascii="Arial" w:hAnsi="Arial" w:cs="Arial"/>
          <w:sz w:val="24"/>
          <w:szCs w:val="24"/>
          <w:lang w:val="en-ID"/>
        </w:rPr>
        <w:t>Dengan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terpenuhinya</w:t>
      </w:r>
      <w:proofErr w:type="spellEnd"/>
      <w:r w:rsidRPr="006537E9">
        <w:rPr>
          <w:rFonts w:ascii="Arial" w:hAnsi="Arial" w:cs="Arial"/>
          <w:sz w:val="24"/>
          <w:szCs w:val="24"/>
          <w:lang w:val="en-ID"/>
        </w:rPr>
        <w:t xml:space="preserve"> uji </w:t>
      </w:r>
      <w:proofErr w:type="spellStart"/>
      <w:r w:rsidRPr="006537E9">
        <w:rPr>
          <w:rFonts w:ascii="Arial" w:hAnsi="Arial" w:cs="Arial"/>
          <w:sz w:val="24"/>
          <w:szCs w:val="24"/>
          <w:lang w:val="en-ID"/>
        </w:rPr>
        <w:t>asumsi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normalitas</w:t>
      </w:r>
      <w:proofErr w:type="spellEnd"/>
      <w:r w:rsidRPr="006537E9">
        <w:rPr>
          <w:rFonts w:ascii="Arial" w:hAnsi="Arial" w:cs="Arial"/>
          <w:sz w:val="24"/>
          <w:szCs w:val="24"/>
          <w:lang w:val="en-ID"/>
        </w:rPr>
        <w:t xml:space="preserve"> dan uji </w:t>
      </w:r>
      <w:proofErr w:type="spellStart"/>
      <w:r w:rsidRPr="006537E9">
        <w:rPr>
          <w:rFonts w:ascii="Arial" w:hAnsi="Arial" w:cs="Arial"/>
          <w:sz w:val="24"/>
          <w:szCs w:val="24"/>
          <w:lang w:val="en-ID"/>
        </w:rPr>
        <w:t>homogenitas</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pengujian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sebelumnya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syarat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awal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maka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selanjutkan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dilakukan</w:t>
      </w:r>
      <w:proofErr w:type="spellEnd"/>
      <w:r w:rsidRPr="006537E9">
        <w:rPr>
          <w:rFonts w:ascii="Arial" w:hAnsi="Arial" w:cs="Arial"/>
          <w:sz w:val="24"/>
          <w:szCs w:val="24"/>
          <w:lang w:val="en-ID"/>
        </w:rPr>
        <w:t xml:space="preserve"> uji T. </w:t>
      </w:r>
    </w:p>
    <w:p w14:paraId="1D66B835" w14:textId="77777777" w:rsidR="006537E9" w:rsidRPr="006537E9" w:rsidRDefault="006537E9" w:rsidP="006537E9">
      <w:pPr>
        <w:spacing w:after="0" w:line="360" w:lineRule="auto"/>
        <w:ind w:firstLine="720"/>
        <w:jc w:val="both"/>
        <w:rPr>
          <w:rFonts w:ascii="Arial" w:hAnsi="Arial" w:cs="Arial"/>
          <w:sz w:val="24"/>
          <w:szCs w:val="24"/>
          <w:lang w:val="id-ID"/>
        </w:rPr>
      </w:pPr>
      <w:r w:rsidRPr="006537E9">
        <w:rPr>
          <w:rFonts w:ascii="Arial" w:hAnsi="Arial" w:cs="Arial"/>
          <w:sz w:val="24"/>
          <w:szCs w:val="24"/>
          <w:lang w:val="id-ID"/>
        </w:rPr>
        <w:t>Secara umum, uji T-Test paired sample manual dilakukan dengan menghitung rata-rata selisih (</w:t>
      </w:r>
      <w:r w:rsidRPr="006537E9">
        <w:rPr>
          <w:rFonts w:ascii="Cambria Math" w:hAnsi="Cambria Math" w:cs="Cambria Math"/>
          <w:sz w:val="24"/>
          <w:szCs w:val="24"/>
          <w:lang w:val="id-ID"/>
        </w:rPr>
        <w:t>𝑋</w:t>
      </w:r>
      <w:r w:rsidRPr="006537E9">
        <w:rPr>
          <w:rFonts w:ascii="Arial" w:hAnsi="Arial" w:cs="Arial"/>
          <w:sz w:val="24"/>
          <w:szCs w:val="24"/>
          <w:lang w:val="id-ID"/>
        </w:rPr>
        <w:t xml:space="preserve">̄d), simpangan baku selisih (Sd), dan jumlah peserta (n). Nilai-nilai tersebut kemudian digunakan dalam rumus dasar uji t sebagai berikut: </w:t>
      </w:r>
    </w:p>
    <w:p w14:paraId="08B57A09" w14:textId="4DF4B376" w:rsidR="006537E9" w:rsidRPr="006537E9" w:rsidRDefault="006537E9" w:rsidP="006537E9">
      <w:pPr>
        <w:spacing w:after="0" w:line="360" w:lineRule="auto"/>
        <w:ind w:firstLine="720"/>
        <w:jc w:val="both"/>
        <w:rPr>
          <w:rFonts w:ascii="Arial" w:hAnsi="Arial" w:cs="Arial"/>
          <w:bCs/>
          <w:sz w:val="24"/>
          <w:szCs w:val="24"/>
          <w:lang w:val="id-ID"/>
        </w:rPr>
      </w:pPr>
      <m:oMathPara>
        <m:oMath>
          <m:r>
            <w:rPr>
              <w:rFonts w:ascii="Cambria Math" w:hAnsi="Cambria Math" w:cs="Arial"/>
              <w:sz w:val="24"/>
              <w:szCs w:val="24"/>
              <w:lang w:val="id-ID"/>
            </w:rPr>
            <m:t>t=</m:t>
          </m:r>
          <m:f>
            <m:fPr>
              <m:ctrlPr>
                <w:rPr>
                  <w:rFonts w:ascii="Cambria Math" w:hAnsi="Cambria Math" w:cs="Arial"/>
                  <w:bCs/>
                  <w:i/>
                  <w:sz w:val="24"/>
                  <w:szCs w:val="24"/>
                  <w:lang w:val="id-ID"/>
                </w:rPr>
              </m:ctrlPr>
            </m:fPr>
            <m:num>
              <m:acc>
                <m:accPr>
                  <m:chr m:val="̅"/>
                  <m:ctrlPr>
                    <w:rPr>
                      <w:rFonts w:ascii="Cambria Math" w:hAnsi="Cambria Math" w:cs="Arial"/>
                      <w:bCs/>
                      <w:i/>
                      <w:sz w:val="24"/>
                      <w:szCs w:val="24"/>
                      <w:lang w:val="id-ID"/>
                    </w:rPr>
                  </m:ctrlPr>
                </m:accPr>
                <m:e>
                  <m:r>
                    <w:rPr>
                      <w:rFonts w:ascii="Cambria Math" w:hAnsi="Cambria Math" w:cs="Arial"/>
                      <w:sz w:val="24"/>
                      <w:szCs w:val="24"/>
                      <w:lang w:val="id-ID"/>
                    </w:rPr>
                    <m:t>D</m:t>
                  </m:r>
                </m:e>
              </m:acc>
            </m:num>
            <m:den>
              <m:sSub>
                <m:sSubPr>
                  <m:ctrlPr>
                    <w:rPr>
                      <w:rFonts w:ascii="Cambria Math" w:hAnsi="Cambria Math" w:cs="Arial"/>
                      <w:bCs/>
                      <w:i/>
                      <w:sz w:val="24"/>
                      <w:szCs w:val="24"/>
                      <w:lang w:val="id-ID"/>
                    </w:rPr>
                  </m:ctrlPr>
                </m:sSubPr>
                <m:e>
                  <m:r>
                    <w:rPr>
                      <w:rFonts w:ascii="Cambria Math" w:hAnsi="Cambria Math" w:cs="Arial"/>
                      <w:sz w:val="24"/>
                      <w:szCs w:val="24"/>
                      <w:lang w:val="id-ID"/>
                    </w:rPr>
                    <m:t>S</m:t>
                  </m:r>
                </m:e>
                <m:sub>
                  <m:r>
                    <w:rPr>
                      <w:rFonts w:ascii="Cambria Math" w:hAnsi="Cambria Math" w:cs="Arial"/>
                      <w:sz w:val="24"/>
                      <w:szCs w:val="24"/>
                      <w:lang w:val="id-ID"/>
                    </w:rPr>
                    <m:t>D</m:t>
                  </m:r>
                </m:sub>
              </m:sSub>
              <m:r>
                <w:rPr>
                  <w:rFonts w:ascii="Cambria Math" w:hAnsi="Cambria Math" w:cs="Arial"/>
                  <w:sz w:val="24"/>
                  <w:szCs w:val="24"/>
                  <w:lang w:val="id-ID"/>
                </w:rPr>
                <m:t>/</m:t>
              </m:r>
              <m:rad>
                <m:radPr>
                  <m:degHide m:val="1"/>
                  <m:ctrlPr>
                    <w:rPr>
                      <w:rFonts w:ascii="Cambria Math" w:hAnsi="Cambria Math" w:cs="Arial"/>
                      <w:bCs/>
                      <w:i/>
                      <w:sz w:val="24"/>
                      <w:szCs w:val="24"/>
                      <w:lang w:val="id-ID"/>
                    </w:rPr>
                  </m:ctrlPr>
                </m:radPr>
                <m:deg/>
                <m:e>
                  <m:r>
                    <w:rPr>
                      <w:rFonts w:ascii="Cambria Math" w:hAnsi="Cambria Math" w:cs="Arial"/>
                      <w:sz w:val="24"/>
                      <w:szCs w:val="24"/>
                      <w:lang w:val="id-ID"/>
                    </w:rPr>
                    <m:t>N</m:t>
                  </m:r>
                </m:e>
              </m:rad>
            </m:den>
          </m:f>
        </m:oMath>
      </m:oMathPara>
    </w:p>
    <w:p w14:paraId="35176843" w14:textId="77777777" w:rsidR="006537E9" w:rsidRPr="006537E9" w:rsidRDefault="006537E9" w:rsidP="006537E9">
      <w:pPr>
        <w:spacing w:after="0" w:line="360" w:lineRule="auto"/>
        <w:ind w:firstLine="720"/>
        <w:jc w:val="both"/>
        <w:rPr>
          <w:rFonts w:ascii="Arial" w:hAnsi="Arial" w:cs="Arial"/>
          <w:bCs/>
          <w:sz w:val="24"/>
          <w:szCs w:val="24"/>
          <w:lang w:val="id-ID"/>
        </w:rPr>
      </w:pPr>
      <w:r w:rsidRPr="006537E9">
        <w:rPr>
          <w:rFonts w:ascii="Arial" w:hAnsi="Arial" w:cs="Arial"/>
          <w:bCs/>
          <w:sz w:val="24"/>
          <w:szCs w:val="24"/>
          <w:lang w:val="id-ID"/>
        </w:rPr>
        <w:t xml:space="preserve">Keterangan : </w:t>
      </w:r>
    </w:p>
    <w:p w14:paraId="5E07A6A2" w14:textId="6912B4C6" w:rsidR="006537E9" w:rsidRPr="006537E9" w:rsidRDefault="00000000" w:rsidP="00E3438D">
      <w:pPr>
        <w:numPr>
          <w:ilvl w:val="0"/>
          <w:numId w:val="2"/>
        </w:numPr>
        <w:spacing w:after="0" w:line="360" w:lineRule="auto"/>
        <w:jc w:val="both"/>
        <w:rPr>
          <w:rFonts w:ascii="Arial" w:hAnsi="Arial" w:cs="Arial"/>
          <w:bCs/>
          <w:sz w:val="24"/>
          <w:szCs w:val="24"/>
          <w:lang w:val="id-ID"/>
        </w:rPr>
      </w:pPr>
      <m:oMath>
        <m:acc>
          <m:accPr>
            <m:chr m:val="̅"/>
            <m:ctrlPr>
              <w:rPr>
                <w:rFonts w:ascii="Cambria Math" w:hAnsi="Cambria Math" w:cs="Arial"/>
                <w:bCs/>
                <w:i/>
                <w:sz w:val="24"/>
                <w:szCs w:val="24"/>
                <w:lang w:val="id-ID"/>
              </w:rPr>
            </m:ctrlPr>
          </m:accPr>
          <m:e>
            <m:r>
              <w:rPr>
                <w:rFonts w:ascii="Cambria Math" w:hAnsi="Cambria Math" w:cs="Arial"/>
                <w:sz w:val="24"/>
                <w:szCs w:val="24"/>
                <w:lang w:val="id-ID"/>
              </w:rPr>
              <m:t>D</m:t>
            </m:r>
          </m:e>
        </m:acc>
      </m:oMath>
      <w:r w:rsidR="006537E9" w:rsidRPr="006537E9">
        <w:rPr>
          <w:rFonts w:ascii="Arial" w:hAnsi="Arial" w:cs="Arial"/>
          <w:bCs/>
          <w:sz w:val="24"/>
          <w:szCs w:val="24"/>
          <w:lang w:val="id-ID"/>
        </w:rPr>
        <w:t xml:space="preserve"> = rata-rata selisih antara nilai </w:t>
      </w:r>
      <w:r w:rsidR="006537E9" w:rsidRPr="006537E9">
        <w:rPr>
          <w:rFonts w:ascii="Arial" w:hAnsi="Arial" w:cs="Arial"/>
          <w:bCs/>
          <w:i/>
          <w:iCs/>
          <w:sz w:val="24"/>
          <w:szCs w:val="24"/>
          <w:lang w:val="id-ID"/>
        </w:rPr>
        <w:t>pre-test</w:t>
      </w:r>
      <w:r w:rsidR="006537E9" w:rsidRPr="006537E9">
        <w:rPr>
          <w:rFonts w:ascii="Arial" w:hAnsi="Arial" w:cs="Arial"/>
          <w:bCs/>
          <w:sz w:val="24"/>
          <w:szCs w:val="24"/>
          <w:lang w:val="id-ID"/>
        </w:rPr>
        <w:t xml:space="preserve"> dan </w:t>
      </w:r>
      <w:r w:rsidR="006537E9" w:rsidRPr="006537E9">
        <w:rPr>
          <w:rFonts w:ascii="Arial" w:hAnsi="Arial" w:cs="Arial"/>
          <w:bCs/>
          <w:i/>
          <w:iCs/>
          <w:sz w:val="24"/>
          <w:szCs w:val="24"/>
          <w:lang w:val="id-ID"/>
        </w:rPr>
        <w:t>post-test</w:t>
      </w:r>
    </w:p>
    <w:p w14:paraId="66907BF3" w14:textId="6AB68B40" w:rsidR="006537E9" w:rsidRPr="006537E9" w:rsidRDefault="00000000" w:rsidP="00E3438D">
      <w:pPr>
        <w:numPr>
          <w:ilvl w:val="0"/>
          <w:numId w:val="2"/>
        </w:numPr>
        <w:spacing w:after="0" w:line="360" w:lineRule="auto"/>
        <w:jc w:val="both"/>
        <w:rPr>
          <w:rFonts w:ascii="Arial" w:hAnsi="Arial" w:cs="Arial"/>
          <w:bCs/>
          <w:sz w:val="24"/>
          <w:szCs w:val="24"/>
          <w:lang w:val="id-ID"/>
        </w:rPr>
      </w:pPr>
      <m:oMath>
        <m:sSub>
          <m:sSubPr>
            <m:ctrlPr>
              <w:rPr>
                <w:rFonts w:ascii="Cambria Math" w:hAnsi="Cambria Math" w:cs="Arial"/>
                <w:bCs/>
                <w:i/>
                <w:sz w:val="24"/>
                <w:szCs w:val="24"/>
                <w:lang w:val="id-ID"/>
              </w:rPr>
            </m:ctrlPr>
          </m:sSubPr>
          <m:e>
            <m:r>
              <w:rPr>
                <w:rFonts w:ascii="Cambria Math" w:hAnsi="Cambria Math" w:cs="Arial"/>
                <w:sz w:val="24"/>
                <w:szCs w:val="24"/>
                <w:lang w:val="id-ID"/>
              </w:rPr>
              <m:t>S</m:t>
            </m:r>
          </m:e>
          <m:sub>
            <m:r>
              <w:rPr>
                <w:rFonts w:ascii="Cambria Math" w:hAnsi="Cambria Math" w:cs="Arial"/>
                <w:sz w:val="24"/>
                <w:szCs w:val="24"/>
                <w:lang w:val="id-ID"/>
              </w:rPr>
              <m:t>D</m:t>
            </m:r>
          </m:sub>
        </m:sSub>
      </m:oMath>
      <w:r w:rsidR="006537E9" w:rsidRPr="006537E9">
        <w:rPr>
          <w:rFonts w:ascii="Arial" w:hAnsi="Arial" w:cs="Arial"/>
          <w:bCs/>
          <w:sz w:val="24"/>
          <w:szCs w:val="24"/>
          <w:lang w:val="id-ID"/>
        </w:rPr>
        <w:t xml:space="preserve"> = simpangan baku dari selisih nilai</w:t>
      </w:r>
    </w:p>
    <w:p w14:paraId="4FF01715" w14:textId="0A768DF4" w:rsidR="006537E9" w:rsidRPr="006537E9" w:rsidRDefault="006537E9" w:rsidP="00E3438D">
      <w:pPr>
        <w:numPr>
          <w:ilvl w:val="0"/>
          <w:numId w:val="2"/>
        </w:numPr>
        <w:spacing w:after="0" w:line="360" w:lineRule="auto"/>
        <w:jc w:val="both"/>
        <w:rPr>
          <w:rFonts w:ascii="Arial" w:hAnsi="Arial" w:cs="Arial"/>
          <w:bCs/>
          <w:sz w:val="24"/>
          <w:szCs w:val="24"/>
          <w:lang w:val="id-ID"/>
        </w:rPr>
      </w:pPr>
      <m:oMath>
        <m:r>
          <w:rPr>
            <w:rFonts w:ascii="Cambria Math" w:hAnsi="Cambria Math" w:cs="Arial"/>
            <w:sz w:val="24"/>
            <w:szCs w:val="24"/>
            <w:lang w:val="id-ID"/>
          </w:rPr>
          <m:t>N</m:t>
        </m:r>
      </m:oMath>
      <w:r w:rsidRPr="006537E9">
        <w:rPr>
          <w:rFonts w:ascii="Arial" w:hAnsi="Arial" w:cs="Arial"/>
          <w:bCs/>
          <w:sz w:val="24"/>
          <w:szCs w:val="24"/>
          <w:lang w:val="id-ID"/>
        </w:rPr>
        <w:t xml:space="preserve"> = jumlah peserta didik</w:t>
      </w:r>
    </w:p>
    <w:p w14:paraId="48B2597E" w14:textId="77777777" w:rsidR="006537E9" w:rsidRPr="006537E9" w:rsidRDefault="006537E9" w:rsidP="006537E9">
      <w:pPr>
        <w:spacing w:after="0" w:line="360" w:lineRule="auto"/>
        <w:ind w:firstLine="720"/>
        <w:jc w:val="both"/>
        <w:rPr>
          <w:rFonts w:ascii="Arial" w:hAnsi="Arial" w:cs="Arial"/>
          <w:sz w:val="24"/>
          <w:szCs w:val="24"/>
          <w:lang w:val="id-ID"/>
        </w:rPr>
      </w:pPr>
      <w:r w:rsidRPr="006537E9">
        <w:rPr>
          <w:rFonts w:ascii="Arial" w:hAnsi="Arial" w:cs="Arial"/>
          <w:sz w:val="24"/>
          <w:szCs w:val="24"/>
          <w:lang w:val="id-ID"/>
        </w:rPr>
        <w:t xml:space="preserve">Uji efektivitas melalui </w:t>
      </w:r>
      <w:r w:rsidRPr="006537E9">
        <w:rPr>
          <w:rFonts w:ascii="Arial" w:hAnsi="Arial" w:cs="Arial"/>
          <w:i/>
          <w:iCs/>
          <w:sz w:val="24"/>
          <w:szCs w:val="24"/>
          <w:lang w:val="id-ID"/>
        </w:rPr>
        <w:t>paired sample t-test</w:t>
      </w:r>
      <w:r w:rsidRPr="006537E9">
        <w:rPr>
          <w:rFonts w:ascii="Arial" w:hAnsi="Arial" w:cs="Arial"/>
          <w:sz w:val="24"/>
          <w:szCs w:val="24"/>
          <w:lang w:val="id-ID"/>
        </w:rPr>
        <w:t xml:space="preserve"> digunakan untuk menilai sejauh mana metode </w:t>
      </w:r>
      <w:r w:rsidRPr="006537E9">
        <w:rPr>
          <w:rFonts w:ascii="Arial" w:hAnsi="Arial" w:cs="Arial"/>
          <w:i/>
          <w:iCs/>
          <w:sz w:val="24"/>
          <w:szCs w:val="24"/>
          <w:lang w:val="id-ID"/>
        </w:rPr>
        <w:t>drill</w:t>
      </w:r>
      <w:r w:rsidRPr="006537E9">
        <w:rPr>
          <w:rFonts w:ascii="Arial" w:hAnsi="Arial" w:cs="Arial"/>
          <w:sz w:val="24"/>
          <w:szCs w:val="24"/>
          <w:lang w:val="id-ID"/>
        </w:rPr>
        <w:t xml:space="preserve"> meningkatkan kompetensi bernyanyi paduan suara, khususnya pada lima indikator utama</w:t>
      </w:r>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aspek</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keterampilan</w:t>
      </w:r>
      <w:proofErr w:type="spellEnd"/>
      <w:r w:rsidRPr="006537E9">
        <w:rPr>
          <w:rFonts w:ascii="Arial" w:hAnsi="Arial" w:cs="Arial"/>
          <w:sz w:val="24"/>
          <w:szCs w:val="24"/>
          <w:lang w:val="id-ID"/>
        </w:rPr>
        <w:t xml:space="preserve">. </w:t>
      </w:r>
      <w:r w:rsidRPr="006537E9">
        <w:rPr>
          <w:rFonts w:ascii="Arial" w:hAnsi="Arial" w:cs="Arial"/>
          <w:sz w:val="24"/>
          <w:szCs w:val="24"/>
        </w:rPr>
        <w:t xml:space="preserve">Selain </w:t>
      </w:r>
      <w:proofErr w:type="spellStart"/>
      <w:r w:rsidRPr="006537E9">
        <w:rPr>
          <w:rFonts w:ascii="Arial" w:hAnsi="Arial" w:cs="Arial"/>
          <w:sz w:val="24"/>
          <w:szCs w:val="24"/>
        </w:rPr>
        <w:t>itu</w:t>
      </w:r>
      <w:proofErr w:type="spellEnd"/>
      <w:r w:rsidRPr="006537E9">
        <w:rPr>
          <w:rFonts w:ascii="Arial" w:hAnsi="Arial" w:cs="Arial"/>
          <w:sz w:val="24"/>
          <w:szCs w:val="24"/>
        </w:rPr>
        <w:t xml:space="preserve">, </w:t>
      </w:r>
      <w:r w:rsidRPr="006537E9">
        <w:rPr>
          <w:rFonts w:ascii="Arial" w:hAnsi="Arial" w:cs="Arial"/>
          <w:sz w:val="24"/>
          <w:szCs w:val="24"/>
          <w:lang w:val="id-ID"/>
        </w:rPr>
        <w:t>Uji efektivitas dilakukan menggunakan paired sample t-test karena data pre-test dan post-test berasal dari peserta didik yang sama. Pengujian berfokus pada rata-rata selisih nilai sebelum dan sesudah perlakuan.</w:t>
      </w:r>
      <w:r w:rsidRPr="006537E9">
        <w:rPr>
          <w:rFonts w:ascii="Arial" w:hAnsi="Arial" w:cs="Arial"/>
          <w:sz w:val="24"/>
          <w:szCs w:val="24"/>
        </w:rPr>
        <w:t xml:space="preserve"> </w:t>
      </w:r>
      <w:r w:rsidRPr="006537E9">
        <w:rPr>
          <w:rFonts w:ascii="Arial" w:hAnsi="Arial" w:cs="Arial"/>
          <w:sz w:val="24"/>
          <w:szCs w:val="24"/>
          <w:lang w:val="id-ID"/>
        </w:rPr>
        <w:t xml:space="preserve">Dengan membandingkan nilai </w:t>
      </w:r>
      <w:r w:rsidRPr="006537E9">
        <w:rPr>
          <w:rFonts w:ascii="Arial" w:hAnsi="Arial" w:cs="Arial"/>
          <w:i/>
          <w:iCs/>
          <w:sz w:val="24"/>
          <w:szCs w:val="24"/>
          <w:lang w:val="id-ID"/>
        </w:rPr>
        <w:t>pre-test</w:t>
      </w:r>
      <w:r w:rsidRPr="006537E9">
        <w:rPr>
          <w:rFonts w:ascii="Arial" w:hAnsi="Arial" w:cs="Arial"/>
          <w:sz w:val="24"/>
          <w:szCs w:val="24"/>
          <w:lang w:val="id-ID"/>
        </w:rPr>
        <w:t xml:space="preserve"> dan </w:t>
      </w:r>
      <w:r w:rsidRPr="006537E9">
        <w:rPr>
          <w:rFonts w:ascii="Arial" w:hAnsi="Arial" w:cs="Arial"/>
          <w:i/>
          <w:iCs/>
          <w:sz w:val="24"/>
          <w:szCs w:val="24"/>
          <w:lang w:val="id-ID"/>
        </w:rPr>
        <w:t>post-test</w:t>
      </w:r>
      <w:r w:rsidRPr="006537E9">
        <w:rPr>
          <w:rFonts w:ascii="Arial" w:hAnsi="Arial" w:cs="Arial"/>
          <w:sz w:val="24"/>
          <w:szCs w:val="24"/>
          <w:lang w:val="id-ID"/>
        </w:rPr>
        <w:t>, uji ini memberikan gambaran objektif tentang efektivitas latihan berulang yang diterapkan secara sistematis dalam memperbaiki keterampilan vokal dan sikap musikal peserta didik.</w:t>
      </w:r>
    </w:p>
    <w:p w14:paraId="549CCC83" w14:textId="77777777" w:rsidR="006537E9" w:rsidRPr="006537E9" w:rsidRDefault="006537E9" w:rsidP="00750A73">
      <w:pPr>
        <w:spacing w:after="0" w:line="360" w:lineRule="auto"/>
        <w:jc w:val="both"/>
        <w:rPr>
          <w:rFonts w:ascii="Arial" w:hAnsi="Arial" w:cs="Arial"/>
          <w:b/>
          <w:bCs/>
          <w:sz w:val="24"/>
          <w:szCs w:val="24"/>
          <w:lang w:val="en-ID"/>
        </w:rPr>
      </w:pPr>
      <w:bookmarkStart w:id="18" w:name="_Toc219370904"/>
      <w:bookmarkStart w:id="19" w:name="_Toc219371145"/>
      <w:bookmarkStart w:id="20" w:name="_Toc220189218"/>
      <w:r w:rsidRPr="006537E9">
        <w:rPr>
          <w:rFonts w:ascii="Arial" w:hAnsi="Arial" w:cs="Arial"/>
          <w:b/>
          <w:bCs/>
          <w:sz w:val="24"/>
          <w:szCs w:val="24"/>
          <w:lang w:val="en-ID"/>
        </w:rPr>
        <w:t xml:space="preserve">Hasil </w:t>
      </w:r>
      <w:proofErr w:type="spellStart"/>
      <w:r w:rsidRPr="006537E9">
        <w:rPr>
          <w:rFonts w:ascii="Arial" w:hAnsi="Arial" w:cs="Arial"/>
          <w:b/>
          <w:bCs/>
          <w:sz w:val="24"/>
          <w:szCs w:val="24"/>
          <w:lang w:val="en-ID"/>
        </w:rPr>
        <w:t>Perhitungan</w:t>
      </w:r>
      <w:proofErr w:type="spellEnd"/>
      <w:r w:rsidRPr="006537E9">
        <w:rPr>
          <w:rFonts w:ascii="Arial" w:hAnsi="Arial" w:cs="Arial"/>
          <w:b/>
          <w:bCs/>
          <w:sz w:val="24"/>
          <w:szCs w:val="24"/>
          <w:lang w:val="en-ID"/>
        </w:rPr>
        <w:t xml:space="preserve"> Uji </w:t>
      </w:r>
      <w:proofErr w:type="spellStart"/>
      <w:r w:rsidRPr="006537E9">
        <w:rPr>
          <w:rFonts w:ascii="Arial" w:hAnsi="Arial" w:cs="Arial"/>
          <w:b/>
          <w:bCs/>
          <w:sz w:val="24"/>
          <w:szCs w:val="24"/>
          <w:lang w:val="en-ID"/>
        </w:rPr>
        <w:t>Efektivitas</w:t>
      </w:r>
      <w:proofErr w:type="spellEnd"/>
      <w:r w:rsidRPr="006537E9">
        <w:rPr>
          <w:rFonts w:ascii="Arial" w:hAnsi="Arial" w:cs="Arial"/>
          <w:b/>
          <w:bCs/>
          <w:sz w:val="24"/>
          <w:szCs w:val="24"/>
          <w:lang w:val="en-ID"/>
        </w:rPr>
        <w:t xml:space="preserve"> Manual T-Test</w:t>
      </w:r>
      <w:bookmarkEnd w:id="18"/>
      <w:bookmarkEnd w:id="19"/>
      <w:bookmarkEnd w:id="20"/>
    </w:p>
    <w:p w14:paraId="1E5EAD4F" w14:textId="77777777" w:rsidR="006537E9" w:rsidRPr="006537E9" w:rsidRDefault="006537E9" w:rsidP="006537E9">
      <w:pPr>
        <w:spacing w:after="0" w:line="360" w:lineRule="auto"/>
        <w:ind w:firstLine="720"/>
        <w:jc w:val="both"/>
        <w:rPr>
          <w:rFonts w:ascii="Arial" w:hAnsi="Arial" w:cs="Arial"/>
          <w:bCs/>
          <w:sz w:val="24"/>
          <w:szCs w:val="24"/>
          <w:lang w:val="id-ID"/>
        </w:rPr>
      </w:pPr>
      <w:r w:rsidRPr="006537E9">
        <w:rPr>
          <w:rFonts w:ascii="Arial" w:hAnsi="Arial" w:cs="Arial"/>
          <w:bCs/>
          <w:sz w:val="24"/>
          <w:szCs w:val="24"/>
          <w:lang w:val="id-ID"/>
        </w:rPr>
        <w:t xml:space="preserve">Uji ini bertujuan untuk </w:t>
      </w:r>
      <w:r w:rsidRPr="006537E9">
        <w:rPr>
          <w:rFonts w:ascii="Arial" w:hAnsi="Arial" w:cs="Arial"/>
          <w:sz w:val="24"/>
          <w:szCs w:val="24"/>
          <w:lang w:val="id-ID"/>
        </w:rPr>
        <w:t>mengetahui</w:t>
      </w:r>
      <w:r w:rsidRPr="006537E9">
        <w:rPr>
          <w:rFonts w:ascii="Arial" w:hAnsi="Arial" w:cs="Arial"/>
          <w:bCs/>
          <w:sz w:val="24"/>
          <w:szCs w:val="24"/>
          <w:lang w:val="id-ID"/>
        </w:rPr>
        <w:t xml:space="preserve"> apakah ada perbedaan yang signifikan antara rata-rata nilai </w:t>
      </w:r>
      <w:r w:rsidRPr="006537E9">
        <w:rPr>
          <w:rFonts w:ascii="Arial" w:hAnsi="Arial" w:cs="Arial"/>
          <w:bCs/>
          <w:sz w:val="24"/>
          <w:szCs w:val="24"/>
          <w:lang w:val="id-ID"/>
        </w:rPr>
        <w:lastRenderedPageBreak/>
        <w:t xml:space="preserve">akhir peserta didik sebelum dan sesudah penerapan metode </w:t>
      </w:r>
      <w:r w:rsidRPr="006537E9">
        <w:rPr>
          <w:rFonts w:ascii="Arial" w:hAnsi="Arial" w:cs="Arial"/>
          <w:bCs/>
          <w:i/>
          <w:iCs/>
          <w:sz w:val="24"/>
          <w:szCs w:val="24"/>
          <w:lang w:val="id-ID"/>
        </w:rPr>
        <w:t>drill</w:t>
      </w:r>
      <w:r w:rsidRPr="006537E9">
        <w:rPr>
          <w:rFonts w:ascii="Arial" w:hAnsi="Arial" w:cs="Arial"/>
          <w:bCs/>
          <w:sz w:val="24"/>
          <w:szCs w:val="24"/>
          <w:lang w:val="id-ID"/>
        </w:rPr>
        <w:t>.</w:t>
      </w:r>
    </w:p>
    <w:p w14:paraId="312B82DF" w14:textId="77777777" w:rsidR="006537E9" w:rsidRPr="006537E9" w:rsidRDefault="006537E9" w:rsidP="00E3438D">
      <w:pPr>
        <w:numPr>
          <w:ilvl w:val="0"/>
          <w:numId w:val="3"/>
        </w:numPr>
        <w:spacing w:after="0" w:line="360" w:lineRule="auto"/>
        <w:jc w:val="both"/>
        <w:rPr>
          <w:rFonts w:ascii="Arial" w:hAnsi="Arial" w:cs="Arial"/>
          <w:bCs/>
          <w:sz w:val="24"/>
          <w:szCs w:val="24"/>
          <w:lang w:val="id-ID"/>
        </w:rPr>
      </w:pPr>
      <w:r w:rsidRPr="006537E9">
        <w:rPr>
          <w:rFonts w:ascii="Arial" w:hAnsi="Arial" w:cs="Arial"/>
          <w:sz w:val="24"/>
          <w:szCs w:val="24"/>
          <w:lang w:val="id-ID"/>
        </w:rPr>
        <w:t xml:space="preserve">Perumusan Hipotesis : </w:t>
      </w:r>
    </w:p>
    <w:p w14:paraId="6D487050" w14:textId="39EB6605" w:rsidR="006537E9" w:rsidRPr="006537E9" w:rsidRDefault="00000000" w:rsidP="00E3438D">
      <w:pPr>
        <w:numPr>
          <w:ilvl w:val="0"/>
          <w:numId w:val="4"/>
        </w:numPr>
        <w:spacing w:after="0" w:line="360" w:lineRule="auto"/>
        <w:jc w:val="both"/>
        <w:rPr>
          <w:rFonts w:ascii="Arial" w:hAnsi="Arial" w:cs="Arial"/>
          <w:bCs/>
          <w:sz w:val="24"/>
          <w:szCs w:val="24"/>
          <w:lang w:val="id-ID"/>
        </w:rPr>
      </w:pPr>
      <m:oMath>
        <m:sSub>
          <m:sSubPr>
            <m:ctrlPr>
              <w:rPr>
                <w:rFonts w:ascii="Cambria Math" w:hAnsi="Cambria Math" w:cs="Arial"/>
                <w:bCs/>
                <w:i/>
                <w:sz w:val="24"/>
                <w:szCs w:val="24"/>
                <w:lang w:val="id-ID"/>
              </w:rPr>
            </m:ctrlPr>
          </m:sSubPr>
          <m:e>
            <m:r>
              <w:rPr>
                <w:rFonts w:ascii="Cambria Math" w:hAnsi="Cambria Math" w:cs="Arial"/>
                <w:sz w:val="24"/>
                <w:szCs w:val="24"/>
                <w:lang w:val="id-ID"/>
              </w:rPr>
              <m:t>H</m:t>
            </m:r>
          </m:e>
          <m:sub>
            <m:r>
              <w:rPr>
                <w:rFonts w:ascii="Cambria Math" w:hAnsi="Cambria Math" w:cs="Arial"/>
                <w:sz w:val="24"/>
                <w:szCs w:val="24"/>
                <w:lang w:val="id-ID"/>
              </w:rPr>
              <m:t>0</m:t>
            </m:r>
          </m:sub>
        </m:sSub>
      </m:oMath>
      <w:r w:rsidR="006537E9" w:rsidRPr="006537E9">
        <w:rPr>
          <w:rFonts w:ascii="Arial" w:hAnsi="Arial" w:cs="Arial"/>
          <w:bCs/>
          <w:sz w:val="24"/>
          <w:szCs w:val="24"/>
          <w:lang w:val="id-ID"/>
        </w:rPr>
        <w:t xml:space="preserve"> : Tidak ada perbedaan yang signifikan antara rata-rata nilai </w:t>
      </w:r>
      <w:r w:rsidR="006537E9" w:rsidRPr="006537E9">
        <w:rPr>
          <w:rFonts w:ascii="Arial" w:hAnsi="Arial" w:cs="Arial"/>
          <w:bCs/>
          <w:i/>
          <w:iCs/>
          <w:sz w:val="24"/>
          <w:szCs w:val="24"/>
          <w:lang w:val="id-ID"/>
        </w:rPr>
        <w:t>pre-test</w:t>
      </w:r>
      <w:r w:rsidR="006537E9" w:rsidRPr="006537E9">
        <w:rPr>
          <w:rFonts w:ascii="Arial" w:hAnsi="Arial" w:cs="Arial"/>
          <w:bCs/>
          <w:sz w:val="24"/>
          <w:szCs w:val="24"/>
          <w:lang w:val="id-ID"/>
        </w:rPr>
        <w:t xml:space="preserve"> dan </w:t>
      </w:r>
      <w:r w:rsidR="006537E9" w:rsidRPr="006537E9">
        <w:rPr>
          <w:rFonts w:ascii="Arial" w:hAnsi="Arial" w:cs="Arial"/>
          <w:bCs/>
          <w:i/>
          <w:iCs/>
          <w:sz w:val="24"/>
          <w:szCs w:val="24"/>
          <w:lang w:val="id-ID"/>
        </w:rPr>
        <w:t>post-test</w:t>
      </w:r>
      <w:r w:rsidR="006537E9" w:rsidRPr="006537E9">
        <w:rPr>
          <w:rFonts w:ascii="Arial" w:hAnsi="Arial" w:cs="Arial"/>
          <w:bCs/>
          <w:sz w:val="24"/>
          <w:szCs w:val="24"/>
          <w:lang w:val="id-ID"/>
        </w:rPr>
        <w:t xml:space="preserve"> </w:t>
      </w:r>
      <m:oMath>
        <m:r>
          <w:rPr>
            <w:rFonts w:ascii="Cambria Math" w:hAnsi="Cambria Math" w:cs="Arial"/>
            <w:sz w:val="24"/>
            <w:szCs w:val="24"/>
            <w:lang w:val="id-ID"/>
          </w:rPr>
          <m:t>(</m:t>
        </m:r>
        <m:sSub>
          <m:sSubPr>
            <m:ctrlPr>
              <w:rPr>
                <w:rFonts w:ascii="Cambria Math" w:hAnsi="Cambria Math" w:cs="Arial"/>
                <w:bCs/>
                <w:i/>
                <w:sz w:val="24"/>
                <w:szCs w:val="24"/>
                <w:lang w:val="id-ID"/>
              </w:rPr>
            </m:ctrlPr>
          </m:sSubPr>
          <m:e>
            <m:r>
              <w:rPr>
                <w:rFonts w:ascii="Cambria Math" w:hAnsi="Cambria Math" w:cs="Arial"/>
                <w:sz w:val="24"/>
                <w:szCs w:val="24"/>
                <w:lang w:val="id-ID"/>
              </w:rPr>
              <m:t>μ</m:t>
            </m:r>
          </m:e>
          <m:sub>
            <m:r>
              <w:rPr>
                <w:rFonts w:ascii="Cambria Math" w:hAnsi="Cambria Math" w:cs="Arial"/>
                <w:sz w:val="24"/>
                <w:szCs w:val="24"/>
                <w:lang w:val="id-ID"/>
              </w:rPr>
              <m:t>d</m:t>
            </m:r>
          </m:sub>
        </m:sSub>
        <m:r>
          <w:rPr>
            <w:rFonts w:ascii="Cambria Math" w:hAnsi="Cambria Math" w:cs="Arial"/>
            <w:sz w:val="24"/>
            <w:szCs w:val="24"/>
            <w:lang w:val="id-ID"/>
          </w:rPr>
          <m:t>=0)</m:t>
        </m:r>
      </m:oMath>
    </w:p>
    <w:p w14:paraId="0F099BF6" w14:textId="47E95861" w:rsidR="006537E9" w:rsidRPr="006537E9" w:rsidRDefault="00000000" w:rsidP="00E3438D">
      <w:pPr>
        <w:numPr>
          <w:ilvl w:val="0"/>
          <w:numId w:val="4"/>
        </w:numPr>
        <w:spacing w:after="0" w:line="360" w:lineRule="auto"/>
        <w:jc w:val="both"/>
        <w:rPr>
          <w:rFonts w:ascii="Arial" w:hAnsi="Arial" w:cs="Arial"/>
          <w:bCs/>
          <w:sz w:val="24"/>
          <w:szCs w:val="24"/>
          <w:lang w:val="id-ID"/>
        </w:rPr>
      </w:pPr>
      <m:oMath>
        <m:sSub>
          <m:sSubPr>
            <m:ctrlPr>
              <w:rPr>
                <w:rFonts w:ascii="Cambria Math" w:hAnsi="Cambria Math" w:cs="Arial"/>
                <w:bCs/>
                <w:i/>
                <w:sz w:val="24"/>
                <w:szCs w:val="24"/>
                <w:lang w:val="id-ID"/>
              </w:rPr>
            </m:ctrlPr>
          </m:sSubPr>
          <m:e>
            <m:r>
              <w:rPr>
                <w:rFonts w:ascii="Cambria Math" w:hAnsi="Cambria Math" w:cs="Arial"/>
                <w:sz w:val="24"/>
                <w:szCs w:val="24"/>
                <w:lang w:val="id-ID"/>
              </w:rPr>
              <m:t>H</m:t>
            </m:r>
          </m:e>
          <m:sub>
            <m:r>
              <w:rPr>
                <w:rFonts w:ascii="Cambria Math" w:hAnsi="Cambria Math" w:cs="Arial"/>
                <w:sz w:val="24"/>
                <w:szCs w:val="24"/>
                <w:lang w:val="id-ID"/>
              </w:rPr>
              <m:t>1</m:t>
            </m:r>
          </m:sub>
        </m:sSub>
      </m:oMath>
      <w:r w:rsidR="006537E9" w:rsidRPr="006537E9">
        <w:rPr>
          <w:rFonts w:ascii="Arial" w:hAnsi="Arial" w:cs="Arial"/>
          <w:bCs/>
          <w:sz w:val="24"/>
          <w:szCs w:val="24"/>
          <w:lang w:val="id-ID"/>
        </w:rPr>
        <w:t xml:space="preserve"> : Terdapat perbedaan yang signifikan (peningkatan) antara rata-rata nilai </w:t>
      </w:r>
      <w:r w:rsidR="006537E9" w:rsidRPr="006537E9">
        <w:rPr>
          <w:rFonts w:ascii="Arial" w:hAnsi="Arial" w:cs="Arial"/>
          <w:bCs/>
          <w:i/>
          <w:iCs/>
          <w:sz w:val="24"/>
          <w:szCs w:val="24"/>
          <w:lang w:val="id-ID"/>
        </w:rPr>
        <w:t>pre-test</w:t>
      </w:r>
      <w:r w:rsidR="006537E9" w:rsidRPr="006537E9">
        <w:rPr>
          <w:rFonts w:ascii="Arial" w:hAnsi="Arial" w:cs="Arial"/>
          <w:bCs/>
          <w:sz w:val="24"/>
          <w:szCs w:val="24"/>
          <w:lang w:val="id-ID"/>
        </w:rPr>
        <w:t xml:space="preserve"> dan </w:t>
      </w:r>
      <w:r w:rsidR="006537E9" w:rsidRPr="006537E9">
        <w:rPr>
          <w:rFonts w:ascii="Arial" w:hAnsi="Arial" w:cs="Arial"/>
          <w:bCs/>
          <w:i/>
          <w:iCs/>
          <w:sz w:val="24"/>
          <w:szCs w:val="24"/>
          <w:lang w:val="id-ID"/>
        </w:rPr>
        <w:t>post-test</w:t>
      </w:r>
      <w:r w:rsidR="006537E9" w:rsidRPr="006537E9">
        <w:rPr>
          <w:rFonts w:ascii="Arial" w:hAnsi="Arial" w:cs="Arial"/>
          <w:bCs/>
          <w:sz w:val="24"/>
          <w:szCs w:val="24"/>
          <w:lang w:val="id-ID"/>
        </w:rPr>
        <w:t>.</w:t>
      </w:r>
      <m:oMath>
        <m:r>
          <w:rPr>
            <w:rFonts w:ascii="Cambria Math" w:hAnsi="Cambria Math" w:cs="Arial"/>
            <w:sz w:val="24"/>
            <w:szCs w:val="24"/>
            <w:lang w:val="id-ID"/>
          </w:rPr>
          <m:t>(</m:t>
        </m:r>
        <m:sSub>
          <m:sSubPr>
            <m:ctrlPr>
              <w:rPr>
                <w:rFonts w:ascii="Cambria Math" w:hAnsi="Cambria Math" w:cs="Arial"/>
                <w:bCs/>
                <w:i/>
                <w:sz w:val="24"/>
                <w:szCs w:val="24"/>
                <w:lang w:val="id-ID"/>
              </w:rPr>
            </m:ctrlPr>
          </m:sSubPr>
          <m:e>
            <m:r>
              <w:rPr>
                <w:rFonts w:ascii="Cambria Math" w:hAnsi="Cambria Math" w:cs="Arial"/>
                <w:sz w:val="24"/>
                <w:szCs w:val="24"/>
                <w:lang w:val="id-ID"/>
              </w:rPr>
              <m:t>μ</m:t>
            </m:r>
          </m:e>
          <m:sub>
            <m:r>
              <w:rPr>
                <w:rFonts w:ascii="Cambria Math" w:hAnsi="Cambria Math" w:cs="Arial"/>
                <w:sz w:val="24"/>
                <w:szCs w:val="24"/>
                <w:lang w:val="id-ID"/>
              </w:rPr>
              <m:t>d</m:t>
            </m:r>
          </m:sub>
        </m:sSub>
        <m:r>
          <m:rPr>
            <m:sty m:val="bi"/>
          </m:rPr>
          <w:rPr>
            <w:rFonts w:ascii="Cambria Math" w:hAnsi="Cambria Math" w:cs="Arial"/>
            <w:sz w:val="24"/>
            <w:szCs w:val="24"/>
            <w:lang w:val="fi-FI"/>
          </w:rPr>
          <m:t>≠</m:t>
        </m:r>
        <m:r>
          <w:rPr>
            <w:rFonts w:ascii="Cambria Math" w:hAnsi="Cambria Math" w:cs="Arial"/>
            <w:sz w:val="24"/>
            <w:szCs w:val="24"/>
            <w:lang w:val="id-ID"/>
          </w:rPr>
          <m:t>0)</m:t>
        </m:r>
      </m:oMath>
    </w:p>
    <w:p w14:paraId="402FC5B7" w14:textId="77777777" w:rsidR="00750A73" w:rsidRDefault="00750A73" w:rsidP="00750A73">
      <w:pPr>
        <w:spacing w:after="0" w:line="360" w:lineRule="auto"/>
        <w:jc w:val="both"/>
        <w:rPr>
          <w:rFonts w:ascii="Arial" w:hAnsi="Arial" w:cs="Arial"/>
          <w:sz w:val="24"/>
          <w:szCs w:val="24"/>
          <w:lang w:val="id-ID"/>
        </w:rPr>
        <w:sectPr w:rsidR="00750A73" w:rsidSect="00F87670">
          <w:type w:val="continuous"/>
          <w:pgSz w:w="11907" w:h="16840" w:code="9"/>
          <w:pgMar w:top="1418" w:right="1418" w:bottom="1418" w:left="1701" w:header="720" w:footer="720" w:gutter="0"/>
          <w:cols w:num="2" w:space="720"/>
          <w:docGrid w:linePitch="360"/>
        </w:sectPr>
      </w:pPr>
    </w:p>
    <w:p w14:paraId="7EB0D93F" w14:textId="69122027" w:rsidR="006537E9" w:rsidRPr="006537E9" w:rsidRDefault="00750A73" w:rsidP="00750A73">
      <w:pPr>
        <w:spacing w:after="0" w:line="360" w:lineRule="auto"/>
        <w:jc w:val="center"/>
        <w:rPr>
          <w:rFonts w:ascii="Arial" w:hAnsi="Arial" w:cs="Arial"/>
          <w:b/>
          <w:bCs/>
          <w:sz w:val="24"/>
          <w:szCs w:val="24"/>
          <w:lang w:val="id-ID"/>
        </w:rPr>
      </w:pPr>
      <w:r>
        <w:rPr>
          <w:rFonts w:ascii="Arial" w:hAnsi="Arial" w:cs="Arial"/>
          <w:b/>
          <w:bCs/>
          <w:sz w:val="24"/>
          <w:szCs w:val="24"/>
        </w:rPr>
        <w:t xml:space="preserve">Tabel 5. </w:t>
      </w:r>
      <w:r w:rsidR="006537E9" w:rsidRPr="006537E9">
        <w:rPr>
          <w:rFonts w:ascii="Arial" w:hAnsi="Arial" w:cs="Arial"/>
          <w:b/>
          <w:bCs/>
          <w:sz w:val="24"/>
          <w:szCs w:val="24"/>
          <w:lang w:val="id-ID"/>
        </w:rPr>
        <w:t>Hasil Pengujian dengan SPSS</w:t>
      </w:r>
    </w:p>
    <w:p w14:paraId="618B3E85" w14:textId="77777777" w:rsidR="006537E9" w:rsidRPr="006537E9" w:rsidRDefault="006537E9" w:rsidP="006537E9">
      <w:pPr>
        <w:spacing w:after="0" w:line="360" w:lineRule="auto"/>
        <w:ind w:firstLine="720"/>
        <w:jc w:val="both"/>
        <w:rPr>
          <w:rFonts w:ascii="Arial" w:hAnsi="Arial" w:cs="Arial"/>
          <w:sz w:val="24"/>
          <w:szCs w:val="24"/>
          <w:lang w:val="id-ID"/>
        </w:rPr>
      </w:pPr>
      <w:r w:rsidRPr="006537E9">
        <w:rPr>
          <w:rFonts w:ascii="Arial" w:hAnsi="Arial" w:cs="Arial"/>
          <w:noProof/>
          <w:sz w:val="24"/>
          <w:szCs w:val="24"/>
        </w:rPr>
        <w:drawing>
          <wp:inline distT="0" distB="0" distL="0" distR="0" wp14:anchorId="393DDEA0" wp14:editId="15928249">
            <wp:extent cx="5040630" cy="901700"/>
            <wp:effectExtent l="0" t="0" r="7620" b="0"/>
            <wp:docPr id="169277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73513" name=""/>
                    <pic:cNvPicPr/>
                  </pic:nvPicPr>
                  <pic:blipFill>
                    <a:blip r:embed="rId14"/>
                    <a:stretch>
                      <a:fillRect/>
                    </a:stretch>
                  </pic:blipFill>
                  <pic:spPr>
                    <a:xfrm>
                      <a:off x="0" y="0"/>
                      <a:ext cx="5040630" cy="901700"/>
                    </a:xfrm>
                    <a:prstGeom prst="rect">
                      <a:avLst/>
                    </a:prstGeom>
                  </pic:spPr>
                </pic:pic>
              </a:graphicData>
            </a:graphic>
          </wp:inline>
        </w:drawing>
      </w:r>
    </w:p>
    <w:p w14:paraId="1950481C" w14:textId="77777777" w:rsidR="00750A73" w:rsidRDefault="00750A73" w:rsidP="006537E9">
      <w:pPr>
        <w:spacing w:after="0" w:line="360" w:lineRule="auto"/>
        <w:ind w:firstLine="720"/>
        <w:jc w:val="both"/>
        <w:rPr>
          <w:rFonts w:ascii="Arial" w:hAnsi="Arial" w:cs="Arial"/>
          <w:sz w:val="24"/>
          <w:szCs w:val="24"/>
          <w:lang w:val="id-ID"/>
        </w:rPr>
        <w:sectPr w:rsidR="00750A73" w:rsidSect="00750A73">
          <w:type w:val="continuous"/>
          <w:pgSz w:w="11907" w:h="16840" w:code="9"/>
          <w:pgMar w:top="1418" w:right="1418" w:bottom="1418" w:left="1701" w:header="720" w:footer="720" w:gutter="0"/>
          <w:cols w:space="720"/>
          <w:docGrid w:linePitch="360"/>
        </w:sectPr>
      </w:pPr>
    </w:p>
    <w:p w14:paraId="35EA5F3D" w14:textId="78C4D8A4" w:rsidR="006537E9" w:rsidRDefault="00750A73" w:rsidP="00750A73">
      <w:pPr>
        <w:spacing w:after="0" w:line="360" w:lineRule="auto"/>
        <w:ind w:firstLine="720"/>
        <w:jc w:val="both"/>
        <w:rPr>
          <w:rFonts w:ascii="Arial" w:hAnsi="Arial" w:cs="Arial"/>
          <w:bCs/>
          <w:sz w:val="24"/>
          <w:szCs w:val="24"/>
          <w:lang w:val="id-ID"/>
        </w:rPr>
      </w:pPr>
      <w:r w:rsidRPr="006537E9">
        <w:rPr>
          <w:rFonts w:ascii="Arial" w:hAnsi="Arial" w:cs="Arial"/>
          <w:sz w:val="24"/>
          <w:szCs w:val="24"/>
          <w:lang w:val="id-ID"/>
        </w:rPr>
        <w:t xml:space="preserve">Terlihat </w:t>
      </w:r>
      <w:r>
        <w:rPr>
          <w:rFonts w:ascii="Arial" w:hAnsi="Arial" w:cs="Arial"/>
          <w:sz w:val="24"/>
          <w:szCs w:val="24"/>
        </w:rPr>
        <w:t xml:space="preserve"> </w:t>
      </w:r>
      <w:r w:rsidR="006537E9" w:rsidRPr="006537E9">
        <w:rPr>
          <w:rFonts w:ascii="Arial" w:hAnsi="Arial" w:cs="Arial"/>
          <w:sz w:val="24"/>
          <w:szCs w:val="24"/>
          <w:lang w:val="id-ID"/>
        </w:rPr>
        <w:t xml:space="preserve">bahwa pada pengujian SPSS menghasilkan nilai signifikansi sebesar 0,000 &lt; 0,05 maka </w:t>
      </w:r>
      <m:oMath>
        <m:sSub>
          <m:sSubPr>
            <m:ctrlPr>
              <w:rPr>
                <w:rFonts w:ascii="Cambria Math" w:hAnsi="Cambria Math" w:cs="Arial"/>
                <w:bCs/>
                <w:i/>
                <w:sz w:val="24"/>
                <w:szCs w:val="24"/>
                <w:lang w:val="id-ID"/>
              </w:rPr>
            </m:ctrlPr>
          </m:sSubPr>
          <m:e>
            <m:r>
              <w:rPr>
                <w:rFonts w:ascii="Cambria Math" w:hAnsi="Cambria Math" w:cs="Arial"/>
                <w:sz w:val="24"/>
                <w:szCs w:val="24"/>
                <w:lang w:val="id-ID"/>
              </w:rPr>
              <m:t>H</m:t>
            </m:r>
          </m:e>
          <m:sub>
            <m:r>
              <w:rPr>
                <w:rFonts w:ascii="Cambria Math" w:hAnsi="Cambria Math" w:cs="Arial"/>
                <w:sz w:val="24"/>
                <w:szCs w:val="24"/>
                <w:lang w:val="id-ID"/>
              </w:rPr>
              <m:t>0</m:t>
            </m:r>
          </m:sub>
        </m:sSub>
      </m:oMath>
      <w:r w:rsidR="006537E9" w:rsidRPr="006537E9">
        <w:rPr>
          <w:rFonts w:ascii="Arial" w:hAnsi="Arial" w:cs="Arial"/>
          <w:bCs/>
          <w:sz w:val="24"/>
          <w:szCs w:val="24"/>
          <w:lang w:val="id-ID"/>
        </w:rPr>
        <w:t xml:space="preserve"> ditolak. </w:t>
      </w:r>
    </w:p>
    <w:p w14:paraId="5A0B0776" w14:textId="180C97E8" w:rsidR="006537E9" w:rsidRPr="006537E9" w:rsidRDefault="00750A73" w:rsidP="00750A73">
      <w:pPr>
        <w:spacing w:after="0" w:line="360" w:lineRule="auto"/>
        <w:ind w:firstLine="720"/>
        <w:jc w:val="both"/>
        <w:rPr>
          <w:rFonts w:ascii="Arial" w:hAnsi="Arial" w:cs="Arial"/>
          <w:sz w:val="24"/>
          <w:szCs w:val="24"/>
          <w:lang w:val="id-ID"/>
        </w:rPr>
      </w:pPr>
      <w:r w:rsidRPr="006537E9">
        <w:rPr>
          <w:rFonts w:ascii="Arial" w:hAnsi="Arial" w:cs="Arial"/>
          <w:bCs/>
          <w:sz w:val="24"/>
          <w:szCs w:val="24"/>
          <w:lang w:val="id-ID"/>
        </w:rPr>
        <w:t>Berdasarkan output SPSS diperoleh nilai Sig. (2-tailed) = 0,000 &lt; 0,05, sehingga H</w:t>
      </w:r>
      <w:r w:rsidRPr="006537E9">
        <w:rPr>
          <w:rFonts w:ascii="Cambria Math" w:hAnsi="Cambria Math" w:cs="Cambria Math"/>
          <w:bCs/>
          <w:sz w:val="24"/>
          <w:szCs w:val="24"/>
          <w:lang w:val="id-ID"/>
        </w:rPr>
        <w:t>₀</w:t>
      </w:r>
      <w:r w:rsidRPr="006537E9">
        <w:rPr>
          <w:rFonts w:ascii="Arial" w:hAnsi="Arial" w:cs="Arial"/>
          <w:bCs/>
          <w:sz w:val="24"/>
          <w:szCs w:val="24"/>
          <w:lang w:val="id-ID"/>
        </w:rPr>
        <w:t xml:space="preserve"> ditolak. Artinya terdapat perbedaan yang signifikan antara nilai pre-test dan post-test, sehingga penerapan metode drill terbukti meningkatkan keterampilan bernyanyi paduan suara pada Rombongan Belajar 1 dan 2.</w:t>
      </w:r>
      <w:bookmarkEnd w:id="11"/>
    </w:p>
    <w:p w14:paraId="742A18B9" w14:textId="77777777" w:rsidR="006537E9" w:rsidRPr="006537E9" w:rsidRDefault="006537E9" w:rsidP="00750A73">
      <w:pPr>
        <w:spacing w:after="0" w:line="360" w:lineRule="auto"/>
        <w:jc w:val="both"/>
        <w:rPr>
          <w:rFonts w:ascii="Arial" w:hAnsi="Arial" w:cs="Arial"/>
          <w:b/>
          <w:bCs/>
          <w:sz w:val="24"/>
          <w:szCs w:val="24"/>
          <w:lang w:val="en-ID"/>
        </w:rPr>
      </w:pPr>
      <w:bookmarkStart w:id="21" w:name="_Toc212482008"/>
      <w:bookmarkStart w:id="22" w:name="_Toc212482127"/>
      <w:bookmarkStart w:id="23" w:name="_Toc219370905"/>
      <w:bookmarkStart w:id="24" w:name="_Toc219371146"/>
      <w:bookmarkStart w:id="25" w:name="_Toc220189219"/>
      <w:r w:rsidRPr="006537E9">
        <w:rPr>
          <w:rFonts w:ascii="Arial" w:hAnsi="Arial" w:cs="Arial"/>
          <w:b/>
          <w:bCs/>
          <w:sz w:val="24"/>
          <w:szCs w:val="24"/>
          <w:lang w:val="en-ID"/>
        </w:rPr>
        <w:t xml:space="preserve">Uji Data ANOVA Pada Hasil </w:t>
      </w:r>
      <w:proofErr w:type="spellStart"/>
      <w:r w:rsidRPr="006537E9">
        <w:rPr>
          <w:rFonts w:ascii="Arial" w:hAnsi="Arial" w:cs="Arial"/>
          <w:b/>
          <w:bCs/>
          <w:sz w:val="24"/>
          <w:szCs w:val="24"/>
          <w:lang w:val="en-ID"/>
        </w:rPr>
        <w:t>Rombongan</w:t>
      </w:r>
      <w:proofErr w:type="spellEnd"/>
      <w:r w:rsidRPr="006537E9">
        <w:rPr>
          <w:rFonts w:ascii="Arial" w:hAnsi="Arial" w:cs="Arial"/>
          <w:b/>
          <w:bCs/>
          <w:sz w:val="24"/>
          <w:szCs w:val="24"/>
          <w:lang w:val="en-ID"/>
        </w:rPr>
        <w:t xml:space="preserve"> </w:t>
      </w:r>
      <w:proofErr w:type="spellStart"/>
      <w:r w:rsidRPr="006537E9">
        <w:rPr>
          <w:rFonts w:ascii="Arial" w:hAnsi="Arial" w:cs="Arial"/>
          <w:b/>
          <w:bCs/>
          <w:sz w:val="24"/>
          <w:szCs w:val="24"/>
          <w:lang w:val="en-ID"/>
        </w:rPr>
        <w:t>Belajar</w:t>
      </w:r>
      <w:bookmarkEnd w:id="21"/>
      <w:bookmarkEnd w:id="22"/>
      <w:bookmarkEnd w:id="23"/>
      <w:bookmarkEnd w:id="24"/>
      <w:bookmarkEnd w:id="25"/>
      <w:proofErr w:type="spellEnd"/>
    </w:p>
    <w:p w14:paraId="0E036FC4" w14:textId="77777777" w:rsidR="006537E9" w:rsidRPr="006537E9" w:rsidRDefault="006537E9" w:rsidP="006537E9">
      <w:pPr>
        <w:spacing w:after="0" w:line="360" w:lineRule="auto"/>
        <w:ind w:firstLine="720"/>
        <w:jc w:val="both"/>
        <w:rPr>
          <w:rFonts w:ascii="Arial" w:hAnsi="Arial" w:cs="Arial"/>
          <w:bCs/>
          <w:sz w:val="24"/>
          <w:szCs w:val="24"/>
          <w:lang w:val="en-ID"/>
        </w:rPr>
      </w:pPr>
      <w:r w:rsidRPr="006537E9">
        <w:rPr>
          <w:rFonts w:ascii="Arial" w:hAnsi="Arial" w:cs="Arial"/>
          <w:bCs/>
          <w:sz w:val="24"/>
          <w:szCs w:val="24"/>
          <w:lang w:val="en-ID"/>
        </w:rPr>
        <w:t xml:space="preserve">Hasil </w:t>
      </w:r>
      <w:proofErr w:type="spellStart"/>
      <w:r w:rsidRPr="006537E9">
        <w:rPr>
          <w:rFonts w:ascii="Arial" w:hAnsi="Arial" w:cs="Arial"/>
          <w:bCs/>
          <w:sz w:val="24"/>
          <w:szCs w:val="24"/>
          <w:lang w:val="en-ID"/>
        </w:rPr>
        <w:t>Rombongan</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Belajar</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kemudian</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dilakukan</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pengujian</w:t>
      </w:r>
      <w:proofErr w:type="spellEnd"/>
      <w:r w:rsidRPr="006537E9">
        <w:rPr>
          <w:rFonts w:ascii="Arial" w:hAnsi="Arial" w:cs="Arial"/>
          <w:bCs/>
          <w:sz w:val="24"/>
          <w:szCs w:val="24"/>
          <w:lang w:val="en-ID"/>
        </w:rPr>
        <w:t xml:space="preserve"> ANOVA </w:t>
      </w:r>
      <w:proofErr w:type="spellStart"/>
      <w:r w:rsidRPr="006537E9">
        <w:rPr>
          <w:rFonts w:ascii="Arial" w:hAnsi="Arial" w:cs="Arial"/>
          <w:bCs/>
          <w:sz w:val="24"/>
          <w:szCs w:val="24"/>
          <w:lang w:val="en-ID"/>
        </w:rPr>
        <w:t>untuk</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melihat</w:t>
      </w:r>
      <w:proofErr w:type="spellEnd"/>
      <w:r w:rsidRPr="006537E9">
        <w:rPr>
          <w:rFonts w:ascii="Arial" w:hAnsi="Arial" w:cs="Arial"/>
          <w:bCs/>
          <w:sz w:val="24"/>
          <w:szCs w:val="24"/>
          <w:lang w:val="en-ID"/>
        </w:rPr>
        <w:t xml:space="preserve"> </w:t>
      </w:r>
      <w:r w:rsidRPr="006537E9">
        <w:rPr>
          <w:rFonts w:ascii="Arial" w:hAnsi="Arial" w:cs="Arial"/>
          <w:bCs/>
          <w:sz w:val="24"/>
          <w:szCs w:val="24"/>
          <w:lang w:val="id-ID"/>
        </w:rPr>
        <w:t xml:space="preserve">apakah </w:t>
      </w:r>
      <w:r w:rsidRPr="006537E9">
        <w:rPr>
          <w:rFonts w:ascii="Arial" w:hAnsi="Arial" w:cs="Arial"/>
          <w:bCs/>
          <w:sz w:val="24"/>
          <w:szCs w:val="24"/>
          <w:lang w:val="id-ID"/>
        </w:rPr>
        <w:t>terdapat perbedaan rata-rata hasil belajar antara Rombongan Belajar 1 dan Rombongan Belajar 2 signifikan secara statistik yang masing-masing</w:t>
      </w:r>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mendapat</w:t>
      </w:r>
      <w:proofErr w:type="spellEnd"/>
      <w:r w:rsidRPr="006537E9">
        <w:rPr>
          <w:rFonts w:ascii="Arial" w:hAnsi="Arial" w:cs="Arial"/>
          <w:bCs/>
          <w:sz w:val="24"/>
          <w:szCs w:val="24"/>
          <w:lang w:val="en-ID"/>
        </w:rPr>
        <w:t xml:space="preserve"> </w:t>
      </w:r>
      <w:proofErr w:type="spellStart"/>
      <w:r w:rsidRPr="006537E9">
        <w:rPr>
          <w:rFonts w:ascii="Arial" w:hAnsi="Arial" w:cs="Arial"/>
          <w:bCs/>
          <w:sz w:val="24"/>
          <w:szCs w:val="24"/>
          <w:lang w:val="en-ID"/>
        </w:rPr>
        <w:t>pengaruh</w:t>
      </w:r>
      <w:proofErr w:type="spellEnd"/>
      <w:r w:rsidRPr="006537E9">
        <w:rPr>
          <w:rFonts w:ascii="Arial" w:hAnsi="Arial" w:cs="Arial"/>
          <w:bCs/>
          <w:sz w:val="24"/>
          <w:szCs w:val="24"/>
          <w:lang w:val="en-ID"/>
        </w:rPr>
        <w:t xml:space="preserve"> Metode </w:t>
      </w:r>
      <w:proofErr w:type="spellStart"/>
      <w:r w:rsidRPr="006537E9">
        <w:rPr>
          <w:rFonts w:ascii="Arial" w:hAnsi="Arial" w:cs="Arial"/>
          <w:bCs/>
          <w:sz w:val="24"/>
          <w:szCs w:val="24"/>
          <w:lang w:val="en-ID"/>
        </w:rPr>
        <w:t>Pembelajaran</w:t>
      </w:r>
      <w:proofErr w:type="spellEnd"/>
      <w:r w:rsidRPr="006537E9">
        <w:rPr>
          <w:rFonts w:ascii="Arial" w:hAnsi="Arial" w:cs="Arial"/>
          <w:bCs/>
          <w:sz w:val="24"/>
          <w:szCs w:val="24"/>
          <w:lang w:val="en-ID"/>
        </w:rPr>
        <w:t xml:space="preserve"> </w:t>
      </w:r>
      <w:r w:rsidRPr="006537E9">
        <w:rPr>
          <w:rFonts w:ascii="Arial" w:hAnsi="Arial" w:cs="Arial"/>
          <w:bCs/>
          <w:i/>
          <w:iCs/>
          <w:sz w:val="24"/>
          <w:szCs w:val="24"/>
          <w:lang w:val="en-ID"/>
        </w:rPr>
        <w:t>Drill</w:t>
      </w:r>
      <w:r w:rsidRPr="006537E9">
        <w:rPr>
          <w:rFonts w:ascii="Arial" w:hAnsi="Arial" w:cs="Arial"/>
          <w:bCs/>
          <w:i/>
          <w:sz w:val="24"/>
          <w:szCs w:val="24"/>
          <w:lang w:val="en-ID"/>
        </w:rPr>
        <w:t xml:space="preserve">. </w:t>
      </w:r>
      <w:proofErr w:type="spellStart"/>
      <w:r w:rsidRPr="006537E9">
        <w:rPr>
          <w:rFonts w:ascii="Arial" w:hAnsi="Arial" w:cs="Arial"/>
          <w:sz w:val="24"/>
          <w:szCs w:val="24"/>
          <w:lang w:val="en-ID"/>
        </w:rPr>
        <w:t>Dengan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terpenuhinya</w:t>
      </w:r>
      <w:proofErr w:type="spellEnd"/>
      <w:r w:rsidRPr="006537E9">
        <w:rPr>
          <w:rFonts w:ascii="Arial" w:hAnsi="Arial" w:cs="Arial"/>
          <w:sz w:val="24"/>
          <w:szCs w:val="24"/>
          <w:lang w:val="en-ID"/>
        </w:rPr>
        <w:t xml:space="preserve"> uji </w:t>
      </w:r>
      <w:proofErr w:type="spellStart"/>
      <w:r w:rsidRPr="006537E9">
        <w:rPr>
          <w:rFonts w:ascii="Arial" w:hAnsi="Arial" w:cs="Arial"/>
          <w:sz w:val="24"/>
          <w:szCs w:val="24"/>
          <w:lang w:val="en-ID"/>
        </w:rPr>
        <w:t>asumsi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normalitas</w:t>
      </w:r>
      <w:proofErr w:type="spellEnd"/>
      <w:r w:rsidRPr="006537E9">
        <w:rPr>
          <w:rFonts w:ascii="Arial" w:hAnsi="Arial" w:cs="Arial"/>
          <w:sz w:val="24"/>
          <w:szCs w:val="24"/>
          <w:lang w:val="en-ID"/>
        </w:rPr>
        <w:t xml:space="preserve"> dan uji </w:t>
      </w:r>
      <w:proofErr w:type="spellStart"/>
      <w:r w:rsidRPr="006537E9">
        <w:rPr>
          <w:rFonts w:ascii="Arial" w:hAnsi="Arial" w:cs="Arial"/>
          <w:sz w:val="24"/>
          <w:szCs w:val="24"/>
          <w:lang w:val="en-ID"/>
        </w:rPr>
        <w:t>homogenitas</w:t>
      </w:r>
      <w:proofErr w:type="spellEnd"/>
      <w:r w:rsidRPr="006537E9">
        <w:rPr>
          <w:rFonts w:ascii="Arial" w:hAnsi="Arial" w:cs="Arial"/>
          <w:sz w:val="24"/>
          <w:szCs w:val="24"/>
          <w:lang w:val="en-ID"/>
        </w:rPr>
        <w:t xml:space="preserve"> pada </w:t>
      </w:r>
      <w:proofErr w:type="spellStart"/>
      <w:r w:rsidRPr="006537E9">
        <w:rPr>
          <w:rFonts w:ascii="Arial" w:hAnsi="Arial" w:cs="Arial"/>
          <w:sz w:val="24"/>
          <w:szCs w:val="24"/>
          <w:lang w:val="en-ID"/>
        </w:rPr>
        <w:t>pengujian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sebelumnya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syarat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awal</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maka</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selanjutkan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dapat</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dilakukan</w:t>
      </w:r>
      <w:proofErr w:type="spellEnd"/>
      <w:r w:rsidRPr="006537E9">
        <w:rPr>
          <w:rFonts w:ascii="Arial" w:hAnsi="Arial" w:cs="Arial"/>
          <w:sz w:val="24"/>
          <w:szCs w:val="24"/>
          <w:lang w:val="en-ID"/>
        </w:rPr>
        <w:t xml:space="preserve"> uji Anova </w:t>
      </w:r>
      <w:proofErr w:type="spellStart"/>
      <w:r w:rsidRPr="006537E9">
        <w:rPr>
          <w:rFonts w:ascii="Arial" w:hAnsi="Arial" w:cs="Arial"/>
          <w:sz w:val="24"/>
          <w:szCs w:val="24"/>
          <w:lang w:val="en-ID"/>
        </w:rPr>
        <w:t>sebagai</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tambahan</w:t>
      </w:r>
      <w:proofErr w:type="spellEnd"/>
      <w:r w:rsidRPr="006537E9">
        <w:rPr>
          <w:rFonts w:ascii="Arial" w:hAnsi="Arial" w:cs="Arial"/>
          <w:sz w:val="24"/>
          <w:szCs w:val="24"/>
          <w:lang w:val="en-ID"/>
        </w:rPr>
        <w:t xml:space="preserve"> </w:t>
      </w:r>
      <w:proofErr w:type="spellStart"/>
      <w:r w:rsidRPr="006537E9">
        <w:rPr>
          <w:rFonts w:ascii="Arial" w:hAnsi="Arial" w:cs="Arial"/>
          <w:sz w:val="24"/>
          <w:szCs w:val="24"/>
          <w:lang w:val="en-ID"/>
        </w:rPr>
        <w:t>analisis</w:t>
      </w:r>
      <w:proofErr w:type="spellEnd"/>
      <w:r w:rsidRPr="006537E9">
        <w:rPr>
          <w:rFonts w:ascii="Arial" w:hAnsi="Arial" w:cs="Arial"/>
          <w:sz w:val="24"/>
          <w:szCs w:val="24"/>
          <w:lang w:val="en-ID"/>
        </w:rPr>
        <w:t>.</w:t>
      </w:r>
    </w:p>
    <w:p w14:paraId="34E35DBD" w14:textId="77777777" w:rsidR="006537E9" w:rsidRPr="006537E9" w:rsidRDefault="006537E9" w:rsidP="00750A73">
      <w:pPr>
        <w:spacing w:after="0" w:line="360" w:lineRule="auto"/>
        <w:jc w:val="both"/>
        <w:rPr>
          <w:rFonts w:ascii="Arial" w:hAnsi="Arial" w:cs="Arial"/>
          <w:bCs/>
          <w:sz w:val="24"/>
          <w:szCs w:val="24"/>
          <w:lang w:val="en-ID"/>
        </w:rPr>
      </w:pPr>
      <w:proofErr w:type="spellStart"/>
      <w:r w:rsidRPr="006537E9">
        <w:rPr>
          <w:rFonts w:ascii="Arial" w:hAnsi="Arial" w:cs="Arial"/>
          <w:bCs/>
          <w:sz w:val="24"/>
          <w:szCs w:val="24"/>
          <w:lang w:val="en-ID"/>
        </w:rPr>
        <w:t>Hipotesis</w:t>
      </w:r>
      <w:proofErr w:type="spellEnd"/>
      <w:r w:rsidRPr="006537E9">
        <w:rPr>
          <w:rFonts w:ascii="Arial" w:hAnsi="Arial" w:cs="Arial"/>
          <w:bCs/>
          <w:sz w:val="24"/>
          <w:szCs w:val="24"/>
          <w:lang w:val="en-ID"/>
        </w:rPr>
        <w:t xml:space="preserve"> : </w:t>
      </w:r>
    </w:p>
    <w:p w14:paraId="118FE398" w14:textId="19E5164D" w:rsidR="006537E9" w:rsidRPr="00750A73" w:rsidRDefault="00000000" w:rsidP="00E3438D">
      <w:pPr>
        <w:pStyle w:val="ListParagraph"/>
        <w:numPr>
          <w:ilvl w:val="0"/>
          <w:numId w:val="5"/>
        </w:numPr>
        <w:spacing w:after="0" w:line="360" w:lineRule="auto"/>
        <w:jc w:val="both"/>
        <w:rPr>
          <w:rFonts w:ascii="Arial" w:hAnsi="Arial" w:cs="Arial"/>
          <w:bCs/>
          <w:sz w:val="24"/>
          <w:szCs w:val="24"/>
          <w:lang w:val="fi-FI"/>
        </w:rPr>
      </w:pPr>
      <m:oMath>
        <m:sSub>
          <m:sSubPr>
            <m:ctrlPr>
              <w:rPr>
                <w:rFonts w:ascii="Cambria Math" w:hAnsi="Cambria Math" w:cs="Arial"/>
                <w:bCs/>
                <w:i/>
                <w:sz w:val="24"/>
                <w:szCs w:val="24"/>
                <w:lang w:val="en-ID"/>
              </w:rPr>
            </m:ctrlPr>
          </m:sSubPr>
          <m:e>
            <m:r>
              <w:rPr>
                <w:rFonts w:ascii="Cambria Math" w:hAnsi="Cambria Math" w:cs="Arial"/>
                <w:sz w:val="24"/>
                <w:szCs w:val="24"/>
                <w:lang w:val="en-ID"/>
              </w:rPr>
              <m:t>H</m:t>
            </m:r>
          </m:e>
          <m:sub>
            <m:r>
              <w:rPr>
                <w:rFonts w:ascii="Cambria Math" w:hAnsi="Cambria Math" w:cs="Arial"/>
                <w:sz w:val="24"/>
                <w:szCs w:val="24"/>
                <w:lang w:val="en-ID"/>
              </w:rPr>
              <m:t>0</m:t>
            </m:r>
          </m:sub>
        </m:sSub>
        <m:r>
          <w:rPr>
            <w:rFonts w:ascii="Cambria Math" w:hAnsi="Cambria Math" w:cs="Arial"/>
            <w:sz w:val="24"/>
            <w:szCs w:val="24"/>
            <w:lang w:val="fi-FI"/>
          </w:rPr>
          <m:t xml:space="preserve">: </m:t>
        </m:r>
        <m:sSub>
          <m:sSubPr>
            <m:ctrlPr>
              <w:rPr>
                <w:rFonts w:ascii="Cambria Math" w:hAnsi="Cambria Math" w:cs="Arial"/>
                <w:bCs/>
                <w:i/>
                <w:sz w:val="24"/>
                <w:szCs w:val="24"/>
                <w:lang w:val="en-ID"/>
              </w:rPr>
            </m:ctrlPr>
          </m:sSubPr>
          <m:e>
            <m:r>
              <w:rPr>
                <w:rFonts w:ascii="Cambria Math" w:hAnsi="Cambria Math" w:cs="Arial"/>
                <w:sz w:val="24"/>
                <w:szCs w:val="24"/>
                <w:lang w:val="en-ID"/>
              </w:rPr>
              <m:t>μ</m:t>
            </m:r>
          </m:e>
          <m:sub>
            <m:r>
              <w:rPr>
                <w:rFonts w:ascii="Cambria Math" w:hAnsi="Cambria Math" w:cs="Arial"/>
                <w:sz w:val="24"/>
                <w:szCs w:val="24"/>
                <w:lang w:val="en-ID"/>
              </w:rPr>
              <m:t>1</m:t>
            </m:r>
          </m:sub>
        </m:sSub>
        <m:r>
          <w:rPr>
            <w:rFonts w:ascii="Cambria Math" w:hAnsi="Cambria Math" w:cs="Arial"/>
            <w:sz w:val="24"/>
            <w:szCs w:val="24"/>
            <w:lang w:val="fi-FI"/>
          </w:rPr>
          <m:t>=</m:t>
        </m:r>
        <m:sSub>
          <m:sSubPr>
            <m:ctrlPr>
              <w:rPr>
                <w:rFonts w:ascii="Cambria Math" w:hAnsi="Cambria Math" w:cs="Arial"/>
                <w:bCs/>
                <w:i/>
                <w:sz w:val="24"/>
                <w:szCs w:val="24"/>
                <w:lang w:val="en-ID"/>
              </w:rPr>
            </m:ctrlPr>
          </m:sSubPr>
          <m:e>
            <m:r>
              <w:rPr>
                <w:rFonts w:ascii="Cambria Math" w:hAnsi="Cambria Math" w:cs="Arial"/>
                <w:sz w:val="24"/>
                <w:szCs w:val="24"/>
                <w:lang w:val="en-ID"/>
              </w:rPr>
              <m:t>μ</m:t>
            </m:r>
          </m:e>
          <m:sub>
            <m:r>
              <w:rPr>
                <w:rFonts w:ascii="Cambria Math" w:hAnsi="Cambria Math" w:cs="Arial"/>
                <w:sz w:val="24"/>
                <w:szCs w:val="24"/>
                <w:lang w:val="en-ID"/>
              </w:rPr>
              <m:t>2</m:t>
            </m:r>
          </m:sub>
        </m:sSub>
      </m:oMath>
      <w:r w:rsidR="006537E9" w:rsidRPr="00750A73">
        <w:rPr>
          <w:rFonts w:ascii="Arial" w:hAnsi="Arial" w:cs="Arial"/>
          <w:bCs/>
          <w:sz w:val="24"/>
          <w:szCs w:val="24"/>
          <w:lang w:val="fi-FI"/>
        </w:rPr>
        <w:t xml:space="preserve"> (</w:t>
      </w:r>
      <w:r w:rsidR="006537E9" w:rsidRPr="00750A73">
        <w:rPr>
          <w:rFonts w:ascii="Arial" w:hAnsi="Arial" w:cs="Arial"/>
          <w:bCs/>
          <w:sz w:val="24"/>
          <w:szCs w:val="24"/>
          <w:lang w:val="id-ID"/>
        </w:rPr>
        <w:t>Tidak ada perbedaan signifikan rata-rata hasil belajar)</w:t>
      </w:r>
    </w:p>
    <w:p w14:paraId="581B0014" w14:textId="45FFF4CB" w:rsidR="006537E9" w:rsidRPr="00750A73" w:rsidRDefault="00000000" w:rsidP="00E3438D">
      <w:pPr>
        <w:pStyle w:val="ListParagraph"/>
        <w:numPr>
          <w:ilvl w:val="0"/>
          <w:numId w:val="5"/>
        </w:numPr>
        <w:spacing w:after="0" w:line="360" w:lineRule="auto"/>
        <w:jc w:val="both"/>
        <w:rPr>
          <w:rFonts w:ascii="Arial" w:hAnsi="Arial" w:cs="Arial"/>
          <w:bCs/>
          <w:sz w:val="24"/>
          <w:szCs w:val="24"/>
          <w:lang w:val="fi-FI"/>
        </w:rPr>
      </w:pPr>
      <m:oMath>
        <m:sSub>
          <m:sSubPr>
            <m:ctrlPr>
              <w:rPr>
                <w:rFonts w:ascii="Cambria Math" w:hAnsi="Cambria Math" w:cs="Arial"/>
                <w:bCs/>
                <w:i/>
                <w:sz w:val="24"/>
                <w:szCs w:val="24"/>
                <w:lang w:val="en-ID"/>
              </w:rPr>
            </m:ctrlPr>
          </m:sSubPr>
          <m:e>
            <m:r>
              <w:rPr>
                <w:rFonts w:ascii="Cambria Math" w:hAnsi="Cambria Math" w:cs="Arial"/>
                <w:sz w:val="24"/>
                <w:szCs w:val="24"/>
                <w:lang w:val="en-ID"/>
              </w:rPr>
              <m:t>H</m:t>
            </m:r>
          </m:e>
          <m:sub>
            <m:r>
              <w:rPr>
                <w:rFonts w:ascii="Cambria Math" w:hAnsi="Cambria Math" w:cs="Arial"/>
                <w:sz w:val="24"/>
                <w:szCs w:val="24"/>
                <w:lang w:val="en-ID"/>
              </w:rPr>
              <m:t>1</m:t>
            </m:r>
          </m:sub>
        </m:sSub>
        <m:r>
          <w:rPr>
            <w:rFonts w:ascii="Cambria Math" w:hAnsi="Cambria Math" w:cs="Arial"/>
            <w:sz w:val="24"/>
            <w:szCs w:val="24"/>
            <w:lang w:val="fi-FI"/>
          </w:rPr>
          <m:t xml:space="preserve">: </m:t>
        </m:r>
        <m:sSub>
          <m:sSubPr>
            <m:ctrlPr>
              <w:rPr>
                <w:rFonts w:ascii="Cambria Math" w:hAnsi="Cambria Math" w:cs="Arial"/>
                <w:bCs/>
                <w:i/>
                <w:sz w:val="24"/>
                <w:szCs w:val="24"/>
                <w:lang w:val="en-ID"/>
              </w:rPr>
            </m:ctrlPr>
          </m:sSubPr>
          <m:e>
            <m:r>
              <w:rPr>
                <w:rFonts w:ascii="Cambria Math" w:hAnsi="Cambria Math" w:cs="Arial"/>
                <w:sz w:val="24"/>
                <w:szCs w:val="24"/>
                <w:lang w:val="en-ID"/>
              </w:rPr>
              <m:t>μ</m:t>
            </m:r>
          </m:e>
          <m:sub>
            <m:r>
              <w:rPr>
                <w:rFonts w:ascii="Cambria Math" w:hAnsi="Cambria Math" w:cs="Arial"/>
                <w:sz w:val="24"/>
                <w:szCs w:val="24"/>
                <w:lang w:val="en-ID"/>
              </w:rPr>
              <m:t>1</m:t>
            </m:r>
          </m:sub>
        </m:sSub>
        <m:r>
          <w:rPr>
            <w:rFonts w:ascii="Cambria Math" w:hAnsi="Cambria Math" w:cs="Arial"/>
            <w:sz w:val="24"/>
            <w:szCs w:val="24"/>
            <w:lang w:val="fi-FI"/>
          </w:rPr>
          <m:t>≠</m:t>
        </m:r>
        <m:sSub>
          <m:sSubPr>
            <m:ctrlPr>
              <w:rPr>
                <w:rFonts w:ascii="Cambria Math" w:hAnsi="Cambria Math" w:cs="Arial"/>
                <w:bCs/>
                <w:i/>
                <w:sz w:val="24"/>
                <w:szCs w:val="24"/>
                <w:lang w:val="en-ID"/>
              </w:rPr>
            </m:ctrlPr>
          </m:sSubPr>
          <m:e>
            <m:r>
              <w:rPr>
                <w:rFonts w:ascii="Cambria Math" w:hAnsi="Cambria Math" w:cs="Arial"/>
                <w:sz w:val="24"/>
                <w:szCs w:val="24"/>
                <w:lang w:val="en-ID"/>
              </w:rPr>
              <m:t>μ</m:t>
            </m:r>
          </m:e>
          <m:sub>
            <m:r>
              <w:rPr>
                <w:rFonts w:ascii="Cambria Math" w:hAnsi="Cambria Math" w:cs="Arial"/>
                <w:sz w:val="24"/>
                <w:szCs w:val="24"/>
                <w:lang w:val="en-ID"/>
              </w:rPr>
              <m:t>2</m:t>
            </m:r>
          </m:sub>
        </m:sSub>
      </m:oMath>
      <w:r w:rsidR="006537E9" w:rsidRPr="00750A73">
        <w:rPr>
          <w:rFonts w:ascii="Arial" w:hAnsi="Arial" w:cs="Arial"/>
          <w:bCs/>
          <w:sz w:val="24"/>
          <w:szCs w:val="24"/>
          <w:lang w:val="fi-FI"/>
        </w:rPr>
        <w:t xml:space="preserve"> (</w:t>
      </w:r>
      <w:r w:rsidR="006537E9" w:rsidRPr="00750A73">
        <w:rPr>
          <w:rFonts w:ascii="Arial" w:hAnsi="Arial" w:cs="Arial"/>
          <w:bCs/>
          <w:sz w:val="24"/>
          <w:szCs w:val="24"/>
          <w:lang w:val="id-ID"/>
        </w:rPr>
        <w:t>Ada perbedaan signifikan rata-rata hasil belajar)</w:t>
      </w:r>
    </w:p>
    <w:p w14:paraId="0A2C1818" w14:textId="77777777" w:rsidR="00750A73" w:rsidRDefault="00750A73" w:rsidP="006537E9">
      <w:pPr>
        <w:spacing w:after="0" w:line="360" w:lineRule="auto"/>
        <w:ind w:firstLine="720"/>
        <w:jc w:val="both"/>
        <w:rPr>
          <w:rFonts w:ascii="Arial" w:hAnsi="Arial" w:cs="Arial"/>
          <w:b/>
          <w:bCs/>
          <w:sz w:val="24"/>
          <w:szCs w:val="24"/>
        </w:rPr>
        <w:sectPr w:rsidR="00750A73" w:rsidSect="00F87670">
          <w:type w:val="continuous"/>
          <w:pgSz w:w="11907" w:h="16840" w:code="9"/>
          <w:pgMar w:top="1418" w:right="1418" w:bottom="1418" w:left="1701" w:header="720" w:footer="720" w:gutter="0"/>
          <w:cols w:num="2" w:space="720"/>
          <w:docGrid w:linePitch="360"/>
        </w:sectPr>
      </w:pPr>
    </w:p>
    <w:p w14:paraId="0A9934D2" w14:textId="77777777" w:rsidR="00750A73" w:rsidRDefault="00750A73" w:rsidP="006537E9">
      <w:pPr>
        <w:spacing w:after="0" w:line="360" w:lineRule="auto"/>
        <w:ind w:firstLine="720"/>
        <w:jc w:val="both"/>
        <w:rPr>
          <w:rFonts w:ascii="Arial" w:hAnsi="Arial" w:cs="Arial"/>
          <w:b/>
          <w:bCs/>
          <w:sz w:val="24"/>
          <w:szCs w:val="24"/>
        </w:rPr>
      </w:pPr>
    </w:p>
    <w:p w14:paraId="420666B8" w14:textId="77777777" w:rsidR="00750A73" w:rsidRDefault="00750A73" w:rsidP="006537E9">
      <w:pPr>
        <w:spacing w:after="0" w:line="360" w:lineRule="auto"/>
        <w:ind w:firstLine="720"/>
        <w:jc w:val="both"/>
        <w:rPr>
          <w:rFonts w:ascii="Arial" w:hAnsi="Arial" w:cs="Arial"/>
          <w:b/>
          <w:bCs/>
          <w:sz w:val="24"/>
          <w:szCs w:val="24"/>
        </w:rPr>
      </w:pPr>
    </w:p>
    <w:p w14:paraId="2537C5F8" w14:textId="77777777" w:rsidR="00750A73" w:rsidRDefault="00750A73" w:rsidP="006537E9">
      <w:pPr>
        <w:spacing w:after="0" w:line="360" w:lineRule="auto"/>
        <w:ind w:firstLine="720"/>
        <w:jc w:val="both"/>
        <w:rPr>
          <w:rFonts w:ascii="Arial" w:hAnsi="Arial" w:cs="Arial"/>
          <w:b/>
          <w:bCs/>
          <w:sz w:val="24"/>
          <w:szCs w:val="24"/>
        </w:rPr>
      </w:pPr>
    </w:p>
    <w:p w14:paraId="4708BD84" w14:textId="77777777" w:rsidR="00750A73" w:rsidRDefault="00750A73" w:rsidP="006537E9">
      <w:pPr>
        <w:spacing w:after="0" w:line="360" w:lineRule="auto"/>
        <w:ind w:firstLine="720"/>
        <w:jc w:val="both"/>
        <w:rPr>
          <w:rFonts w:ascii="Arial" w:hAnsi="Arial" w:cs="Arial"/>
          <w:b/>
          <w:bCs/>
          <w:sz w:val="24"/>
          <w:szCs w:val="24"/>
        </w:rPr>
      </w:pPr>
    </w:p>
    <w:p w14:paraId="1566D4EC" w14:textId="77777777" w:rsidR="00750A73" w:rsidRDefault="00750A73" w:rsidP="006537E9">
      <w:pPr>
        <w:spacing w:after="0" w:line="360" w:lineRule="auto"/>
        <w:ind w:firstLine="720"/>
        <w:jc w:val="both"/>
        <w:rPr>
          <w:rFonts w:ascii="Arial" w:hAnsi="Arial" w:cs="Arial"/>
          <w:b/>
          <w:bCs/>
          <w:sz w:val="24"/>
          <w:szCs w:val="24"/>
        </w:rPr>
      </w:pPr>
    </w:p>
    <w:p w14:paraId="1EDEF282" w14:textId="3C1A0EF2" w:rsidR="006537E9" w:rsidRPr="006537E9" w:rsidRDefault="00750A73" w:rsidP="00750A73">
      <w:pPr>
        <w:spacing w:after="0" w:line="360" w:lineRule="auto"/>
        <w:jc w:val="center"/>
        <w:rPr>
          <w:rFonts w:ascii="Arial" w:hAnsi="Arial" w:cs="Arial"/>
          <w:b/>
          <w:sz w:val="24"/>
          <w:szCs w:val="24"/>
          <w:lang w:val="en-ID"/>
        </w:rPr>
      </w:pPr>
      <w:r>
        <w:rPr>
          <w:rFonts w:ascii="Arial" w:hAnsi="Arial" w:cs="Arial"/>
          <w:b/>
          <w:bCs/>
          <w:sz w:val="24"/>
          <w:szCs w:val="24"/>
        </w:rPr>
        <w:lastRenderedPageBreak/>
        <w:t xml:space="preserve">Tabel 6. </w:t>
      </w:r>
      <w:r w:rsidR="006537E9" w:rsidRPr="006537E9">
        <w:rPr>
          <w:rFonts w:ascii="Arial" w:hAnsi="Arial" w:cs="Arial"/>
          <w:b/>
          <w:sz w:val="24"/>
          <w:szCs w:val="24"/>
          <w:lang w:val="en-ID"/>
        </w:rPr>
        <w:t>Hasil ANOVA</w:t>
      </w:r>
    </w:p>
    <w:p w14:paraId="6A0A26A3" w14:textId="77777777" w:rsidR="006537E9" w:rsidRPr="006537E9" w:rsidRDefault="006537E9" w:rsidP="006537E9">
      <w:pPr>
        <w:spacing w:after="0" w:line="360" w:lineRule="auto"/>
        <w:ind w:firstLine="720"/>
        <w:jc w:val="both"/>
        <w:rPr>
          <w:rFonts w:ascii="Arial" w:hAnsi="Arial" w:cs="Arial"/>
          <w:b/>
          <w:sz w:val="24"/>
          <w:szCs w:val="24"/>
          <w:lang w:val="en-ID"/>
        </w:rPr>
      </w:pPr>
      <w:r w:rsidRPr="006537E9">
        <w:rPr>
          <w:rFonts w:ascii="Arial" w:hAnsi="Arial" w:cs="Arial"/>
          <w:b/>
          <w:noProof/>
          <w:sz w:val="24"/>
          <w:szCs w:val="24"/>
        </w:rPr>
        <w:drawing>
          <wp:inline distT="0" distB="0" distL="0" distR="0" wp14:anchorId="309CDC0C" wp14:editId="0CB294AD">
            <wp:extent cx="5040630" cy="1563370"/>
            <wp:effectExtent l="0" t="0" r="7620" b="0"/>
            <wp:docPr id="69345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53755" name=""/>
                    <pic:cNvPicPr/>
                  </pic:nvPicPr>
                  <pic:blipFill>
                    <a:blip r:embed="rId15"/>
                    <a:stretch>
                      <a:fillRect/>
                    </a:stretch>
                  </pic:blipFill>
                  <pic:spPr>
                    <a:xfrm>
                      <a:off x="0" y="0"/>
                      <a:ext cx="5040630" cy="1563370"/>
                    </a:xfrm>
                    <a:prstGeom prst="rect">
                      <a:avLst/>
                    </a:prstGeom>
                  </pic:spPr>
                </pic:pic>
              </a:graphicData>
            </a:graphic>
          </wp:inline>
        </w:drawing>
      </w:r>
    </w:p>
    <w:p w14:paraId="4CF80B56" w14:textId="77777777" w:rsidR="00750A73" w:rsidRDefault="00750A73" w:rsidP="006537E9">
      <w:pPr>
        <w:spacing w:after="0" w:line="360" w:lineRule="auto"/>
        <w:ind w:firstLine="720"/>
        <w:jc w:val="both"/>
        <w:rPr>
          <w:rFonts w:ascii="Arial" w:hAnsi="Arial" w:cs="Arial"/>
          <w:bCs/>
          <w:sz w:val="24"/>
          <w:szCs w:val="24"/>
        </w:rPr>
        <w:sectPr w:rsidR="00750A73" w:rsidSect="00750A73">
          <w:type w:val="continuous"/>
          <w:pgSz w:w="11907" w:h="16840" w:code="9"/>
          <w:pgMar w:top="1418" w:right="1418" w:bottom="1418" w:left="1701" w:header="720" w:footer="720" w:gutter="0"/>
          <w:cols w:space="720"/>
          <w:docGrid w:linePitch="360"/>
        </w:sectPr>
      </w:pPr>
    </w:p>
    <w:p w14:paraId="1D73C5DE" w14:textId="58A4FFD9" w:rsidR="006537E9" w:rsidRPr="006537E9" w:rsidRDefault="006537E9" w:rsidP="006537E9">
      <w:pPr>
        <w:spacing w:after="0" w:line="360" w:lineRule="auto"/>
        <w:ind w:firstLine="720"/>
        <w:jc w:val="both"/>
        <w:rPr>
          <w:rFonts w:ascii="Arial" w:hAnsi="Arial" w:cs="Arial"/>
          <w:bCs/>
          <w:sz w:val="24"/>
          <w:szCs w:val="24"/>
        </w:rPr>
      </w:pPr>
      <w:proofErr w:type="spellStart"/>
      <w:r w:rsidRPr="006537E9">
        <w:rPr>
          <w:rFonts w:ascii="Arial" w:hAnsi="Arial" w:cs="Arial"/>
          <w:bCs/>
          <w:sz w:val="24"/>
          <w:szCs w:val="24"/>
        </w:rPr>
        <w:t>Berdasarkan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hasil</w:t>
      </w:r>
      <w:proofErr w:type="spellEnd"/>
      <w:r w:rsidRPr="006537E9">
        <w:rPr>
          <w:rFonts w:ascii="Arial" w:hAnsi="Arial" w:cs="Arial"/>
          <w:bCs/>
          <w:sz w:val="24"/>
          <w:szCs w:val="24"/>
        </w:rPr>
        <w:t xml:space="preserve"> uji ANOVA </w:t>
      </w:r>
      <w:proofErr w:type="spellStart"/>
      <w:r w:rsidRPr="006537E9">
        <w:rPr>
          <w:rFonts w:ascii="Arial" w:hAnsi="Arial" w:cs="Arial"/>
          <w:bCs/>
          <w:sz w:val="24"/>
          <w:szCs w:val="24"/>
        </w:rPr>
        <w:t>terhadap</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nilai</w:t>
      </w:r>
      <w:proofErr w:type="spellEnd"/>
      <w:r w:rsidRPr="006537E9">
        <w:rPr>
          <w:rFonts w:ascii="Arial" w:hAnsi="Arial" w:cs="Arial"/>
          <w:bCs/>
          <w:sz w:val="24"/>
          <w:szCs w:val="24"/>
        </w:rPr>
        <w:t xml:space="preserve"> post-test </w:t>
      </w:r>
      <w:proofErr w:type="spellStart"/>
      <w:r w:rsidRPr="006537E9">
        <w:rPr>
          <w:rFonts w:ascii="Arial" w:hAnsi="Arial" w:cs="Arial"/>
          <w:bCs/>
          <w:sz w:val="24"/>
          <w:szCs w:val="24"/>
        </w:rPr>
        <w:t>keterampilan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bernyanyi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paduan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suara</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diperoleh</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nilai</w:t>
      </w:r>
      <w:proofErr w:type="spellEnd"/>
      <w:r w:rsidRPr="006537E9">
        <w:rPr>
          <w:rFonts w:ascii="Arial" w:hAnsi="Arial" w:cs="Arial"/>
          <w:bCs/>
          <w:sz w:val="24"/>
          <w:szCs w:val="24"/>
        </w:rPr>
        <w:t xml:space="preserve"> F </w:t>
      </w:r>
      <w:proofErr w:type="spellStart"/>
      <w:r w:rsidRPr="006537E9">
        <w:rPr>
          <w:rFonts w:ascii="Arial" w:hAnsi="Arial" w:cs="Arial"/>
          <w:bCs/>
          <w:sz w:val="24"/>
          <w:szCs w:val="24"/>
        </w:rPr>
        <w:t>hitung</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sebesar</w:t>
      </w:r>
      <w:proofErr w:type="spellEnd"/>
      <w:r w:rsidRPr="006537E9">
        <w:rPr>
          <w:rFonts w:ascii="Arial" w:hAnsi="Arial" w:cs="Arial"/>
          <w:bCs/>
          <w:sz w:val="24"/>
          <w:szCs w:val="24"/>
        </w:rPr>
        <w:t xml:space="preserve"> 0,187 </w:t>
      </w:r>
      <w:proofErr w:type="spellStart"/>
      <w:r w:rsidRPr="006537E9">
        <w:rPr>
          <w:rFonts w:ascii="Arial" w:hAnsi="Arial" w:cs="Arial"/>
          <w:bCs/>
          <w:sz w:val="24"/>
          <w:szCs w:val="24"/>
        </w:rPr>
        <w:t>dengan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nilai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signifikansi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sebesar</w:t>
      </w:r>
      <w:proofErr w:type="spellEnd"/>
      <w:r w:rsidRPr="006537E9">
        <w:rPr>
          <w:rFonts w:ascii="Arial" w:hAnsi="Arial" w:cs="Arial"/>
          <w:bCs/>
          <w:sz w:val="24"/>
          <w:szCs w:val="24"/>
        </w:rPr>
        <w:t xml:space="preserve"> 0,669. Jika </w:t>
      </w:r>
      <w:proofErr w:type="spellStart"/>
      <w:r w:rsidRPr="006537E9">
        <w:rPr>
          <w:rFonts w:ascii="Arial" w:hAnsi="Arial" w:cs="Arial"/>
          <w:bCs/>
          <w:sz w:val="24"/>
          <w:szCs w:val="24"/>
        </w:rPr>
        <w:t>dibandingkan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dengan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nilai</w:t>
      </w:r>
      <w:proofErr w:type="spellEnd"/>
      <w:r w:rsidRPr="006537E9">
        <w:rPr>
          <w:rFonts w:ascii="Arial" w:hAnsi="Arial" w:cs="Arial"/>
          <w:bCs/>
          <w:sz w:val="24"/>
          <w:szCs w:val="24"/>
        </w:rPr>
        <w:t xml:space="preserve"> F </w:t>
      </w:r>
      <w:proofErr w:type="spellStart"/>
      <w:r w:rsidRPr="006537E9">
        <w:rPr>
          <w:rFonts w:ascii="Arial" w:hAnsi="Arial" w:cs="Arial"/>
          <w:bCs/>
          <w:sz w:val="24"/>
          <w:szCs w:val="24"/>
        </w:rPr>
        <w:t>tabel</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sebesar</w:t>
      </w:r>
      <w:proofErr w:type="spellEnd"/>
      <w:r w:rsidRPr="006537E9">
        <w:rPr>
          <w:rFonts w:ascii="Arial" w:hAnsi="Arial" w:cs="Arial"/>
          <w:bCs/>
          <w:sz w:val="24"/>
          <w:szCs w:val="24"/>
        </w:rPr>
        <w:t xml:space="preserve"> 4,18 pada </w:t>
      </w:r>
      <w:proofErr w:type="spellStart"/>
      <w:r w:rsidRPr="006537E9">
        <w:rPr>
          <w:rFonts w:ascii="Arial" w:hAnsi="Arial" w:cs="Arial"/>
          <w:bCs/>
          <w:sz w:val="24"/>
          <w:szCs w:val="24"/>
        </w:rPr>
        <w:t>taraf</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signifikansi</w:t>
      </w:r>
      <w:proofErr w:type="spellEnd"/>
      <w:r w:rsidRPr="006537E9">
        <w:rPr>
          <w:rFonts w:ascii="Arial" w:hAnsi="Arial" w:cs="Arial"/>
          <w:bCs/>
          <w:sz w:val="24"/>
          <w:szCs w:val="24"/>
        </w:rPr>
        <w:t xml:space="preserve"> 0,05, </w:t>
      </w:r>
      <w:proofErr w:type="spellStart"/>
      <w:r w:rsidRPr="006537E9">
        <w:rPr>
          <w:rFonts w:ascii="Arial" w:hAnsi="Arial" w:cs="Arial"/>
          <w:bCs/>
          <w:sz w:val="24"/>
          <w:szCs w:val="24"/>
        </w:rPr>
        <w:t>maka</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dapat</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diketahui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bahwa</w:t>
      </w:r>
      <w:proofErr w:type="spellEnd"/>
      <w:r w:rsidRPr="006537E9">
        <w:rPr>
          <w:rFonts w:ascii="Arial" w:hAnsi="Arial" w:cs="Arial"/>
          <w:bCs/>
          <w:sz w:val="24"/>
          <w:szCs w:val="24"/>
        </w:rPr>
        <w:t xml:space="preserve"> F </w:t>
      </w:r>
      <w:proofErr w:type="spellStart"/>
      <w:r w:rsidRPr="006537E9">
        <w:rPr>
          <w:rFonts w:ascii="Arial" w:hAnsi="Arial" w:cs="Arial"/>
          <w:bCs/>
          <w:sz w:val="24"/>
          <w:szCs w:val="24"/>
        </w:rPr>
        <w:t>hitung</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lebih</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kecil</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dari</w:t>
      </w:r>
      <w:proofErr w:type="spellEnd"/>
      <w:r w:rsidRPr="006537E9">
        <w:rPr>
          <w:rFonts w:ascii="Arial" w:hAnsi="Arial" w:cs="Arial"/>
          <w:bCs/>
          <w:sz w:val="24"/>
          <w:szCs w:val="24"/>
        </w:rPr>
        <w:t xml:space="preserve"> pada F </w:t>
      </w:r>
      <w:proofErr w:type="spellStart"/>
      <w:r w:rsidRPr="006537E9">
        <w:rPr>
          <w:rFonts w:ascii="Arial" w:hAnsi="Arial" w:cs="Arial"/>
          <w:bCs/>
          <w:sz w:val="24"/>
          <w:szCs w:val="24"/>
        </w:rPr>
        <w:t>tabel</w:t>
      </w:r>
      <w:proofErr w:type="spellEnd"/>
      <w:r w:rsidRPr="006537E9">
        <w:rPr>
          <w:rFonts w:ascii="Arial" w:hAnsi="Arial" w:cs="Arial"/>
          <w:bCs/>
          <w:sz w:val="24"/>
          <w:szCs w:val="24"/>
        </w:rPr>
        <w:t xml:space="preserve"> (0,187 &lt; 4,18). Selain </w:t>
      </w:r>
      <w:proofErr w:type="spellStart"/>
      <w:r w:rsidRPr="006537E9">
        <w:rPr>
          <w:rFonts w:ascii="Arial" w:hAnsi="Arial" w:cs="Arial"/>
          <w:bCs/>
          <w:sz w:val="24"/>
          <w:szCs w:val="24"/>
        </w:rPr>
        <w:t>itu</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nilai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signifikansi</w:t>
      </w:r>
      <w:proofErr w:type="spellEnd"/>
      <w:r w:rsidRPr="006537E9">
        <w:rPr>
          <w:rFonts w:ascii="Arial" w:hAnsi="Arial" w:cs="Arial"/>
          <w:bCs/>
          <w:sz w:val="24"/>
          <w:szCs w:val="24"/>
        </w:rPr>
        <w:t xml:space="preserve"> juga </w:t>
      </w:r>
      <w:proofErr w:type="spellStart"/>
      <w:r w:rsidRPr="006537E9">
        <w:rPr>
          <w:rFonts w:ascii="Arial" w:hAnsi="Arial" w:cs="Arial"/>
          <w:bCs/>
          <w:sz w:val="24"/>
          <w:szCs w:val="24"/>
        </w:rPr>
        <w:t>menunjukkan</w:t>
      </w:r>
      <w:proofErr w:type="spellEnd"/>
      <w:r w:rsidRPr="006537E9">
        <w:rPr>
          <w:rFonts w:ascii="Arial" w:hAnsi="Arial" w:cs="Arial"/>
          <w:bCs/>
          <w:sz w:val="24"/>
          <w:szCs w:val="24"/>
        </w:rPr>
        <w:t xml:space="preserve"> Sig. </w:t>
      </w:r>
      <w:proofErr w:type="spellStart"/>
      <w:r w:rsidRPr="006537E9">
        <w:rPr>
          <w:rFonts w:ascii="Arial" w:hAnsi="Arial" w:cs="Arial"/>
          <w:bCs/>
          <w:sz w:val="24"/>
          <w:szCs w:val="24"/>
        </w:rPr>
        <w:t>lebih</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besar</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dari</w:t>
      </w:r>
      <w:proofErr w:type="spellEnd"/>
      <w:r w:rsidRPr="006537E9">
        <w:rPr>
          <w:rFonts w:ascii="Arial" w:hAnsi="Arial" w:cs="Arial"/>
          <w:bCs/>
          <w:sz w:val="24"/>
          <w:szCs w:val="24"/>
        </w:rPr>
        <w:t xml:space="preserve"> 0,05 (0,669 &gt; 0,05).</w:t>
      </w:r>
    </w:p>
    <w:p w14:paraId="7D7A9CD4" w14:textId="77777777" w:rsidR="006537E9" w:rsidRPr="006537E9" w:rsidRDefault="006537E9" w:rsidP="006537E9">
      <w:pPr>
        <w:spacing w:after="0" w:line="360" w:lineRule="auto"/>
        <w:ind w:firstLine="720"/>
        <w:jc w:val="both"/>
        <w:rPr>
          <w:rFonts w:ascii="Arial" w:hAnsi="Arial" w:cs="Arial"/>
          <w:bCs/>
          <w:sz w:val="24"/>
          <w:szCs w:val="24"/>
        </w:rPr>
      </w:pPr>
      <w:proofErr w:type="spellStart"/>
      <w:r w:rsidRPr="006537E9">
        <w:rPr>
          <w:rFonts w:ascii="Arial" w:hAnsi="Arial" w:cs="Arial"/>
          <w:bCs/>
          <w:sz w:val="24"/>
          <w:szCs w:val="24"/>
        </w:rPr>
        <w:t>Berdasarkan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kriteria</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pengambilan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keputusan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tersebut</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maka</w:t>
      </w:r>
      <w:proofErr w:type="spellEnd"/>
      <w:r w:rsidRPr="006537E9">
        <w:rPr>
          <w:rFonts w:ascii="Arial" w:hAnsi="Arial" w:cs="Arial"/>
          <w:bCs/>
          <w:sz w:val="24"/>
          <w:szCs w:val="24"/>
        </w:rPr>
        <w:t xml:space="preserve"> H</w:t>
      </w:r>
      <w:r w:rsidRPr="006537E9">
        <w:rPr>
          <w:rFonts w:ascii="Cambria Math" w:hAnsi="Cambria Math" w:cs="Cambria Math"/>
          <w:bCs/>
          <w:sz w:val="24"/>
          <w:szCs w:val="24"/>
        </w:rPr>
        <w:t>₀</w:t>
      </w:r>
      <w:r w:rsidRPr="006537E9">
        <w:rPr>
          <w:rFonts w:ascii="Arial" w:hAnsi="Arial" w:cs="Arial"/>
          <w:bCs/>
          <w:sz w:val="24"/>
          <w:szCs w:val="24"/>
        </w:rPr>
        <w:t xml:space="preserve"> </w:t>
      </w:r>
      <w:proofErr w:type="spellStart"/>
      <w:r w:rsidRPr="006537E9">
        <w:rPr>
          <w:rFonts w:ascii="Arial" w:hAnsi="Arial" w:cs="Arial"/>
          <w:bCs/>
          <w:sz w:val="24"/>
          <w:szCs w:val="24"/>
        </w:rPr>
        <w:t>diterima</w:t>
      </w:r>
      <w:proofErr w:type="spellEnd"/>
      <w:r w:rsidRPr="006537E9">
        <w:rPr>
          <w:rFonts w:ascii="Arial" w:hAnsi="Arial" w:cs="Arial"/>
          <w:bCs/>
          <w:sz w:val="24"/>
          <w:szCs w:val="24"/>
        </w:rPr>
        <w:t xml:space="preserve"> dan H</w:t>
      </w:r>
      <w:r w:rsidRPr="006537E9">
        <w:rPr>
          <w:rFonts w:ascii="Cambria Math" w:hAnsi="Cambria Math" w:cs="Cambria Math"/>
          <w:bCs/>
          <w:sz w:val="24"/>
          <w:szCs w:val="24"/>
        </w:rPr>
        <w:t>₁</w:t>
      </w:r>
      <w:r w:rsidRPr="006537E9">
        <w:rPr>
          <w:rFonts w:ascii="Arial" w:hAnsi="Arial" w:cs="Arial"/>
          <w:bCs/>
          <w:sz w:val="24"/>
          <w:szCs w:val="24"/>
        </w:rPr>
        <w:t xml:space="preserve"> </w:t>
      </w:r>
      <w:proofErr w:type="spellStart"/>
      <w:r w:rsidRPr="006537E9">
        <w:rPr>
          <w:rFonts w:ascii="Arial" w:hAnsi="Arial" w:cs="Arial"/>
          <w:bCs/>
          <w:sz w:val="24"/>
          <w:szCs w:val="24"/>
        </w:rPr>
        <w:t>ditolak</w:t>
      </w:r>
      <w:proofErr w:type="spellEnd"/>
      <w:r w:rsidRPr="006537E9">
        <w:rPr>
          <w:rFonts w:ascii="Arial" w:hAnsi="Arial" w:cs="Arial"/>
          <w:bCs/>
          <w:sz w:val="24"/>
          <w:szCs w:val="24"/>
        </w:rPr>
        <w:t xml:space="preserve">, yang </w:t>
      </w:r>
      <w:proofErr w:type="spellStart"/>
      <w:r w:rsidRPr="006537E9">
        <w:rPr>
          <w:rFonts w:ascii="Arial" w:hAnsi="Arial" w:cs="Arial"/>
          <w:bCs/>
          <w:sz w:val="24"/>
          <w:szCs w:val="24"/>
        </w:rPr>
        <w:t>berarti</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tidak</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terdapat</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perbedaan</w:t>
      </w:r>
      <w:proofErr w:type="spellEnd"/>
      <w:r w:rsidRPr="006537E9">
        <w:rPr>
          <w:rFonts w:ascii="Arial" w:hAnsi="Arial" w:cs="Arial"/>
          <w:bCs/>
          <w:sz w:val="24"/>
          <w:szCs w:val="24"/>
        </w:rPr>
        <w:t xml:space="preserve"> yang </w:t>
      </w:r>
      <w:proofErr w:type="spellStart"/>
      <w:r w:rsidRPr="006537E9">
        <w:rPr>
          <w:rFonts w:ascii="Arial" w:hAnsi="Arial" w:cs="Arial"/>
          <w:bCs/>
          <w:sz w:val="24"/>
          <w:szCs w:val="24"/>
        </w:rPr>
        <w:t>signifikan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antara</w:t>
      </w:r>
      <w:proofErr w:type="spellEnd"/>
      <w:r w:rsidRPr="006537E9">
        <w:rPr>
          <w:rFonts w:ascii="Arial" w:hAnsi="Arial" w:cs="Arial"/>
          <w:bCs/>
          <w:sz w:val="24"/>
          <w:szCs w:val="24"/>
        </w:rPr>
        <w:t xml:space="preserve"> rata-rata </w:t>
      </w:r>
      <w:proofErr w:type="spellStart"/>
      <w:r w:rsidRPr="006537E9">
        <w:rPr>
          <w:rFonts w:ascii="Arial" w:hAnsi="Arial" w:cs="Arial"/>
          <w:bCs/>
          <w:sz w:val="24"/>
          <w:szCs w:val="24"/>
        </w:rPr>
        <w:t>hasil</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belajar</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Rombongan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Belajar</w:t>
      </w:r>
      <w:proofErr w:type="spellEnd"/>
      <w:r w:rsidRPr="006537E9">
        <w:rPr>
          <w:rFonts w:ascii="Arial" w:hAnsi="Arial" w:cs="Arial"/>
          <w:bCs/>
          <w:sz w:val="24"/>
          <w:szCs w:val="24"/>
        </w:rPr>
        <w:t xml:space="preserve"> 1 dan </w:t>
      </w:r>
      <w:proofErr w:type="spellStart"/>
      <w:r w:rsidRPr="006537E9">
        <w:rPr>
          <w:rFonts w:ascii="Arial" w:hAnsi="Arial" w:cs="Arial"/>
          <w:bCs/>
          <w:sz w:val="24"/>
          <w:szCs w:val="24"/>
        </w:rPr>
        <w:t>Rombongan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Belajar</w:t>
      </w:r>
      <w:proofErr w:type="spellEnd"/>
      <w:r w:rsidRPr="006537E9">
        <w:rPr>
          <w:rFonts w:ascii="Arial" w:hAnsi="Arial" w:cs="Arial"/>
          <w:bCs/>
          <w:sz w:val="24"/>
          <w:szCs w:val="24"/>
        </w:rPr>
        <w:t xml:space="preserve"> 2 </w:t>
      </w:r>
      <w:proofErr w:type="spellStart"/>
      <w:r w:rsidRPr="006537E9">
        <w:rPr>
          <w:rFonts w:ascii="Arial" w:hAnsi="Arial" w:cs="Arial"/>
          <w:bCs/>
          <w:sz w:val="24"/>
          <w:szCs w:val="24"/>
        </w:rPr>
        <w:t>setelah</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penerapan</w:t>
      </w:r>
      <w:proofErr w:type="spellEnd"/>
      <w:r w:rsidRPr="006537E9">
        <w:rPr>
          <w:rFonts w:ascii="Arial" w:hAnsi="Arial" w:cs="Arial"/>
          <w:bCs/>
          <w:sz w:val="24"/>
          <w:szCs w:val="24"/>
        </w:rPr>
        <w:t xml:space="preserve"> </w:t>
      </w:r>
      <w:proofErr w:type="spellStart"/>
      <w:r w:rsidRPr="006537E9">
        <w:rPr>
          <w:rFonts w:ascii="Arial" w:hAnsi="Arial" w:cs="Arial"/>
          <w:bCs/>
          <w:sz w:val="24"/>
          <w:szCs w:val="24"/>
        </w:rPr>
        <w:t>metode</w:t>
      </w:r>
      <w:proofErr w:type="spellEnd"/>
      <w:r w:rsidRPr="006537E9">
        <w:rPr>
          <w:rFonts w:ascii="Arial" w:hAnsi="Arial" w:cs="Arial"/>
          <w:bCs/>
          <w:sz w:val="24"/>
          <w:szCs w:val="24"/>
        </w:rPr>
        <w:t xml:space="preserve"> </w:t>
      </w:r>
      <w:r w:rsidRPr="006537E9">
        <w:rPr>
          <w:rFonts w:ascii="Arial" w:hAnsi="Arial" w:cs="Arial"/>
          <w:bCs/>
          <w:i/>
          <w:iCs/>
          <w:sz w:val="24"/>
          <w:szCs w:val="24"/>
        </w:rPr>
        <w:t>drill</w:t>
      </w:r>
      <w:r w:rsidRPr="006537E9">
        <w:rPr>
          <w:rFonts w:ascii="Arial" w:hAnsi="Arial" w:cs="Arial"/>
          <w:bCs/>
          <w:sz w:val="24"/>
          <w:szCs w:val="24"/>
        </w:rPr>
        <w:t xml:space="preserve">. </w:t>
      </w:r>
      <w:r w:rsidRPr="006537E9">
        <w:rPr>
          <w:rFonts w:ascii="Arial" w:hAnsi="Arial" w:cs="Arial"/>
          <w:sz w:val="24"/>
          <w:szCs w:val="24"/>
          <w:lang w:val="id-ID"/>
        </w:rPr>
        <w:t>Hasil uji ANOVA menunjukkan bahwa penerapan metode drill memberikan dampak peningkatan keterampilan bernyanyi paduan suara yang relatif merata pada kedua rombongan belajar</w:t>
      </w:r>
      <w:r w:rsidRPr="006537E9">
        <w:rPr>
          <w:rFonts w:ascii="Arial" w:hAnsi="Arial" w:cs="Arial"/>
          <w:sz w:val="24"/>
          <w:szCs w:val="24"/>
        </w:rPr>
        <w:t xml:space="preserve"> </w:t>
      </w:r>
      <w:r w:rsidRPr="006537E9">
        <w:rPr>
          <w:rFonts w:ascii="Arial" w:hAnsi="Arial" w:cs="Arial"/>
          <w:bCs/>
          <w:sz w:val="24"/>
          <w:szCs w:val="24"/>
          <w:lang w:val="id-ID"/>
        </w:rPr>
        <w:t xml:space="preserve">berdasarkan aspek </w:t>
      </w:r>
      <w:r w:rsidRPr="006537E9">
        <w:rPr>
          <w:rFonts w:ascii="Arial" w:hAnsi="Arial" w:cs="Arial"/>
          <w:bCs/>
          <w:sz w:val="24"/>
          <w:szCs w:val="24"/>
          <w:lang w:val="id-ID"/>
        </w:rPr>
        <w:t>keterampilan yang diukur melalui lima indikator. Sementara aspek sikap dan pengetahuan muncul sebagai temuan pendukung selama proses pembelajaran</w:t>
      </w:r>
      <w:r w:rsidRPr="006537E9">
        <w:rPr>
          <w:rFonts w:ascii="Arial" w:hAnsi="Arial" w:cs="Arial"/>
          <w:sz w:val="24"/>
          <w:szCs w:val="24"/>
          <w:lang w:val="id-ID"/>
        </w:rPr>
        <w:t>.</w:t>
      </w:r>
      <w:r w:rsidRPr="006537E9">
        <w:rPr>
          <w:rFonts w:ascii="Arial" w:hAnsi="Arial" w:cs="Arial"/>
          <w:sz w:val="24"/>
          <w:szCs w:val="24"/>
        </w:rPr>
        <w:t xml:space="preserve"> </w:t>
      </w:r>
      <w:r w:rsidRPr="006537E9">
        <w:rPr>
          <w:rFonts w:ascii="Arial" w:hAnsi="Arial" w:cs="Arial"/>
          <w:sz w:val="24"/>
          <w:szCs w:val="24"/>
          <w:lang w:val="id-ID"/>
        </w:rPr>
        <w:t>Tidak ditemukannya perbedaan yang signifikan antar kelompok menunjukkan bahwa efektivitas metode drill tidak dipengaruhi oleh perbedaan karakter lagu yang digunakan sebagai materi pembelajaran. Temuan ini menguatkan bahwa metode drill lebih berperan dalam membentuk konsistensi teknik vokal dan stabilitas keterampilan bernyanyi secara umum pada peserta didik.</w:t>
      </w:r>
      <w:r w:rsidRPr="006537E9">
        <w:rPr>
          <w:rFonts w:ascii="Arial" w:hAnsi="Arial" w:cs="Arial"/>
          <w:sz w:val="24"/>
          <w:szCs w:val="24"/>
        </w:rPr>
        <w:t xml:space="preserve"> </w:t>
      </w:r>
    </w:p>
    <w:p w14:paraId="42F42946" w14:textId="34CCCD0C" w:rsidR="00750A73" w:rsidRPr="00750A73" w:rsidRDefault="00750A73" w:rsidP="00750A73">
      <w:pPr>
        <w:spacing w:after="0" w:line="360" w:lineRule="auto"/>
        <w:jc w:val="both"/>
        <w:rPr>
          <w:rFonts w:ascii="Arial" w:hAnsi="Arial" w:cs="Arial"/>
          <w:b/>
          <w:bCs/>
          <w:sz w:val="24"/>
          <w:szCs w:val="24"/>
          <w:lang w:val="en-ID"/>
        </w:rPr>
      </w:pPr>
      <w:bookmarkStart w:id="26" w:name="_Toc212482013"/>
      <w:bookmarkStart w:id="27" w:name="_Toc212482132"/>
      <w:bookmarkStart w:id="28" w:name="_Toc219370906"/>
      <w:bookmarkStart w:id="29" w:name="_Toc219371147"/>
      <w:bookmarkStart w:id="30" w:name="_Toc220189220"/>
      <w:bookmarkEnd w:id="7"/>
      <w:r w:rsidRPr="00750A73">
        <w:rPr>
          <w:rFonts w:ascii="Arial" w:hAnsi="Arial" w:cs="Arial"/>
          <w:b/>
          <w:bCs/>
          <w:sz w:val="24"/>
          <w:szCs w:val="24"/>
          <w:lang w:val="en-ID"/>
        </w:rPr>
        <w:t xml:space="preserve">Faktor </w:t>
      </w:r>
      <w:proofErr w:type="spellStart"/>
      <w:r w:rsidRPr="00750A73">
        <w:rPr>
          <w:rFonts w:ascii="Arial" w:hAnsi="Arial" w:cs="Arial"/>
          <w:b/>
          <w:bCs/>
          <w:sz w:val="24"/>
          <w:szCs w:val="24"/>
          <w:lang w:val="en-ID"/>
        </w:rPr>
        <w:t>Pendukung</w:t>
      </w:r>
      <w:proofErr w:type="spellEnd"/>
      <w:r w:rsidRPr="00750A73">
        <w:rPr>
          <w:rFonts w:ascii="Arial" w:hAnsi="Arial" w:cs="Arial"/>
          <w:b/>
          <w:bCs/>
          <w:sz w:val="24"/>
          <w:szCs w:val="24"/>
          <w:lang w:val="en-ID"/>
        </w:rPr>
        <w:t xml:space="preserve"> dan</w:t>
      </w:r>
      <w:r>
        <w:rPr>
          <w:rFonts w:ascii="Arial" w:hAnsi="Arial" w:cs="Arial"/>
          <w:b/>
          <w:bCs/>
          <w:sz w:val="24"/>
          <w:szCs w:val="24"/>
          <w:lang w:val="en-ID"/>
        </w:rPr>
        <w:t xml:space="preserve"> </w:t>
      </w:r>
      <w:proofErr w:type="spellStart"/>
      <w:r w:rsidRPr="00750A73">
        <w:rPr>
          <w:rFonts w:ascii="Arial" w:hAnsi="Arial" w:cs="Arial"/>
          <w:b/>
          <w:bCs/>
          <w:sz w:val="24"/>
          <w:szCs w:val="24"/>
          <w:lang w:val="en-ID"/>
        </w:rPr>
        <w:t>Penghambat</w:t>
      </w:r>
      <w:bookmarkEnd w:id="26"/>
      <w:bookmarkEnd w:id="27"/>
      <w:bookmarkEnd w:id="28"/>
      <w:bookmarkEnd w:id="29"/>
      <w:bookmarkEnd w:id="30"/>
      <w:proofErr w:type="spellEnd"/>
    </w:p>
    <w:p w14:paraId="2BE04C28" w14:textId="77777777" w:rsidR="00750A73" w:rsidRPr="00750A73" w:rsidRDefault="00750A73" w:rsidP="00750A73">
      <w:pPr>
        <w:spacing w:after="0" w:line="360" w:lineRule="auto"/>
        <w:ind w:firstLine="567"/>
        <w:jc w:val="both"/>
        <w:rPr>
          <w:rFonts w:ascii="Arial" w:hAnsi="Arial" w:cs="Arial"/>
          <w:bCs/>
          <w:sz w:val="24"/>
          <w:szCs w:val="24"/>
          <w:lang w:val="id-ID"/>
        </w:rPr>
      </w:pPr>
      <w:proofErr w:type="spellStart"/>
      <w:r w:rsidRPr="00750A73">
        <w:rPr>
          <w:rFonts w:ascii="Arial" w:hAnsi="Arial" w:cs="Arial"/>
          <w:bCs/>
          <w:sz w:val="24"/>
          <w:szCs w:val="24"/>
        </w:rPr>
        <w:t>Penerapan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metode</w:t>
      </w:r>
      <w:proofErr w:type="spellEnd"/>
      <w:r w:rsidRPr="00750A73">
        <w:rPr>
          <w:rFonts w:ascii="Arial" w:hAnsi="Arial" w:cs="Arial"/>
          <w:bCs/>
          <w:sz w:val="24"/>
          <w:szCs w:val="24"/>
        </w:rPr>
        <w:t xml:space="preserve"> </w:t>
      </w:r>
      <w:r w:rsidRPr="00750A73">
        <w:rPr>
          <w:rFonts w:ascii="Arial" w:hAnsi="Arial" w:cs="Arial"/>
          <w:bCs/>
          <w:i/>
          <w:iCs/>
          <w:sz w:val="24"/>
          <w:szCs w:val="24"/>
        </w:rPr>
        <w:t>drill</w:t>
      </w:r>
      <w:r w:rsidRPr="00750A73">
        <w:rPr>
          <w:rFonts w:ascii="Arial" w:hAnsi="Arial" w:cs="Arial"/>
          <w:bCs/>
          <w:sz w:val="24"/>
          <w:szCs w:val="24"/>
        </w:rPr>
        <w:t xml:space="preserve"> </w:t>
      </w:r>
      <w:proofErr w:type="spellStart"/>
      <w:r w:rsidRPr="00750A73">
        <w:rPr>
          <w:rFonts w:ascii="Arial" w:hAnsi="Arial" w:cs="Arial"/>
          <w:bCs/>
          <w:sz w:val="24"/>
          <w:szCs w:val="24"/>
        </w:rPr>
        <w:t>dalam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pembelajaran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bernyanyi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paduan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suara</w:t>
      </w:r>
      <w:proofErr w:type="spellEnd"/>
      <w:r w:rsidRPr="00750A73">
        <w:rPr>
          <w:rFonts w:ascii="Arial" w:hAnsi="Arial" w:cs="Arial"/>
          <w:bCs/>
          <w:sz w:val="24"/>
          <w:szCs w:val="24"/>
        </w:rPr>
        <w:t xml:space="preserve"> di </w:t>
      </w:r>
      <w:proofErr w:type="spellStart"/>
      <w:r w:rsidRPr="00750A73">
        <w:rPr>
          <w:rFonts w:ascii="Arial" w:hAnsi="Arial" w:cs="Arial"/>
          <w:bCs/>
          <w:sz w:val="24"/>
          <w:szCs w:val="24"/>
        </w:rPr>
        <w:t>kelas</w:t>
      </w:r>
      <w:proofErr w:type="spellEnd"/>
      <w:r w:rsidRPr="00750A73">
        <w:rPr>
          <w:rFonts w:ascii="Arial" w:hAnsi="Arial" w:cs="Arial"/>
          <w:bCs/>
          <w:sz w:val="24"/>
          <w:szCs w:val="24"/>
        </w:rPr>
        <w:t xml:space="preserve"> VIII SMP Negeri 2 Denpasar </w:t>
      </w:r>
      <w:proofErr w:type="spellStart"/>
      <w:r w:rsidRPr="00750A73">
        <w:rPr>
          <w:rFonts w:ascii="Arial" w:hAnsi="Arial" w:cs="Arial"/>
          <w:bCs/>
          <w:sz w:val="24"/>
          <w:szCs w:val="24"/>
        </w:rPr>
        <w:t>dipengaruhi</w:t>
      </w:r>
      <w:proofErr w:type="spellEnd"/>
      <w:r w:rsidRPr="00750A73">
        <w:rPr>
          <w:rFonts w:ascii="Arial" w:hAnsi="Arial" w:cs="Arial"/>
          <w:bCs/>
          <w:sz w:val="24"/>
          <w:szCs w:val="24"/>
        </w:rPr>
        <w:t xml:space="preserve"> oleh </w:t>
      </w:r>
      <w:proofErr w:type="spellStart"/>
      <w:r w:rsidRPr="00750A73">
        <w:rPr>
          <w:rFonts w:ascii="Arial" w:hAnsi="Arial" w:cs="Arial"/>
          <w:bCs/>
          <w:sz w:val="24"/>
          <w:szCs w:val="24"/>
        </w:rPr>
        <w:t>faktor</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pendukung</w:t>
      </w:r>
      <w:proofErr w:type="spellEnd"/>
      <w:r w:rsidRPr="00750A73">
        <w:rPr>
          <w:rFonts w:ascii="Arial" w:hAnsi="Arial" w:cs="Arial"/>
          <w:bCs/>
          <w:sz w:val="24"/>
          <w:szCs w:val="24"/>
        </w:rPr>
        <w:t xml:space="preserve"> dan </w:t>
      </w:r>
      <w:proofErr w:type="spellStart"/>
      <w:r w:rsidRPr="00750A73">
        <w:rPr>
          <w:rFonts w:ascii="Arial" w:hAnsi="Arial" w:cs="Arial"/>
          <w:bCs/>
          <w:sz w:val="24"/>
          <w:szCs w:val="24"/>
        </w:rPr>
        <w:t>penghambat</w:t>
      </w:r>
      <w:proofErr w:type="spellEnd"/>
      <w:r w:rsidRPr="00750A73">
        <w:rPr>
          <w:rFonts w:ascii="Arial" w:hAnsi="Arial" w:cs="Arial"/>
          <w:bCs/>
          <w:sz w:val="24"/>
          <w:szCs w:val="24"/>
        </w:rPr>
        <w:t xml:space="preserve"> yang </w:t>
      </w:r>
      <w:proofErr w:type="spellStart"/>
      <w:r w:rsidRPr="00750A73">
        <w:rPr>
          <w:rFonts w:ascii="Arial" w:hAnsi="Arial" w:cs="Arial"/>
          <w:bCs/>
          <w:sz w:val="24"/>
          <w:szCs w:val="24"/>
        </w:rPr>
        <w:t>saling</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berinteraksi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dalam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sistem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pembelajaran</w:t>
      </w:r>
      <w:proofErr w:type="spellEnd"/>
      <w:r w:rsidRPr="00750A73">
        <w:rPr>
          <w:rFonts w:ascii="Arial" w:hAnsi="Arial" w:cs="Arial"/>
          <w:bCs/>
          <w:sz w:val="24"/>
          <w:szCs w:val="24"/>
        </w:rPr>
        <w:t xml:space="preserve">. Faktor </w:t>
      </w:r>
      <w:proofErr w:type="spellStart"/>
      <w:r w:rsidRPr="00750A73">
        <w:rPr>
          <w:rFonts w:ascii="Arial" w:hAnsi="Arial" w:cs="Arial"/>
          <w:bCs/>
          <w:sz w:val="24"/>
          <w:szCs w:val="24"/>
        </w:rPr>
        <w:t>pendukung</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meliputi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motivasi</w:t>
      </w:r>
      <w:proofErr w:type="spellEnd"/>
      <w:r w:rsidRPr="00750A73">
        <w:rPr>
          <w:rFonts w:ascii="Arial" w:hAnsi="Arial" w:cs="Arial"/>
          <w:bCs/>
          <w:sz w:val="24"/>
          <w:szCs w:val="24"/>
        </w:rPr>
        <w:t xml:space="preserve"> dan </w:t>
      </w:r>
      <w:proofErr w:type="spellStart"/>
      <w:r w:rsidRPr="00750A73">
        <w:rPr>
          <w:rFonts w:ascii="Arial" w:hAnsi="Arial" w:cs="Arial"/>
          <w:bCs/>
          <w:sz w:val="24"/>
          <w:szCs w:val="24"/>
        </w:rPr>
        <w:t>kesiapan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lastRenderedPageBreak/>
        <w:t>peserta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didik</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menerima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berulang</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disiplin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mengikuti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tahapan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tumbuhnya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kepercayaan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diri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vokal</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kesadaran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akan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bunyi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kolektif</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dalam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paduan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suara</w:t>
      </w:r>
      <w:proofErr w:type="spellEnd"/>
      <w:r w:rsidRPr="00750A73">
        <w:rPr>
          <w:rFonts w:ascii="Arial" w:hAnsi="Arial" w:cs="Arial"/>
          <w:bCs/>
          <w:sz w:val="24"/>
          <w:szCs w:val="24"/>
        </w:rPr>
        <w:t xml:space="preserve">, yang </w:t>
      </w:r>
      <w:proofErr w:type="spellStart"/>
      <w:r w:rsidRPr="00750A73">
        <w:rPr>
          <w:rFonts w:ascii="Arial" w:hAnsi="Arial" w:cs="Arial"/>
          <w:bCs/>
          <w:sz w:val="24"/>
          <w:szCs w:val="24"/>
        </w:rPr>
        <w:t>diperkuat</w:t>
      </w:r>
      <w:proofErr w:type="spellEnd"/>
      <w:r w:rsidRPr="00750A73">
        <w:rPr>
          <w:rFonts w:ascii="Arial" w:hAnsi="Arial" w:cs="Arial"/>
          <w:bCs/>
          <w:sz w:val="24"/>
          <w:szCs w:val="24"/>
        </w:rPr>
        <w:t xml:space="preserve"> oleh </w:t>
      </w:r>
      <w:proofErr w:type="spellStart"/>
      <w:r w:rsidRPr="00750A73">
        <w:rPr>
          <w:rFonts w:ascii="Arial" w:hAnsi="Arial" w:cs="Arial"/>
          <w:bCs/>
          <w:sz w:val="24"/>
          <w:szCs w:val="24"/>
        </w:rPr>
        <w:t>peran</w:t>
      </w:r>
      <w:proofErr w:type="spellEnd"/>
      <w:r w:rsidRPr="00750A73">
        <w:rPr>
          <w:rFonts w:ascii="Arial" w:hAnsi="Arial" w:cs="Arial"/>
          <w:bCs/>
          <w:sz w:val="24"/>
          <w:szCs w:val="24"/>
        </w:rPr>
        <w:t xml:space="preserve"> guru </w:t>
      </w:r>
      <w:proofErr w:type="spellStart"/>
      <w:r w:rsidRPr="00750A73">
        <w:rPr>
          <w:rFonts w:ascii="Arial" w:hAnsi="Arial" w:cs="Arial"/>
          <w:bCs/>
          <w:sz w:val="24"/>
          <w:szCs w:val="24"/>
        </w:rPr>
        <w:t>sebagai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fasilitator</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melalui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pengelolaan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terstruktur</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pemberian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koreksi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cepat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iklim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kelas</w:t>
      </w:r>
      <w:proofErr w:type="spellEnd"/>
      <w:r w:rsidRPr="00750A73">
        <w:rPr>
          <w:rFonts w:ascii="Arial" w:hAnsi="Arial" w:cs="Arial"/>
          <w:bCs/>
          <w:sz w:val="24"/>
          <w:szCs w:val="24"/>
        </w:rPr>
        <w:t xml:space="preserve"> yang </w:t>
      </w:r>
      <w:proofErr w:type="spellStart"/>
      <w:r w:rsidRPr="00750A73">
        <w:rPr>
          <w:rFonts w:ascii="Arial" w:hAnsi="Arial" w:cs="Arial"/>
          <w:bCs/>
          <w:sz w:val="24"/>
          <w:szCs w:val="24"/>
        </w:rPr>
        <w:t>suportif</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dukungan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sarana</w:t>
      </w:r>
      <w:proofErr w:type="spellEnd"/>
      <w:r w:rsidRPr="00750A73">
        <w:rPr>
          <w:rFonts w:ascii="Arial" w:hAnsi="Arial" w:cs="Arial"/>
          <w:bCs/>
          <w:sz w:val="24"/>
          <w:szCs w:val="24"/>
        </w:rPr>
        <w:t xml:space="preserve"> dan </w:t>
      </w:r>
      <w:proofErr w:type="spellStart"/>
      <w:r w:rsidRPr="00750A73">
        <w:rPr>
          <w:rFonts w:ascii="Arial" w:hAnsi="Arial" w:cs="Arial"/>
          <w:bCs/>
          <w:sz w:val="24"/>
          <w:szCs w:val="24"/>
        </w:rPr>
        <w:t>lingkungan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yang </w:t>
      </w:r>
      <w:proofErr w:type="spellStart"/>
      <w:r w:rsidRPr="00750A73">
        <w:rPr>
          <w:rFonts w:ascii="Arial" w:hAnsi="Arial" w:cs="Arial"/>
          <w:bCs/>
          <w:sz w:val="24"/>
          <w:szCs w:val="24"/>
        </w:rPr>
        <w:t>memadai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Sementara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itu</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faktor</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penghambat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mencakup</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perbedaan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kemampuan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vokal</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didik</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kejenuhan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akibat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sifat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repetitif</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metode</w:t>
      </w:r>
      <w:proofErr w:type="spellEnd"/>
      <w:r w:rsidRPr="00750A73">
        <w:rPr>
          <w:rFonts w:ascii="Arial" w:hAnsi="Arial" w:cs="Arial"/>
          <w:bCs/>
          <w:sz w:val="24"/>
          <w:szCs w:val="24"/>
        </w:rPr>
        <w:t xml:space="preserve"> </w:t>
      </w:r>
      <w:r w:rsidRPr="00750A73">
        <w:rPr>
          <w:rFonts w:ascii="Arial" w:hAnsi="Arial" w:cs="Arial"/>
          <w:bCs/>
          <w:i/>
          <w:iCs/>
          <w:sz w:val="24"/>
          <w:szCs w:val="24"/>
        </w:rPr>
        <w:t>drill</w:t>
      </w:r>
      <w:r w:rsidRPr="00750A73">
        <w:rPr>
          <w:rFonts w:ascii="Arial" w:hAnsi="Arial" w:cs="Arial"/>
          <w:bCs/>
          <w:sz w:val="24"/>
          <w:szCs w:val="24"/>
        </w:rPr>
        <w:t xml:space="preserve">, </w:t>
      </w:r>
      <w:proofErr w:type="spellStart"/>
      <w:r w:rsidRPr="00750A73">
        <w:rPr>
          <w:rFonts w:ascii="Arial" w:hAnsi="Arial" w:cs="Arial"/>
          <w:bCs/>
          <w:sz w:val="24"/>
          <w:szCs w:val="24"/>
        </w:rPr>
        <w:t>kesulitan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menghafal</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lirik</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khususnya</w:t>
      </w:r>
      <w:proofErr w:type="spellEnd"/>
      <w:r w:rsidRPr="00750A73">
        <w:rPr>
          <w:rFonts w:ascii="Arial" w:hAnsi="Arial" w:cs="Arial"/>
          <w:bCs/>
          <w:sz w:val="24"/>
          <w:szCs w:val="24"/>
        </w:rPr>
        <w:t xml:space="preserve"> pada </w:t>
      </w:r>
      <w:proofErr w:type="spellStart"/>
      <w:r w:rsidRPr="00750A73">
        <w:rPr>
          <w:rFonts w:ascii="Arial" w:hAnsi="Arial" w:cs="Arial"/>
          <w:bCs/>
          <w:sz w:val="24"/>
          <w:szCs w:val="24"/>
        </w:rPr>
        <w:t>lagu</w:t>
      </w:r>
      <w:proofErr w:type="spellEnd"/>
      <w:r w:rsidRPr="00750A73">
        <w:rPr>
          <w:rFonts w:ascii="Arial" w:hAnsi="Arial" w:cs="Arial"/>
          <w:bCs/>
          <w:sz w:val="24"/>
          <w:szCs w:val="24"/>
        </w:rPr>
        <w:t xml:space="preserve"> Hymne </w:t>
      </w:r>
      <w:proofErr w:type="spellStart"/>
      <w:r w:rsidRPr="00750A73">
        <w:rPr>
          <w:rFonts w:ascii="Arial" w:hAnsi="Arial" w:cs="Arial"/>
          <w:bCs/>
          <w:sz w:val="24"/>
          <w:szCs w:val="24"/>
        </w:rPr>
        <w:t>tekanan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psikologis</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saat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keterbatasan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waktu</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pembelajaran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interferensi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kegiatan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sekolah</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Meskipun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demikian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hasil</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penelitian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menunjukkan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bahwa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optimalisasi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peran</w:t>
      </w:r>
      <w:proofErr w:type="spellEnd"/>
      <w:r w:rsidRPr="00750A73">
        <w:rPr>
          <w:rFonts w:ascii="Arial" w:hAnsi="Arial" w:cs="Arial"/>
          <w:bCs/>
          <w:sz w:val="24"/>
          <w:szCs w:val="24"/>
        </w:rPr>
        <w:t xml:space="preserve"> guru, </w:t>
      </w:r>
      <w:proofErr w:type="spellStart"/>
      <w:r w:rsidRPr="00750A73">
        <w:rPr>
          <w:rFonts w:ascii="Arial" w:hAnsi="Arial" w:cs="Arial"/>
          <w:bCs/>
          <w:sz w:val="24"/>
          <w:szCs w:val="24"/>
        </w:rPr>
        <w:t>variasi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pola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latihan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penguatan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motivasi</w:t>
      </w:r>
      <w:proofErr w:type="spellEnd"/>
      <w:r w:rsidRPr="00750A73">
        <w:rPr>
          <w:rFonts w:ascii="Arial" w:hAnsi="Arial" w:cs="Arial"/>
          <w:bCs/>
          <w:sz w:val="24"/>
          <w:szCs w:val="24"/>
        </w:rPr>
        <w:t xml:space="preserve"> dan </w:t>
      </w:r>
      <w:proofErr w:type="spellStart"/>
      <w:r w:rsidRPr="00750A73">
        <w:rPr>
          <w:rFonts w:ascii="Arial" w:hAnsi="Arial" w:cs="Arial"/>
          <w:bCs/>
          <w:sz w:val="24"/>
          <w:szCs w:val="24"/>
        </w:rPr>
        <w:t>kesadaran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belajar</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peserta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didik</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mampu</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menekan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hambatan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tersebut</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sehingga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metode</w:t>
      </w:r>
      <w:proofErr w:type="spellEnd"/>
      <w:r w:rsidRPr="00750A73">
        <w:rPr>
          <w:rFonts w:ascii="Arial" w:hAnsi="Arial" w:cs="Arial"/>
          <w:bCs/>
          <w:sz w:val="24"/>
          <w:szCs w:val="24"/>
        </w:rPr>
        <w:t xml:space="preserve"> </w:t>
      </w:r>
      <w:r w:rsidRPr="00750A73">
        <w:rPr>
          <w:rFonts w:ascii="Arial" w:hAnsi="Arial" w:cs="Arial"/>
          <w:bCs/>
          <w:i/>
          <w:iCs/>
          <w:sz w:val="24"/>
          <w:szCs w:val="24"/>
        </w:rPr>
        <w:t>drill</w:t>
      </w:r>
      <w:r w:rsidRPr="00750A73">
        <w:rPr>
          <w:rFonts w:ascii="Arial" w:hAnsi="Arial" w:cs="Arial"/>
          <w:bCs/>
          <w:sz w:val="24"/>
          <w:szCs w:val="24"/>
        </w:rPr>
        <w:t xml:space="preserve"> </w:t>
      </w:r>
      <w:proofErr w:type="spellStart"/>
      <w:r w:rsidRPr="00750A73">
        <w:rPr>
          <w:rFonts w:ascii="Arial" w:hAnsi="Arial" w:cs="Arial"/>
          <w:bCs/>
          <w:sz w:val="24"/>
          <w:szCs w:val="24"/>
        </w:rPr>
        <w:t>tetap</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berjalan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efektif</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dalam</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meningkatkan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keterampilan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bernyanyi</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paduan</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suara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secara</w:t>
      </w:r>
      <w:proofErr w:type="spellEnd"/>
      <w:r w:rsidRPr="00750A73">
        <w:rPr>
          <w:rFonts w:ascii="Arial" w:hAnsi="Arial" w:cs="Arial"/>
          <w:bCs/>
          <w:sz w:val="24"/>
          <w:szCs w:val="24"/>
        </w:rPr>
        <w:t xml:space="preserve"> </w:t>
      </w:r>
      <w:proofErr w:type="spellStart"/>
      <w:r w:rsidRPr="00750A73">
        <w:rPr>
          <w:rFonts w:ascii="Arial" w:hAnsi="Arial" w:cs="Arial"/>
          <w:bCs/>
          <w:sz w:val="24"/>
          <w:szCs w:val="24"/>
        </w:rPr>
        <w:t>konsisten</w:t>
      </w:r>
      <w:proofErr w:type="spellEnd"/>
      <w:r w:rsidRPr="00750A73">
        <w:rPr>
          <w:rFonts w:ascii="Arial" w:hAnsi="Arial" w:cs="Arial"/>
          <w:bCs/>
          <w:sz w:val="24"/>
          <w:szCs w:val="24"/>
        </w:rPr>
        <w:t xml:space="preserve"> dan </w:t>
      </w:r>
      <w:proofErr w:type="spellStart"/>
      <w:r w:rsidRPr="00750A73">
        <w:rPr>
          <w:rFonts w:ascii="Arial" w:hAnsi="Arial" w:cs="Arial"/>
          <w:bCs/>
          <w:sz w:val="24"/>
          <w:szCs w:val="24"/>
        </w:rPr>
        <w:t>terukur</w:t>
      </w:r>
      <w:proofErr w:type="spellEnd"/>
      <w:r w:rsidRPr="00750A73">
        <w:rPr>
          <w:rFonts w:ascii="Arial" w:hAnsi="Arial" w:cs="Arial"/>
          <w:bCs/>
          <w:sz w:val="24"/>
          <w:szCs w:val="24"/>
        </w:rPr>
        <w:t>.</w:t>
      </w:r>
    </w:p>
    <w:p w14:paraId="31E3D645" w14:textId="4517F3E3" w:rsidR="00F87670" w:rsidRPr="00750A73" w:rsidRDefault="00F87670" w:rsidP="005C600E">
      <w:pPr>
        <w:spacing w:after="0" w:line="360" w:lineRule="auto"/>
        <w:rPr>
          <w:rFonts w:ascii="Arial" w:hAnsi="Arial" w:cs="Arial"/>
          <w:bCs/>
          <w:sz w:val="24"/>
          <w:szCs w:val="24"/>
        </w:rPr>
      </w:pPr>
    </w:p>
    <w:p w14:paraId="0C9FDD27" w14:textId="0EC31E10" w:rsidR="00F54741" w:rsidRPr="005C600E" w:rsidRDefault="00D773F1"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22135D20" w14:textId="6E66A0EC" w:rsidR="00750A73" w:rsidRDefault="00750A73" w:rsidP="00E32AEE">
      <w:pPr>
        <w:spacing w:after="0" w:line="360" w:lineRule="auto"/>
        <w:ind w:firstLine="567"/>
        <w:jc w:val="both"/>
        <w:rPr>
          <w:rFonts w:ascii="Arial" w:hAnsi="Arial" w:cs="Arial"/>
          <w:sz w:val="24"/>
          <w:szCs w:val="24"/>
        </w:rPr>
      </w:pPr>
      <w:proofErr w:type="spellStart"/>
      <w:r w:rsidRPr="00750A73">
        <w:rPr>
          <w:rFonts w:ascii="Arial" w:hAnsi="Arial" w:cs="Arial"/>
          <w:sz w:val="24"/>
          <w:szCs w:val="24"/>
        </w:rPr>
        <w:t>Berdasarkan</w:t>
      </w:r>
      <w:proofErr w:type="spellEnd"/>
      <w:r w:rsidRPr="00750A73">
        <w:rPr>
          <w:rFonts w:ascii="Arial" w:hAnsi="Arial" w:cs="Arial"/>
          <w:sz w:val="24"/>
          <w:szCs w:val="24"/>
        </w:rPr>
        <w:t xml:space="preserve"> </w:t>
      </w:r>
      <w:proofErr w:type="spellStart"/>
      <w:r w:rsidRPr="00750A73">
        <w:rPr>
          <w:rFonts w:ascii="Arial" w:hAnsi="Arial" w:cs="Arial"/>
          <w:sz w:val="24"/>
          <w:szCs w:val="24"/>
        </w:rPr>
        <w:t>hasil</w:t>
      </w:r>
      <w:proofErr w:type="spellEnd"/>
      <w:r w:rsidRPr="00750A73">
        <w:rPr>
          <w:rFonts w:ascii="Arial" w:hAnsi="Arial" w:cs="Arial"/>
          <w:sz w:val="24"/>
          <w:szCs w:val="24"/>
        </w:rPr>
        <w:t xml:space="preserve"> </w:t>
      </w:r>
      <w:proofErr w:type="spellStart"/>
      <w:r w:rsidRPr="00750A73">
        <w:rPr>
          <w:rFonts w:ascii="Arial" w:hAnsi="Arial" w:cs="Arial"/>
          <w:sz w:val="24"/>
          <w:szCs w:val="24"/>
        </w:rPr>
        <w:t>penelitian</w:t>
      </w:r>
      <w:proofErr w:type="spellEnd"/>
      <w:r w:rsidRPr="00750A73">
        <w:rPr>
          <w:rFonts w:ascii="Arial" w:hAnsi="Arial" w:cs="Arial"/>
          <w:sz w:val="24"/>
          <w:szCs w:val="24"/>
        </w:rPr>
        <w:t xml:space="preserve"> dan </w:t>
      </w:r>
      <w:proofErr w:type="spellStart"/>
      <w:r w:rsidRPr="00750A73">
        <w:rPr>
          <w:rFonts w:ascii="Arial" w:hAnsi="Arial" w:cs="Arial"/>
          <w:sz w:val="24"/>
          <w:szCs w:val="24"/>
        </w:rPr>
        <w:t>pembahasan</w:t>
      </w:r>
      <w:proofErr w:type="spellEnd"/>
      <w:r w:rsidRPr="00750A73">
        <w:rPr>
          <w:rFonts w:ascii="Arial" w:hAnsi="Arial" w:cs="Arial"/>
          <w:sz w:val="24"/>
          <w:szCs w:val="24"/>
        </w:rPr>
        <w:t xml:space="preserve">, </w:t>
      </w:r>
      <w:proofErr w:type="spellStart"/>
      <w:r w:rsidRPr="00750A73">
        <w:rPr>
          <w:rFonts w:ascii="Arial" w:hAnsi="Arial" w:cs="Arial"/>
          <w:sz w:val="24"/>
          <w:szCs w:val="24"/>
        </w:rPr>
        <w:t>dapat</w:t>
      </w:r>
      <w:proofErr w:type="spellEnd"/>
      <w:r w:rsidRPr="00750A73">
        <w:rPr>
          <w:rFonts w:ascii="Arial" w:hAnsi="Arial" w:cs="Arial"/>
          <w:sz w:val="24"/>
          <w:szCs w:val="24"/>
        </w:rPr>
        <w:t xml:space="preserve"> </w:t>
      </w:r>
      <w:proofErr w:type="spellStart"/>
      <w:r w:rsidRPr="00750A73">
        <w:rPr>
          <w:rFonts w:ascii="Arial" w:hAnsi="Arial" w:cs="Arial"/>
          <w:sz w:val="24"/>
          <w:szCs w:val="24"/>
        </w:rPr>
        <w:t>disimpulkan</w:t>
      </w:r>
      <w:proofErr w:type="spellEnd"/>
      <w:r w:rsidRPr="00750A73">
        <w:rPr>
          <w:rFonts w:ascii="Arial" w:hAnsi="Arial" w:cs="Arial"/>
          <w:sz w:val="24"/>
          <w:szCs w:val="24"/>
        </w:rPr>
        <w:t xml:space="preserve"> </w:t>
      </w:r>
      <w:proofErr w:type="spellStart"/>
      <w:r w:rsidRPr="00750A73">
        <w:rPr>
          <w:rFonts w:ascii="Arial" w:hAnsi="Arial" w:cs="Arial"/>
          <w:sz w:val="24"/>
          <w:szCs w:val="24"/>
        </w:rPr>
        <w:t>bahwa</w:t>
      </w:r>
      <w:proofErr w:type="spellEnd"/>
      <w:r w:rsidRPr="00750A73">
        <w:rPr>
          <w:rFonts w:ascii="Arial" w:hAnsi="Arial" w:cs="Arial"/>
          <w:sz w:val="24"/>
          <w:szCs w:val="24"/>
        </w:rPr>
        <w:t xml:space="preserve"> </w:t>
      </w:r>
      <w:proofErr w:type="spellStart"/>
      <w:r w:rsidRPr="00750A73">
        <w:rPr>
          <w:rFonts w:ascii="Arial" w:hAnsi="Arial" w:cs="Arial"/>
          <w:sz w:val="24"/>
          <w:szCs w:val="24"/>
        </w:rPr>
        <w:t>penerapan</w:t>
      </w:r>
      <w:proofErr w:type="spellEnd"/>
      <w:r w:rsidRPr="00750A73">
        <w:rPr>
          <w:rFonts w:ascii="Arial" w:hAnsi="Arial" w:cs="Arial"/>
          <w:sz w:val="24"/>
          <w:szCs w:val="24"/>
        </w:rPr>
        <w:t xml:space="preserve"> </w:t>
      </w:r>
      <w:proofErr w:type="spellStart"/>
      <w:r w:rsidRPr="00750A73">
        <w:rPr>
          <w:rFonts w:ascii="Arial" w:hAnsi="Arial" w:cs="Arial"/>
          <w:sz w:val="24"/>
          <w:szCs w:val="24"/>
        </w:rPr>
        <w:t>metode</w:t>
      </w:r>
      <w:proofErr w:type="spellEnd"/>
      <w:r w:rsidRPr="00750A73">
        <w:rPr>
          <w:rFonts w:ascii="Arial" w:hAnsi="Arial" w:cs="Arial"/>
          <w:sz w:val="24"/>
          <w:szCs w:val="24"/>
        </w:rPr>
        <w:t xml:space="preserve"> </w:t>
      </w:r>
      <w:r w:rsidRPr="00750A73">
        <w:rPr>
          <w:rFonts w:ascii="Arial" w:hAnsi="Arial" w:cs="Arial"/>
          <w:i/>
          <w:iCs/>
          <w:sz w:val="24"/>
          <w:szCs w:val="24"/>
        </w:rPr>
        <w:t>drill</w:t>
      </w:r>
      <w:r w:rsidRPr="00750A73">
        <w:rPr>
          <w:rFonts w:ascii="Arial" w:hAnsi="Arial" w:cs="Arial"/>
          <w:sz w:val="24"/>
          <w:szCs w:val="24"/>
        </w:rPr>
        <w:t xml:space="preserve"> </w:t>
      </w:r>
      <w:proofErr w:type="spellStart"/>
      <w:r w:rsidRPr="00750A73">
        <w:rPr>
          <w:rFonts w:ascii="Arial" w:hAnsi="Arial" w:cs="Arial"/>
          <w:sz w:val="24"/>
          <w:szCs w:val="24"/>
        </w:rPr>
        <w:t>dalam</w:t>
      </w:r>
      <w:proofErr w:type="spellEnd"/>
      <w:r w:rsidRPr="00750A73">
        <w:rPr>
          <w:rFonts w:ascii="Arial" w:hAnsi="Arial" w:cs="Arial"/>
          <w:sz w:val="24"/>
          <w:szCs w:val="24"/>
        </w:rPr>
        <w:t xml:space="preserve"> </w:t>
      </w:r>
      <w:proofErr w:type="spellStart"/>
      <w:r w:rsidRPr="00750A73">
        <w:rPr>
          <w:rFonts w:ascii="Arial" w:hAnsi="Arial" w:cs="Arial"/>
          <w:sz w:val="24"/>
          <w:szCs w:val="24"/>
        </w:rPr>
        <w:t>pembelajaran</w:t>
      </w:r>
      <w:proofErr w:type="spellEnd"/>
      <w:r w:rsidRPr="00750A73">
        <w:rPr>
          <w:rFonts w:ascii="Arial" w:hAnsi="Arial" w:cs="Arial"/>
          <w:sz w:val="24"/>
          <w:szCs w:val="24"/>
        </w:rPr>
        <w:t xml:space="preserve"> </w:t>
      </w:r>
      <w:proofErr w:type="spellStart"/>
      <w:r w:rsidRPr="00750A73">
        <w:rPr>
          <w:rFonts w:ascii="Arial" w:hAnsi="Arial" w:cs="Arial"/>
          <w:sz w:val="24"/>
          <w:szCs w:val="24"/>
        </w:rPr>
        <w:t>bernyanyi</w:t>
      </w:r>
      <w:proofErr w:type="spellEnd"/>
      <w:r w:rsidRPr="00750A73">
        <w:rPr>
          <w:rFonts w:ascii="Arial" w:hAnsi="Arial" w:cs="Arial"/>
          <w:sz w:val="24"/>
          <w:szCs w:val="24"/>
        </w:rPr>
        <w:t xml:space="preserve"> </w:t>
      </w:r>
      <w:proofErr w:type="spellStart"/>
      <w:r w:rsidRPr="00750A73">
        <w:rPr>
          <w:rFonts w:ascii="Arial" w:hAnsi="Arial" w:cs="Arial"/>
          <w:sz w:val="24"/>
          <w:szCs w:val="24"/>
        </w:rPr>
        <w:t>paduan</w:t>
      </w:r>
      <w:proofErr w:type="spellEnd"/>
      <w:r w:rsidRPr="00750A73">
        <w:rPr>
          <w:rFonts w:ascii="Arial" w:hAnsi="Arial" w:cs="Arial"/>
          <w:sz w:val="24"/>
          <w:szCs w:val="24"/>
        </w:rPr>
        <w:t xml:space="preserve"> </w:t>
      </w:r>
      <w:proofErr w:type="spellStart"/>
      <w:r w:rsidRPr="00750A73">
        <w:rPr>
          <w:rFonts w:ascii="Arial" w:hAnsi="Arial" w:cs="Arial"/>
          <w:sz w:val="24"/>
          <w:szCs w:val="24"/>
        </w:rPr>
        <w:t>suara</w:t>
      </w:r>
      <w:proofErr w:type="spellEnd"/>
      <w:r w:rsidRPr="00750A73">
        <w:rPr>
          <w:rFonts w:ascii="Arial" w:hAnsi="Arial" w:cs="Arial"/>
          <w:sz w:val="24"/>
          <w:szCs w:val="24"/>
        </w:rPr>
        <w:t xml:space="preserve"> di SMP Negeri 2 Denpasar </w:t>
      </w:r>
      <w:proofErr w:type="spellStart"/>
      <w:r w:rsidRPr="00750A73">
        <w:rPr>
          <w:rFonts w:ascii="Arial" w:hAnsi="Arial" w:cs="Arial"/>
          <w:sz w:val="24"/>
          <w:szCs w:val="24"/>
        </w:rPr>
        <w:t>dilaksanakan</w:t>
      </w:r>
      <w:proofErr w:type="spellEnd"/>
      <w:r w:rsidRPr="00750A73">
        <w:rPr>
          <w:rFonts w:ascii="Arial" w:hAnsi="Arial" w:cs="Arial"/>
          <w:sz w:val="24"/>
          <w:szCs w:val="24"/>
        </w:rPr>
        <w:t xml:space="preserve"> </w:t>
      </w:r>
      <w:proofErr w:type="spellStart"/>
      <w:r w:rsidRPr="00750A73">
        <w:rPr>
          <w:rFonts w:ascii="Arial" w:hAnsi="Arial" w:cs="Arial"/>
          <w:sz w:val="24"/>
          <w:szCs w:val="24"/>
        </w:rPr>
        <w:t>secara</w:t>
      </w:r>
      <w:proofErr w:type="spellEnd"/>
      <w:r w:rsidRPr="00750A73">
        <w:rPr>
          <w:rFonts w:ascii="Arial" w:hAnsi="Arial" w:cs="Arial"/>
          <w:sz w:val="24"/>
          <w:szCs w:val="24"/>
        </w:rPr>
        <w:t xml:space="preserve"> </w:t>
      </w:r>
      <w:proofErr w:type="spellStart"/>
      <w:r w:rsidRPr="00750A73">
        <w:rPr>
          <w:rFonts w:ascii="Arial" w:hAnsi="Arial" w:cs="Arial"/>
          <w:sz w:val="24"/>
          <w:szCs w:val="24"/>
        </w:rPr>
        <w:t>sistematis</w:t>
      </w:r>
      <w:proofErr w:type="spellEnd"/>
      <w:r w:rsidRPr="00750A73">
        <w:rPr>
          <w:rFonts w:ascii="Arial" w:hAnsi="Arial" w:cs="Arial"/>
          <w:sz w:val="24"/>
          <w:szCs w:val="24"/>
        </w:rPr>
        <w:t xml:space="preserve"> dan </w:t>
      </w:r>
      <w:proofErr w:type="spellStart"/>
      <w:r w:rsidRPr="00750A73">
        <w:rPr>
          <w:rFonts w:ascii="Arial" w:hAnsi="Arial" w:cs="Arial"/>
          <w:sz w:val="24"/>
          <w:szCs w:val="24"/>
        </w:rPr>
        <w:t>bertahap</w:t>
      </w:r>
      <w:proofErr w:type="spellEnd"/>
      <w:r w:rsidRPr="00750A73">
        <w:rPr>
          <w:rFonts w:ascii="Arial" w:hAnsi="Arial" w:cs="Arial"/>
          <w:sz w:val="24"/>
          <w:szCs w:val="24"/>
        </w:rPr>
        <w:t xml:space="preserve">, </w:t>
      </w:r>
      <w:proofErr w:type="spellStart"/>
      <w:r w:rsidRPr="00750A73">
        <w:rPr>
          <w:rFonts w:ascii="Arial" w:hAnsi="Arial" w:cs="Arial"/>
          <w:sz w:val="24"/>
          <w:szCs w:val="24"/>
        </w:rPr>
        <w:t>mulai</w:t>
      </w:r>
      <w:proofErr w:type="spellEnd"/>
      <w:r w:rsidRPr="00750A73">
        <w:rPr>
          <w:rFonts w:ascii="Arial" w:hAnsi="Arial" w:cs="Arial"/>
          <w:sz w:val="24"/>
          <w:szCs w:val="24"/>
        </w:rPr>
        <w:t xml:space="preserve"> </w:t>
      </w:r>
      <w:proofErr w:type="spellStart"/>
      <w:r w:rsidRPr="00750A73">
        <w:rPr>
          <w:rFonts w:ascii="Arial" w:hAnsi="Arial" w:cs="Arial"/>
          <w:sz w:val="24"/>
          <w:szCs w:val="24"/>
        </w:rPr>
        <w:t>dari</w:t>
      </w:r>
      <w:proofErr w:type="spellEnd"/>
      <w:r w:rsidRPr="00750A73">
        <w:rPr>
          <w:rFonts w:ascii="Arial" w:hAnsi="Arial" w:cs="Arial"/>
          <w:sz w:val="24"/>
          <w:szCs w:val="24"/>
        </w:rPr>
        <w:t xml:space="preserve"> diagnosis </w:t>
      </w:r>
      <w:proofErr w:type="spellStart"/>
      <w:r w:rsidRPr="00750A73">
        <w:rPr>
          <w:rFonts w:ascii="Arial" w:hAnsi="Arial" w:cs="Arial"/>
          <w:sz w:val="24"/>
          <w:szCs w:val="24"/>
        </w:rPr>
        <w:t>kemampuan</w:t>
      </w:r>
      <w:proofErr w:type="spellEnd"/>
      <w:r w:rsidRPr="00750A73">
        <w:rPr>
          <w:rFonts w:ascii="Arial" w:hAnsi="Arial" w:cs="Arial"/>
          <w:sz w:val="24"/>
          <w:szCs w:val="24"/>
        </w:rPr>
        <w:t xml:space="preserve"> </w:t>
      </w:r>
      <w:proofErr w:type="spellStart"/>
      <w:r w:rsidRPr="00750A73">
        <w:rPr>
          <w:rFonts w:ascii="Arial" w:hAnsi="Arial" w:cs="Arial"/>
          <w:sz w:val="24"/>
          <w:szCs w:val="24"/>
        </w:rPr>
        <w:t>awal</w:t>
      </w:r>
      <w:proofErr w:type="spellEnd"/>
      <w:r w:rsidRPr="00750A73">
        <w:rPr>
          <w:rFonts w:ascii="Arial" w:hAnsi="Arial" w:cs="Arial"/>
          <w:sz w:val="24"/>
          <w:szCs w:val="24"/>
        </w:rPr>
        <w:t xml:space="preserve">, </w:t>
      </w:r>
      <w:proofErr w:type="spellStart"/>
      <w:r w:rsidRPr="00750A73">
        <w:rPr>
          <w:rFonts w:ascii="Arial" w:hAnsi="Arial" w:cs="Arial"/>
          <w:sz w:val="24"/>
          <w:szCs w:val="24"/>
        </w:rPr>
        <w:t>penguatan</w:t>
      </w:r>
      <w:proofErr w:type="spellEnd"/>
      <w:r w:rsidRPr="00750A73">
        <w:rPr>
          <w:rFonts w:ascii="Arial" w:hAnsi="Arial" w:cs="Arial"/>
          <w:sz w:val="24"/>
          <w:szCs w:val="24"/>
        </w:rPr>
        <w:t xml:space="preserve"> </w:t>
      </w:r>
      <w:proofErr w:type="spellStart"/>
      <w:r w:rsidRPr="00750A73">
        <w:rPr>
          <w:rFonts w:ascii="Arial" w:hAnsi="Arial" w:cs="Arial"/>
          <w:sz w:val="24"/>
          <w:szCs w:val="24"/>
        </w:rPr>
        <w:t>teknik</w:t>
      </w:r>
      <w:proofErr w:type="spellEnd"/>
      <w:r w:rsidRPr="00750A73">
        <w:rPr>
          <w:rFonts w:ascii="Arial" w:hAnsi="Arial" w:cs="Arial"/>
          <w:sz w:val="24"/>
          <w:szCs w:val="24"/>
        </w:rPr>
        <w:t xml:space="preserve"> </w:t>
      </w:r>
      <w:proofErr w:type="spellStart"/>
      <w:r w:rsidRPr="00750A73">
        <w:rPr>
          <w:rFonts w:ascii="Arial" w:hAnsi="Arial" w:cs="Arial"/>
          <w:sz w:val="24"/>
          <w:szCs w:val="24"/>
        </w:rPr>
        <w:t>vokal</w:t>
      </w:r>
      <w:proofErr w:type="spellEnd"/>
      <w:r w:rsidRPr="00750A73">
        <w:rPr>
          <w:rFonts w:ascii="Arial" w:hAnsi="Arial" w:cs="Arial"/>
          <w:sz w:val="24"/>
          <w:szCs w:val="24"/>
        </w:rPr>
        <w:t xml:space="preserve">, </w:t>
      </w:r>
      <w:proofErr w:type="spellStart"/>
      <w:r w:rsidRPr="00750A73">
        <w:rPr>
          <w:rFonts w:ascii="Arial" w:hAnsi="Arial" w:cs="Arial"/>
          <w:sz w:val="24"/>
          <w:szCs w:val="24"/>
        </w:rPr>
        <w:t>pembentukan</w:t>
      </w:r>
      <w:proofErr w:type="spellEnd"/>
      <w:r w:rsidRPr="00750A73">
        <w:rPr>
          <w:rFonts w:ascii="Arial" w:hAnsi="Arial" w:cs="Arial"/>
          <w:sz w:val="24"/>
          <w:szCs w:val="24"/>
        </w:rPr>
        <w:t xml:space="preserve"> </w:t>
      </w:r>
      <w:proofErr w:type="spellStart"/>
      <w:r w:rsidRPr="00750A73">
        <w:rPr>
          <w:rFonts w:ascii="Arial" w:hAnsi="Arial" w:cs="Arial"/>
          <w:sz w:val="24"/>
          <w:szCs w:val="24"/>
        </w:rPr>
        <w:t>harmoni</w:t>
      </w:r>
      <w:proofErr w:type="spellEnd"/>
      <w:r w:rsidRPr="00750A73">
        <w:rPr>
          <w:rFonts w:ascii="Arial" w:hAnsi="Arial" w:cs="Arial"/>
          <w:sz w:val="24"/>
          <w:szCs w:val="24"/>
        </w:rPr>
        <w:t xml:space="preserve">, </w:t>
      </w:r>
      <w:proofErr w:type="spellStart"/>
      <w:r w:rsidRPr="00750A73">
        <w:rPr>
          <w:rFonts w:ascii="Arial" w:hAnsi="Arial" w:cs="Arial"/>
          <w:sz w:val="24"/>
          <w:szCs w:val="24"/>
        </w:rPr>
        <w:t>hingga</w:t>
      </w:r>
      <w:proofErr w:type="spellEnd"/>
      <w:r w:rsidRPr="00750A73">
        <w:rPr>
          <w:rFonts w:ascii="Arial" w:hAnsi="Arial" w:cs="Arial"/>
          <w:sz w:val="24"/>
          <w:szCs w:val="24"/>
        </w:rPr>
        <w:t xml:space="preserve"> </w:t>
      </w:r>
      <w:proofErr w:type="spellStart"/>
      <w:r w:rsidRPr="00750A73">
        <w:rPr>
          <w:rFonts w:ascii="Arial" w:hAnsi="Arial" w:cs="Arial"/>
          <w:sz w:val="24"/>
          <w:szCs w:val="24"/>
        </w:rPr>
        <w:t>tahap</w:t>
      </w:r>
      <w:proofErr w:type="spellEnd"/>
      <w:r w:rsidRPr="00750A73">
        <w:rPr>
          <w:rFonts w:ascii="Arial" w:hAnsi="Arial" w:cs="Arial"/>
          <w:sz w:val="24"/>
          <w:szCs w:val="24"/>
        </w:rPr>
        <w:t xml:space="preserve"> </w:t>
      </w:r>
      <w:proofErr w:type="spellStart"/>
      <w:r w:rsidRPr="00750A73">
        <w:rPr>
          <w:rFonts w:ascii="Arial" w:hAnsi="Arial" w:cs="Arial"/>
          <w:sz w:val="24"/>
          <w:szCs w:val="24"/>
        </w:rPr>
        <w:t>pemantapan</w:t>
      </w:r>
      <w:proofErr w:type="spellEnd"/>
      <w:r w:rsidRPr="00750A73">
        <w:rPr>
          <w:rFonts w:ascii="Arial" w:hAnsi="Arial" w:cs="Arial"/>
          <w:sz w:val="24"/>
          <w:szCs w:val="24"/>
        </w:rPr>
        <w:t xml:space="preserve">, </w:t>
      </w:r>
      <w:proofErr w:type="spellStart"/>
      <w:r w:rsidRPr="00750A73">
        <w:rPr>
          <w:rFonts w:ascii="Arial" w:hAnsi="Arial" w:cs="Arial"/>
          <w:sz w:val="24"/>
          <w:szCs w:val="24"/>
        </w:rPr>
        <w:t>sehingga</w:t>
      </w:r>
      <w:proofErr w:type="spellEnd"/>
      <w:r w:rsidRPr="00750A73">
        <w:rPr>
          <w:rFonts w:ascii="Arial" w:hAnsi="Arial" w:cs="Arial"/>
          <w:sz w:val="24"/>
          <w:szCs w:val="24"/>
        </w:rPr>
        <w:t xml:space="preserve"> </w:t>
      </w:r>
      <w:proofErr w:type="spellStart"/>
      <w:r w:rsidRPr="00750A73">
        <w:rPr>
          <w:rFonts w:ascii="Arial" w:hAnsi="Arial" w:cs="Arial"/>
          <w:sz w:val="24"/>
          <w:szCs w:val="24"/>
        </w:rPr>
        <w:t>mampu</w:t>
      </w:r>
      <w:proofErr w:type="spellEnd"/>
      <w:r w:rsidRPr="00750A73">
        <w:rPr>
          <w:rFonts w:ascii="Arial" w:hAnsi="Arial" w:cs="Arial"/>
          <w:sz w:val="24"/>
          <w:szCs w:val="24"/>
        </w:rPr>
        <w:t xml:space="preserve"> </w:t>
      </w:r>
      <w:proofErr w:type="spellStart"/>
      <w:r w:rsidRPr="00750A73">
        <w:rPr>
          <w:rFonts w:ascii="Arial" w:hAnsi="Arial" w:cs="Arial"/>
          <w:sz w:val="24"/>
          <w:szCs w:val="24"/>
        </w:rPr>
        <w:t>mengubah</w:t>
      </w:r>
      <w:proofErr w:type="spellEnd"/>
      <w:r w:rsidRPr="00750A73">
        <w:rPr>
          <w:rFonts w:ascii="Arial" w:hAnsi="Arial" w:cs="Arial"/>
          <w:sz w:val="24"/>
          <w:szCs w:val="24"/>
        </w:rPr>
        <w:t xml:space="preserve"> </w:t>
      </w:r>
      <w:proofErr w:type="spellStart"/>
      <w:r w:rsidRPr="00750A73">
        <w:rPr>
          <w:rFonts w:ascii="Arial" w:hAnsi="Arial" w:cs="Arial"/>
          <w:sz w:val="24"/>
          <w:szCs w:val="24"/>
        </w:rPr>
        <w:t>pola</w:t>
      </w:r>
      <w:proofErr w:type="spellEnd"/>
      <w:r w:rsidRPr="00750A73">
        <w:rPr>
          <w:rFonts w:ascii="Arial" w:hAnsi="Arial" w:cs="Arial"/>
          <w:sz w:val="24"/>
          <w:szCs w:val="24"/>
        </w:rPr>
        <w:t xml:space="preserve"> </w:t>
      </w:r>
      <w:proofErr w:type="spellStart"/>
      <w:r w:rsidRPr="00750A73">
        <w:rPr>
          <w:rFonts w:ascii="Arial" w:hAnsi="Arial" w:cs="Arial"/>
          <w:sz w:val="24"/>
          <w:szCs w:val="24"/>
        </w:rPr>
        <w:t>pembelajaran</w:t>
      </w:r>
      <w:proofErr w:type="spellEnd"/>
      <w:r w:rsidRPr="00750A73">
        <w:rPr>
          <w:rFonts w:ascii="Arial" w:hAnsi="Arial" w:cs="Arial"/>
          <w:sz w:val="24"/>
          <w:szCs w:val="24"/>
        </w:rPr>
        <w:t xml:space="preserve"> yang </w:t>
      </w:r>
      <w:proofErr w:type="spellStart"/>
      <w:r w:rsidRPr="00750A73">
        <w:rPr>
          <w:rFonts w:ascii="Arial" w:hAnsi="Arial" w:cs="Arial"/>
          <w:sz w:val="24"/>
          <w:szCs w:val="24"/>
        </w:rPr>
        <w:t>semula</w:t>
      </w:r>
      <w:proofErr w:type="spellEnd"/>
      <w:r w:rsidRPr="00750A73">
        <w:rPr>
          <w:rFonts w:ascii="Arial" w:hAnsi="Arial" w:cs="Arial"/>
          <w:sz w:val="24"/>
          <w:szCs w:val="24"/>
        </w:rPr>
        <w:t xml:space="preserve"> </w:t>
      </w:r>
      <w:proofErr w:type="spellStart"/>
      <w:r w:rsidRPr="00750A73">
        <w:rPr>
          <w:rFonts w:ascii="Arial" w:hAnsi="Arial" w:cs="Arial"/>
          <w:sz w:val="24"/>
          <w:szCs w:val="24"/>
        </w:rPr>
        <w:t>konvensional</w:t>
      </w:r>
      <w:proofErr w:type="spellEnd"/>
      <w:r w:rsidRPr="00750A73">
        <w:rPr>
          <w:rFonts w:ascii="Arial" w:hAnsi="Arial" w:cs="Arial"/>
          <w:sz w:val="24"/>
          <w:szCs w:val="24"/>
        </w:rPr>
        <w:t xml:space="preserve"> </w:t>
      </w:r>
      <w:proofErr w:type="spellStart"/>
      <w:r w:rsidRPr="00750A73">
        <w:rPr>
          <w:rFonts w:ascii="Arial" w:hAnsi="Arial" w:cs="Arial"/>
          <w:sz w:val="24"/>
          <w:szCs w:val="24"/>
        </w:rPr>
        <w:t>menjadi</w:t>
      </w:r>
      <w:proofErr w:type="spellEnd"/>
      <w:r w:rsidRPr="00750A73">
        <w:rPr>
          <w:rFonts w:ascii="Arial" w:hAnsi="Arial" w:cs="Arial"/>
          <w:sz w:val="24"/>
          <w:szCs w:val="24"/>
        </w:rPr>
        <w:t xml:space="preserve"> </w:t>
      </w:r>
      <w:proofErr w:type="spellStart"/>
      <w:r w:rsidRPr="00750A73">
        <w:rPr>
          <w:rFonts w:ascii="Arial" w:hAnsi="Arial" w:cs="Arial"/>
          <w:sz w:val="24"/>
          <w:szCs w:val="24"/>
        </w:rPr>
        <w:t>lebih</w:t>
      </w:r>
      <w:proofErr w:type="spellEnd"/>
      <w:r w:rsidRPr="00750A73">
        <w:rPr>
          <w:rFonts w:ascii="Arial" w:hAnsi="Arial" w:cs="Arial"/>
          <w:sz w:val="24"/>
          <w:szCs w:val="24"/>
        </w:rPr>
        <w:t xml:space="preserve"> </w:t>
      </w:r>
      <w:proofErr w:type="spellStart"/>
      <w:r w:rsidRPr="00750A73">
        <w:rPr>
          <w:rFonts w:ascii="Arial" w:hAnsi="Arial" w:cs="Arial"/>
          <w:sz w:val="24"/>
          <w:szCs w:val="24"/>
        </w:rPr>
        <w:t>terstruktur</w:t>
      </w:r>
      <w:proofErr w:type="spellEnd"/>
      <w:r w:rsidRPr="00750A73">
        <w:rPr>
          <w:rFonts w:ascii="Arial" w:hAnsi="Arial" w:cs="Arial"/>
          <w:sz w:val="24"/>
          <w:szCs w:val="24"/>
        </w:rPr>
        <w:t xml:space="preserve">, </w:t>
      </w:r>
      <w:proofErr w:type="spellStart"/>
      <w:r w:rsidRPr="00750A73">
        <w:rPr>
          <w:rFonts w:ascii="Arial" w:hAnsi="Arial" w:cs="Arial"/>
          <w:sz w:val="24"/>
          <w:szCs w:val="24"/>
        </w:rPr>
        <w:t>berulang</w:t>
      </w:r>
      <w:proofErr w:type="spellEnd"/>
      <w:r w:rsidRPr="00750A73">
        <w:rPr>
          <w:rFonts w:ascii="Arial" w:hAnsi="Arial" w:cs="Arial"/>
          <w:sz w:val="24"/>
          <w:szCs w:val="24"/>
        </w:rPr>
        <w:t xml:space="preserve">, dan </w:t>
      </w:r>
      <w:proofErr w:type="spellStart"/>
      <w:r w:rsidRPr="00750A73">
        <w:rPr>
          <w:rFonts w:ascii="Arial" w:hAnsi="Arial" w:cs="Arial"/>
          <w:sz w:val="24"/>
          <w:szCs w:val="24"/>
        </w:rPr>
        <w:t>terarah</w:t>
      </w:r>
      <w:proofErr w:type="spellEnd"/>
      <w:r w:rsidRPr="00750A73">
        <w:rPr>
          <w:rFonts w:ascii="Arial" w:hAnsi="Arial" w:cs="Arial"/>
          <w:sz w:val="24"/>
          <w:szCs w:val="24"/>
        </w:rPr>
        <w:t xml:space="preserve">; </w:t>
      </w:r>
      <w:proofErr w:type="spellStart"/>
      <w:r w:rsidRPr="00750A73">
        <w:rPr>
          <w:rFonts w:ascii="Arial" w:hAnsi="Arial" w:cs="Arial"/>
          <w:sz w:val="24"/>
          <w:szCs w:val="24"/>
        </w:rPr>
        <w:t>hal</w:t>
      </w:r>
      <w:proofErr w:type="spellEnd"/>
      <w:r w:rsidRPr="00750A73">
        <w:rPr>
          <w:rFonts w:ascii="Arial" w:hAnsi="Arial" w:cs="Arial"/>
          <w:sz w:val="24"/>
          <w:szCs w:val="24"/>
        </w:rPr>
        <w:t xml:space="preserve"> </w:t>
      </w:r>
      <w:proofErr w:type="spellStart"/>
      <w:r w:rsidRPr="00750A73">
        <w:rPr>
          <w:rFonts w:ascii="Arial" w:hAnsi="Arial" w:cs="Arial"/>
          <w:sz w:val="24"/>
          <w:szCs w:val="24"/>
        </w:rPr>
        <w:t>ini</w:t>
      </w:r>
      <w:proofErr w:type="spellEnd"/>
      <w:r w:rsidRPr="00750A73">
        <w:rPr>
          <w:rFonts w:ascii="Arial" w:hAnsi="Arial" w:cs="Arial"/>
          <w:sz w:val="24"/>
          <w:szCs w:val="24"/>
        </w:rPr>
        <w:t xml:space="preserve"> </w:t>
      </w:r>
      <w:proofErr w:type="spellStart"/>
      <w:r w:rsidRPr="00750A73">
        <w:rPr>
          <w:rFonts w:ascii="Arial" w:hAnsi="Arial" w:cs="Arial"/>
          <w:sz w:val="24"/>
          <w:szCs w:val="24"/>
        </w:rPr>
        <w:t>berdampak</w:t>
      </w:r>
      <w:proofErr w:type="spellEnd"/>
      <w:r w:rsidRPr="00750A73">
        <w:rPr>
          <w:rFonts w:ascii="Arial" w:hAnsi="Arial" w:cs="Arial"/>
          <w:sz w:val="24"/>
          <w:szCs w:val="24"/>
        </w:rPr>
        <w:t xml:space="preserve"> pada </w:t>
      </w:r>
      <w:proofErr w:type="spellStart"/>
      <w:r w:rsidRPr="00750A73">
        <w:rPr>
          <w:rFonts w:ascii="Arial" w:hAnsi="Arial" w:cs="Arial"/>
          <w:sz w:val="24"/>
          <w:szCs w:val="24"/>
        </w:rPr>
        <w:t>meningkatnya</w:t>
      </w:r>
      <w:proofErr w:type="spellEnd"/>
      <w:r w:rsidRPr="00750A73">
        <w:rPr>
          <w:rFonts w:ascii="Arial" w:hAnsi="Arial" w:cs="Arial"/>
          <w:sz w:val="24"/>
          <w:szCs w:val="24"/>
        </w:rPr>
        <w:t xml:space="preserve"> </w:t>
      </w:r>
      <w:proofErr w:type="spellStart"/>
      <w:r w:rsidRPr="00750A73">
        <w:rPr>
          <w:rFonts w:ascii="Arial" w:hAnsi="Arial" w:cs="Arial"/>
          <w:sz w:val="24"/>
          <w:szCs w:val="24"/>
        </w:rPr>
        <w:t>keterlibatan</w:t>
      </w:r>
      <w:proofErr w:type="spellEnd"/>
      <w:r w:rsidRPr="00750A73">
        <w:rPr>
          <w:rFonts w:ascii="Arial" w:hAnsi="Arial" w:cs="Arial"/>
          <w:sz w:val="24"/>
          <w:szCs w:val="24"/>
        </w:rPr>
        <w:t xml:space="preserve"> </w:t>
      </w:r>
      <w:proofErr w:type="spellStart"/>
      <w:r w:rsidRPr="00750A73">
        <w:rPr>
          <w:rFonts w:ascii="Arial" w:hAnsi="Arial" w:cs="Arial"/>
          <w:sz w:val="24"/>
          <w:szCs w:val="24"/>
        </w:rPr>
        <w:t>peserta</w:t>
      </w:r>
      <w:proofErr w:type="spellEnd"/>
      <w:r w:rsidRPr="00750A73">
        <w:rPr>
          <w:rFonts w:ascii="Arial" w:hAnsi="Arial" w:cs="Arial"/>
          <w:sz w:val="24"/>
          <w:szCs w:val="24"/>
        </w:rPr>
        <w:t xml:space="preserve"> </w:t>
      </w:r>
      <w:proofErr w:type="spellStart"/>
      <w:r w:rsidRPr="00750A73">
        <w:rPr>
          <w:rFonts w:ascii="Arial" w:hAnsi="Arial" w:cs="Arial"/>
          <w:sz w:val="24"/>
          <w:szCs w:val="24"/>
        </w:rPr>
        <w:t>didik</w:t>
      </w:r>
      <w:proofErr w:type="spellEnd"/>
      <w:r w:rsidRPr="00750A73">
        <w:rPr>
          <w:rFonts w:ascii="Arial" w:hAnsi="Arial" w:cs="Arial"/>
          <w:sz w:val="24"/>
          <w:szCs w:val="24"/>
        </w:rPr>
        <w:t xml:space="preserve"> </w:t>
      </w:r>
      <w:proofErr w:type="spellStart"/>
      <w:r w:rsidRPr="00750A73">
        <w:rPr>
          <w:rFonts w:ascii="Arial" w:hAnsi="Arial" w:cs="Arial"/>
          <w:sz w:val="24"/>
          <w:szCs w:val="24"/>
        </w:rPr>
        <w:t>serta</w:t>
      </w:r>
      <w:proofErr w:type="spellEnd"/>
      <w:r w:rsidRPr="00750A73">
        <w:rPr>
          <w:rFonts w:ascii="Arial" w:hAnsi="Arial" w:cs="Arial"/>
          <w:sz w:val="24"/>
          <w:szCs w:val="24"/>
        </w:rPr>
        <w:t xml:space="preserve"> </w:t>
      </w:r>
      <w:proofErr w:type="spellStart"/>
      <w:r w:rsidRPr="00750A73">
        <w:rPr>
          <w:rFonts w:ascii="Arial" w:hAnsi="Arial" w:cs="Arial"/>
          <w:sz w:val="24"/>
          <w:szCs w:val="24"/>
        </w:rPr>
        <w:t>kestabilan</w:t>
      </w:r>
      <w:proofErr w:type="spellEnd"/>
      <w:r w:rsidRPr="00750A73">
        <w:rPr>
          <w:rFonts w:ascii="Arial" w:hAnsi="Arial" w:cs="Arial"/>
          <w:sz w:val="24"/>
          <w:szCs w:val="24"/>
        </w:rPr>
        <w:t xml:space="preserve"> </w:t>
      </w:r>
      <w:proofErr w:type="spellStart"/>
      <w:r w:rsidRPr="00750A73">
        <w:rPr>
          <w:rFonts w:ascii="Arial" w:hAnsi="Arial" w:cs="Arial"/>
          <w:sz w:val="24"/>
          <w:szCs w:val="24"/>
        </w:rPr>
        <w:t>respons</w:t>
      </w:r>
      <w:proofErr w:type="spellEnd"/>
      <w:r w:rsidRPr="00750A73">
        <w:rPr>
          <w:rFonts w:ascii="Arial" w:hAnsi="Arial" w:cs="Arial"/>
          <w:sz w:val="24"/>
          <w:szCs w:val="24"/>
        </w:rPr>
        <w:t xml:space="preserve"> </w:t>
      </w:r>
      <w:proofErr w:type="spellStart"/>
      <w:r w:rsidRPr="00750A73">
        <w:rPr>
          <w:rFonts w:ascii="Arial" w:hAnsi="Arial" w:cs="Arial"/>
          <w:sz w:val="24"/>
          <w:szCs w:val="24"/>
        </w:rPr>
        <w:t>vokal</w:t>
      </w:r>
      <w:proofErr w:type="spellEnd"/>
      <w:r w:rsidRPr="00750A73">
        <w:rPr>
          <w:rFonts w:ascii="Arial" w:hAnsi="Arial" w:cs="Arial"/>
          <w:sz w:val="24"/>
          <w:szCs w:val="24"/>
        </w:rPr>
        <w:t xml:space="preserve">. Metode </w:t>
      </w:r>
      <w:r w:rsidRPr="00750A73">
        <w:rPr>
          <w:rFonts w:ascii="Arial" w:hAnsi="Arial" w:cs="Arial"/>
          <w:i/>
          <w:iCs/>
          <w:sz w:val="24"/>
          <w:szCs w:val="24"/>
        </w:rPr>
        <w:t>drill</w:t>
      </w:r>
      <w:r w:rsidRPr="00750A73">
        <w:rPr>
          <w:rFonts w:ascii="Arial" w:hAnsi="Arial" w:cs="Arial"/>
          <w:sz w:val="24"/>
          <w:szCs w:val="24"/>
        </w:rPr>
        <w:t xml:space="preserve"> </w:t>
      </w:r>
      <w:proofErr w:type="spellStart"/>
      <w:r w:rsidRPr="00750A73">
        <w:rPr>
          <w:rFonts w:ascii="Arial" w:hAnsi="Arial" w:cs="Arial"/>
          <w:sz w:val="24"/>
          <w:szCs w:val="24"/>
        </w:rPr>
        <w:t>terbukti</w:t>
      </w:r>
      <w:proofErr w:type="spellEnd"/>
      <w:r w:rsidRPr="00750A73">
        <w:rPr>
          <w:rFonts w:ascii="Arial" w:hAnsi="Arial" w:cs="Arial"/>
          <w:sz w:val="24"/>
          <w:szCs w:val="24"/>
        </w:rPr>
        <w:t xml:space="preserve"> </w:t>
      </w:r>
      <w:proofErr w:type="spellStart"/>
      <w:r w:rsidRPr="00750A73">
        <w:rPr>
          <w:rFonts w:ascii="Arial" w:hAnsi="Arial" w:cs="Arial"/>
          <w:sz w:val="24"/>
          <w:szCs w:val="24"/>
        </w:rPr>
        <w:t>efektif</w:t>
      </w:r>
      <w:proofErr w:type="spellEnd"/>
      <w:r w:rsidRPr="00750A73">
        <w:rPr>
          <w:rFonts w:ascii="Arial" w:hAnsi="Arial" w:cs="Arial"/>
          <w:sz w:val="24"/>
          <w:szCs w:val="24"/>
        </w:rPr>
        <w:t xml:space="preserve"> </w:t>
      </w:r>
      <w:proofErr w:type="spellStart"/>
      <w:r w:rsidRPr="00750A73">
        <w:rPr>
          <w:rFonts w:ascii="Arial" w:hAnsi="Arial" w:cs="Arial"/>
          <w:sz w:val="24"/>
          <w:szCs w:val="24"/>
        </w:rPr>
        <w:t>meningkatkan</w:t>
      </w:r>
      <w:proofErr w:type="spellEnd"/>
      <w:r w:rsidRPr="00750A73">
        <w:rPr>
          <w:rFonts w:ascii="Arial" w:hAnsi="Arial" w:cs="Arial"/>
          <w:sz w:val="24"/>
          <w:szCs w:val="24"/>
        </w:rPr>
        <w:t xml:space="preserve"> </w:t>
      </w:r>
      <w:proofErr w:type="spellStart"/>
      <w:r w:rsidRPr="00750A73">
        <w:rPr>
          <w:rFonts w:ascii="Arial" w:hAnsi="Arial" w:cs="Arial"/>
          <w:sz w:val="24"/>
          <w:szCs w:val="24"/>
        </w:rPr>
        <w:t>keterampilan</w:t>
      </w:r>
      <w:proofErr w:type="spellEnd"/>
      <w:r w:rsidRPr="00750A73">
        <w:rPr>
          <w:rFonts w:ascii="Arial" w:hAnsi="Arial" w:cs="Arial"/>
          <w:sz w:val="24"/>
          <w:szCs w:val="24"/>
        </w:rPr>
        <w:t xml:space="preserve"> </w:t>
      </w:r>
      <w:proofErr w:type="spellStart"/>
      <w:r w:rsidRPr="00750A73">
        <w:rPr>
          <w:rFonts w:ascii="Arial" w:hAnsi="Arial" w:cs="Arial"/>
          <w:sz w:val="24"/>
          <w:szCs w:val="24"/>
        </w:rPr>
        <w:t>bernyanyi</w:t>
      </w:r>
      <w:proofErr w:type="spellEnd"/>
      <w:r w:rsidRPr="00750A73">
        <w:rPr>
          <w:rFonts w:ascii="Arial" w:hAnsi="Arial" w:cs="Arial"/>
          <w:sz w:val="24"/>
          <w:szCs w:val="24"/>
        </w:rPr>
        <w:t xml:space="preserve"> </w:t>
      </w:r>
      <w:proofErr w:type="spellStart"/>
      <w:r w:rsidRPr="00750A73">
        <w:rPr>
          <w:rFonts w:ascii="Arial" w:hAnsi="Arial" w:cs="Arial"/>
          <w:sz w:val="24"/>
          <w:szCs w:val="24"/>
        </w:rPr>
        <w:t>paduan</w:t>
      </w:r>
      <w:proofErr w:type="spellEnd"/>
      <w:r w:rsidRPr="00750A73">
        <w:rPr>
          <w:rFonts w:ascii="Arial" w:hAnsi="Arial" w:cs="Arial"/>
          <w:sz w:val="24"/>
          <w:szCs w:val="24"/>
        </w:rPr>
        <w:t xml:space="preserve"> </w:t>
      </w:r>
      <w:proofErr w:type="spellStart"/>
      <w:r w:rsidRPr="00750A73">
        <w:rPr>
          <w:rFonts w:ascii="Arial" w:hAnsi="Arial" w:cs="Arial"/>
          <w:sz w:val="24"/>
          <w:szCs w:val="24"/>
        </w:rPr>
        <w:t>suara</w:t>
      </w:r>
      <w:proofErr w:type="spellEnd"/>
      <w:r w:rsidRPr="00750A73">
        <w:rPr>
          <w:rFonts w:ascii="Arial" w:hAnsi="Arial" w:cs="Arial"/>
          <w:sz w:val="24"/>
          <w:szCs w:val="24"/>
        </w:rPr>
        <w:t xml:space="preserve">, </w:t>
      </w:r>
      <w:proofErr w:type="spellStart"/>
      <w:r w:rsidRPr="00750A73">
        <w:rPr>
          <w:rFonts w:ascii="Arial" w:hAnsi="Arial" w:cs="Arial"/>
          <w:sz w:val="24"/>
          <w:szCs w:val="24"/>
        </w:rPr>
        <w:t>ditunjukkan</w:t>
      </w:r>
      <w:proofErr w:type="spellEnd"/>
      <w:r w:rsidRPr="00750A73">
        <w:rPr>
          <w:rFonts w:ascii="Arial" w:hAnsi="Arial" w:cs="Arial"/>
          <w:sz w:val="24"/>
          <w:szCs w:val="24"/>
        </w:rPr>
        <w:t xml:space="preserve"> oleh </w:t>
      </w:r>
      <w:proofErr w:type="spellStart"/>
      <w:r w:rsidRPr="00750A73">
        <w:rPr>
          <w:rFonts w:ascii="Arial" w:hAnsi="Arial" w:cs="Arial"/>
          <w:sz w:val="24"/>
          <w:szCs w:val="24"/>
        </w:rPr>
        <w:t>kenaikan</w:t>
      </w:r>
      <w:proofErr w:type="spellEnd"/>
      <w:r w:rsidRPr="00750A73">
        <w:rPr>
          <w:rFonts w:ascii="Arial" w:hAnsi="Arial" w:cs="Arial"/>
          <w:sz w:val="24"/>
          <w:szCs w:val="24"/>
        </w:rPr>
        <w:t xml:space="preserve"> </w:t>
      </w:r>
      <w:proofErr w:type="spellStart"/>
      <w:r w:rsidRPr="00750A73">
        <w:rPr>
          <w:rFonts w:ascii="Arial" w:hAnsi="Arial" w:cs="Arial"/>
          <w:sz w:val="24"/>
          <w:szCs w:val="24"/>
        </w:rPr>
        <w:t>nilai</w:t>
      </w:r>
      <w:proofErr w:type="spellEnd"/>
      <w:r w:rsidRPr="00750A73">
        <w:rPr>
          <w:rFonts w:ascii="Arial" w:hAnsi="Arial" w:cs="Arial"/>
          <w:sz w:val="24"/>
          <w:szCs w:val="24"/>
        </w:rPr>
        <w:t xml:space="preserve"> rata-rata </w:t>
      </w:r>
      <w:proofErr w:type="spellStart"/>
      <w:r w:rsidRPr="00750A73">
        <w:rPr>
          <w:rFonts w:ascii="Arial" w:hAnsi="Arial" w:cs="Arial"/>
          <w:sz w:val="24"/>
          <w:szCs w:val="24"/>
        </w:rPr>
        <w:t>dari</w:t>
      </w:r>
      <w:proofErr w:type="spellEnd"/>
      <w:r w:rsidRPr="00750A73">
        <w:rPr>
          <w:rFonts w:ascii="Arial" w:hAnsi="Arial" w:cs="Arial"/>
          <w:sz w:val="24"/>
          <w:szCs w:val="24"/>
        </w:rPr>
        <w:t xml:space="preserve"> 71,46 pada </w:t>
      </w:r>
      <w:r w:rsidRPr="00750A73">
        <w:rPr>
          <w:rFonts w:ascii="Arial" w:hAnsi="Arial" w:cs="Arial"/>
          <w:i/>
          <w:iCs/>
          <w:sz w:val="24"/>
          <w:szCs w:val="24"/>
        </w:rPr>
        <w:t>pre-test</w:t>
      </w:r>
      <w:r w:rsidRPr="00750A73">
        <w:rPr>
          <w:rFonts w:ascii="Arial" w:hAnsi="Arial" w:cs="Arial"/>
          <w:sz w:val="24"/>
          <w:szCs w:val="24"/>
        </w:rPr>
        <w:t xml:space="preserve"> </w:t>
      </w:r>
      <w:proofErr w:type="spellStart"/>
      <w:r w:rsidRPr="00750A73">
        <w:rPr>
          <w:rFonts w:ascii="Arial" w:hAnsi="Arial" w:cs="Arial"/>
          <w:sz w:val="24"/>
          <w:szCs w:val="24"/>
        </w:rPr>
        <w:t>menjadi</w:t>
      </w:r>
      <w:proofErr w:type="spellEnd"/>
      <w:r w:rsidRPr="00750A73">
        <w:rPr>
          <w:rFonts w:ascii="Arial" w:hAnsi="Arial" w:cs="Arial"/>
          <w:sz w:val="24"/>
          <w:szCs w:val="24"/>
        </w:rPr>
        <w:t xml:space="preserve"> 83,58 pada </w:t>
      </w:r>
      <w:r w:rsidRPr="00750A73">
        <w:rPr>
          <w:rFonts w:ascii="Arial" w:hAnsi="Arial" w:cs="Arial"/>
          <w:i/>
          <w:iCs/>
          <w:sz w:val="24"/>
          <w:szCs w:val="24"/>
        </w:rPr>
        <w:t>post-test</w:t>
      </w:r>
      <w:r w:rsidRPr="00750A73">
        <w:rPr>
          <w:rFonts w:ascii="Arial" w:hAnsi="Arial" w:cs="Arial"/>
          <w:sz w:val="24"/>
          <w:szCs w:val="24"/>
        </w:rPr>
        <w:t xml:space="preserve"> </w:t>
      </w:r>
      <w:proofErr w:type="spellStart"/>
      <w:r w:rsidRPr="00750A73">
        <w:rPr>
          <w:rFonts w:ascii="Arial" w:hAnsi="Arial" w:cs="Arial"/>
          <w:sz w:val="24"/>
          <w:szCs w:val="24"/>
        </w:rPr>
        <w:t>dengan</w:t>
      </w:r>
      <w:proofErr w:type="spellEnd"/>
      <w:r w:rsidRPr="00750A73">
        <w:rPr>
          <w:rFonts w:ascii="Arial" w:hAnsi="Arial" w:cs="Arial"/>
          <w:sz w:val="24"/>
          <w:szCs w:val="24"/>
        </w:rPr>
        <w:t xml:space="preserve"> </w:t>
      </w:r>
      <w:proofErr w:type="spellStart"/>
      <w:r w:rsidRPr="00750A73">
        <w:rPr>
          <w:rFonts w:ascii="Arial" w:hAnsi="Arial" w:cs="Arial"/>
          <w:sz w:val="24"/>
          <w:szCs w:val="24"/>
        </w:rPr>
        <w:t>perbedaan</w:t>
      </w:r>
      <w:proofErr w:type="spellEnd"/>
      <w:r w:rsidRPr="00750A73">
        <w:rPr>
          <w:rFonts w:ascii="Arial" w:hAnsi="Arial" w:cs="Arial"/>
          <w:sz w:val="24"/>
          <w:szCs w:val="24"/>
        </w:rPr>
        <w:t xml:space="preserve"> yang </w:t>
      </w:r>
      <w:proofErr w:type="spellStart"/>
      <w:r w:rsidRPr="00750A73">
        <w:rPr>
          <w:rFonts w:ascii="Arial" w:hAnsi="Arial" w:cs="Arial"/>
          <w:sz w:val="24"/>
          <w:szCs w:val="24"/>
        </w:rPr>
        <w:t>signifikan</w:t>
      </w:r>
      <w:proofErr w:type="spellEnd"/>
      <w:r w:rsidRPr="00750A73">
        <w:rPr>
          <w:rFonts w:ascii="Arial" w:hAnsi="Arial" w:cs="Arial"/>
          <w:sz w:val="24"/>
          <w:szCs w:val="24"/>
        </w:rPr>
        <w:t xml:space="preserve"> </w:t>
      </w:r>
      <w:proofErr w:type="spellStart"/>
      <w:r w:rsidRPr="00750A73">
        <w:rPr>
          <w:rFonts w:ascii="Arial" w:hAnsi="Arial" w:cs="Arial"/>
          <w:sz w:val="24"/>
          <w:szCs w:val="24"/>
        </w:rPr>
        <w:t>secara</w:t>
      </w:r>
      <w:proofErr w:type="spellEnd"/>
      <w:r w:rsidRPr="00750A73">
        <w:rPr>
          <w:rFonts w:ascii="Arial" w:hAnsi="Arial" w:cs="Arial"/>
          <w:sz w:val="24"/>
          <w:szCs w:val="24"/>
        </w:rPr>
        <w:t xml:space="preserve"> </w:t>
      </w:r>
      <w:proofErr w:type="spellStart"/>
      <w:r w:rsidRPr="00750A73">
        <w:rPr>
          <w:rFonts w:ascii="Arial" w:hAnsi="Arial" w:cs="Arial"/>
          <w:sz w:val="24"/>
          <w:szCs w:val="24"/>
        </w:rPr>
        <w:t>statistik</w:t>
      </w:r>
      <w:proofErr w:type="spellEnd"/>
      <w:r w:rsidRPr="00750A73">
        <w:rPr>
          <w:rFonts w:ascii="Arial" w:hAnsi="Arial" w:cs="Arial"/>
          <w:sz w:val="24"/>
          <w:szCs w:val="24"/>
        </w:rPr>
        <w:t xml:space="preserve"> (p &lt; 0,05), </w:t>
      </w:r>
      <w:proofErr w:type="spellStart"/>
      <w:r w:rsidRPr="00750A73">
        <w:rPr>
          <w:rFonts w:ascii="Arial" w:hAnsi="Arial" w:cs="Arial"/>
          <w:sz w:val="24"/>
          <w:szCs w:val="24"/>
        </w:rPr>
        <w:t>serta</w:t>
      </w:r>
      <w:proofErr w:type="spellEnd"/>
      <w:r w:rsidRPr="00750A73">
        <w:rPr>
          <w:rFonts w:ascii="Arial" w:hAnsi="Arial" w:cs="Arial"/>
          <w:sz w:val="24"/>
          <w:szCs w:val="24"/>
        </w:rPr>
        <w:t xml:space="preserve"> </w:t>
      </w:r>
      <w:proofErr w:type="spellStart"/>
      <w:r w:rsidRPr="00750A73">
        <w:rPr>
          <w:rFonts w:ascii="Arial" w:hAnsi="Arial" w:cs="Arial"/>
          <w:sz w:val="24"/>
          <w:szCs w:val="24"/>
        </w:rPr>
        <w:t>hasil</w:t>
      </w:r>
      <w:proofErr w:type="spellEnd"/>
      <w:r w:rsidRPr="00750A73">
        <w:rPr>
          <w:rFonts w:ascii="Arial" w:hAnsi="Arial" w:cs="Arial"/>
          <w:sz w:val="24"/>
          <w:szCs w:val="24"/>
        </w:rPr>
        <w:t xml:space="preserve"> uji ANOVA yang </w:t>
      </w:r>
      <w:proofErr w:type="spellStart"/>
      <w:r w:rsidRPr="00750A73">
        <w:rPr>
          <w:rFonts w:ascii="Arial" w:hAnsi="Arial" w:cs="Arial"/>
          <w:sz w:val="24"/>
          <w:szCs w:val="24"/>
        </w:rPr>
        <w:t>menunjukkan</w:t>
      </w:r>
      <w:proofErr w:type="spellEnd"/>
      <w:r w:rsidRPr="00750A73">
        <w:rPr>
          <w:rFonts w:ascii="Arial" w:hAnsi="Arial" w:cs="Arial"/>
          <w:sz w:val="24"/>
          <w:szCs w:val="24"/>
        </w:rPr>
        <w:t xml:space="preserve"> </w:t>
      </w:r>
      <w:proofErr w:type="spellStart"/>
      <w:r w:rsidRPr="00750A73">
        <w:rPr>
          <w:rFonts w:ascii="Arial" w:hAnsi="Arial" w:cs="Arial"/>
          <w:sz w:val="24"/>
          <w:szCs w:val="24"/>
        </w:rPr>
        <w:t>tidak</w:t>
      </w:r>
      <w:proofErr w:type="spellEnd"/>
      <w:r w:rsidRPr="00750A73">
        <w:rPr>
          <w:rFonts w:ascii="Arial" w:hAnsi="Arial" w:cs="Arial"/>
          <w:sz w:val="24"/>
          <w:szCs w:val="24"/>
        </w:rPr>
        <w:t xml:space="preserve"> </w:t>
      </w:r>
      <w:proofErr w:type="spellStart"/>
      <w:r w:rsidRPr="00750A73">
        <w:rPr>
          <w:rFonts w:ascii="Arial" w:hAnsi="Arial" w:cs="Arial"/>
          <w:sz w:val="24"/>
          <w:szCs w:val="24"/>
        </w:rPr>
        <w:t>adanya</w:t>
      </w:r>
      <w:proofErr w:type="spellEnd"/>
      <w:r w:rsidRPr="00750A73">
        <w:rPr>
          <w:rFonts w:ascii="Arial" w:hAnsi="Arial" w:cs="Arial"/>
          <w:sz w:val="24"/>
          <w:szCs w:val="24"/>
        </w:rPr>
        <w:t xml:space="preserve"> </w:t>
      </w:r>
      <w:proofErr w:type="spellStart"/>
      <w:r w:rsidRPr="00750A73">
        <w:rPr>
          <w:rFonts w:ascii="Arial" w:hAnsi="Arial" w:cs="Arial"/>
          <w:sz w:val="24"/>
          <w:szCs w:val="24"/>
        </w:rPr>
        <w:t>perbedaan</w:t>
      </w:r>
      <w:proofErr w:type="spellEnd"/>
      <w:r w:rsidRPr="00750A73">
        <w:rPr>
          <w:rFonts w:ascii="Arial" w:hAnsi="Arial" w:cs="Arial"/>
          <w:sz w:val="24"/>
          <w:szCs w:val="24"/>
        </w:rPr>
        <w:t xml:space="preserve"> </w:t>
      </w:r>
      <w:proofErr w:type="spellStart"/>
      <w:r w:rsidRPr="00750A73">
        <w:rPr>
          <w:rFonts w:ascii="Arial" w:hAnsi="Arial" w:cs="Arial"/>
          <w:sz w:val="24"/>
          <w:szCs w:val="24"/>
        </w:rPr>
        <w:t>signifikan</w:t>
      </w:r>
      <w:proofErr w:type="spellEnd"/>
      <w:r w:rsidRPr="00750A73">
        <w:rPr>
          <w:rFonts w:ascii="Arial" w:hAnsi="Arial" w:cs="Arial"/>
          <w:sz w:val="24"/>
          <w:szCs w:val="24"/>
        </w:rPr>
        <w:t xml:space="preserve"> </w:t>
      </w:r>
      <w:proofErr w:type="spellStart"/>
      <w:r w:rsidRPr="00750A73">
        <w:rPr>
          <w:rFonts w:ascii="Arial" w:hAnsi="Arial" w:cs="Arial"/>
          <w:sz w:val="24"/>
          <w:szCs w:val="24"/>
        </w:rPr>
        <w:t>antara</w:t>
      </w:r>
      <w:proofErr w:type="spellEnd"/>
      <w:r w:rsidRPr="00750A73">
        <w:rPr>
          <w:rFonts w:ascii="Arial" w:hAnsi="Arial" w:cs="Arial"/>
          <w:sz w:val="24"/>
          <w:szCs w:val="24"/>
        </w:rPr>
        <w:t xml:space="preserve"> </w:t>
      </w:r>
      <w:proofErr w:type="spellStart"/>
      <w:r w:rsidRPr="00750A73">
        <w:rPr>
          <w:rFonts w:ascii="Arial" w:hAnsi="Arial" w:cs="Arial"/>
          <w:sz w:val="24"/>
          <w:szCs w:val="24"/>
        </w:rPr>
        <w:t>rombongan</w:t>
      </w:r>
      <w:proofErr w:type="spellEnd"/>
      <w:r w:rsidRPr="00750A73">
        <w:rPr>
          <w:rFonts w:ascii="Arial" w:hAnsi="Arial" w:cs="Arial"/>
          <w:sz w:val="24"/>
          <w:szCs w:val="24"/>
        </w:rPr>
        <w:t xml:space="preserve"> </w:t>
      </w:r>
      <w:proofErr w:type="spellStart"/>
      <w:r w:rsidRPr="00750A73">
        <w:rPr>
          <w:rFonts w:ascii="Arial" w:hAnsi="Arial" w:cs="Arial"/>
          <w:sz w:val="24"/>
          <w:szCs w:val="24"/>
        </w:rPr>
        <w:t>belajar</w:t>
      </w:r>
      <w:proofErr w:type="spellEnd"/>
      <w:r w:rsidRPr="00750A73">
        <w:rPr>
          <w:rFonts w:ascii="Arial" w:hAnsi="Arial" w:cs="Arial"/>
          <w:sz w:val="24"/>
          <w:szCs w:val="24"/>
        </w:rPr>
        <w:t xml:space="preserve"> </w:t>
      </w:r>
      <w:proofErr w:type="spellStart"/>
      <w:r w:rsidRPr="00750A73">
        <w:rPr>
          <w:rFonts w:ascii="Arial" w:hAnsi="Arial" w:cs="Arial"/>
          <w:sz w:val="24"/>
          <w:szCs w:val="24"/>
        </w:rPr>
        <w:t>kategori</w:t>
      </w:r>
      <w:proofErr w:type="spellEnd"/>
      <w:r w:rsidRPr="00750A73">
        <w:rPr>
          <w:rFonts w:ascii="Arial" w:hAnsi="Arial" w:cs="Arial"/>
          <w:sz w:val="24"/>
          <w:szCs w:val="24"/>
        </w:rPr>
        <w:t xml:space="preserve"> </w:t>
      </w:r>
      <w:proofErr w:type="spellStart"/>
      <w:r w:rsidRPr="00750A73">
        <w:rPr>
          <w:rFonts w:ascii="Arial" w:hAnsi="Arial" w:cs="Arial"/>
          <w:sz w:val="24"/>
          <w:szCs w:val="24"/>
        </w:rPr>
        <w:t>lagu</w:t>
      </w:r>
      <w:proofErr w:type="spellEnd"/>
      <w:r w:rsidRPr="00750A73">
        <w:rPr>
          <w:rFonts w:ascii="Arial" w:hAnsi="Arial" w:cs="Arial"/>
          <w:sz w:val="24"/>
          <w:szCs w:val="24"/>
        </w:rPr>
        <w:t xml:space="preserve"> Mars dan Hymne (p &gt; 0,05), </w:t>
      </w:r>
      <w:proofErr w:type="spellStart"/>
      <w:r w:rsidRPr="00750A73">
        <w:rPr>
          <w:rFonts w:ascii="Arial" w:hAnsi="Arial" w:cs="Arial"/>
          <w:sz w:val="24"/>
          <w:szCs w:val="24"/>
        </w:rPr>
        <w:t>sehingga</w:t>
      </w:r>
      <w:proofErr w:type="spellEnd"/>
      <w:r w:rsidRPr="00750A73">
        <w:rPr>
          <w:rFonts w:ascii="Arial" w:hAnsi="Arial" w:cs="Arial"/>
          <w:sz w:val="24"/>
          <w:szCs w:val="24"/>
        </w:rPr>
        <w:t xml:space="preserve"> </w:t>
      </w:r>
      <w:proofErr w:type="spellStart"/>
      <w:r w:rsidRPr="00750A73">
        <w:rPr>
          <w:rFonts w:ascii="Arial" w:hAnsi="Arial" w:cs="Arial"/>
          <w:sz w:val="24"/>
          <w:szCs w:val="24"/>
        </w:rPr>
        <w:t>efektivitas</w:t>
      </w:r>
      <w:proofErr w:type="spellEnd"/>
      <w:r w:rsidRPr="00750A73">
        <w:rPr>
          <w:rFonts w:ascii="Arial" w:hAnsi="Arial" w:cs="Arial"/>
          <w:sz w:val="24"/>
          <w:szCs w:val="24"/>
        </w:rPr>
        <w:t xml:space="preserve"> </w:t>
      </w:r>
      <w:proofErr w:type="spellStart"/>
      <w:r w:rsidRPr="00750A73">
        <w:rPr>
          <w:rFonts w:ascii="Arial" w:hAnsi="Arial" w:cs="Arial"/>
          <w:sz w:val="24"/>
          <w:szCs w:val="24"/>
        </w:rPr>
        <w:t>metode</w:t>
      </w:r>
      <w:proofErr w:type="spellEnd"/>
      <w:r w:rsidRPr="00750A73">
        <w:rPr>
          <w:rFonts w:ascii="Arial" w:hAnsi="Arial" w:cs="Arial"/>
          <w:sz w:val="24"/>
          <w:szCs w:val="24"/>
        </w:rPr>
        <w:t xml:space="preserve"> </w:t>
      </w:r>
      <w:proofErr w:type="spellStart"/>
      <w:r w:rsidRPr="00750A73">
        <w:rPr>
          <w:rFonts w:ascii="Arial" w:hAnsi="Arial" w:cs="Arial"/>
          <w:sz w:val="24"/>
          <w:szCs w:val="24"/>
        </w:rPr>
        <w:t>ini</w:t>
      </w:r>
      <w:proofErr w:type="spellEnd"/>
      <w:r w:rsidRPr="00750A73">
        <w:rPr>
          <w:rFonts w:ascii="Arial" w:hAnsi="Arial" w:cs="Arial"/>
          <w:sz w:val="24"/>
          <w:szCs w:val="24"/>
        </w:rPr>
        <w:t xml:space="preserve"> </w:t>
      </w:r>
      <w:proofErr w:type="spellStart"/>
      <w:r w:rsidRPr="00750A73">
        <w:rPr>
          <w:rFonts w:ascii="Arial" w:hAnsi="Arial" w:cs="Arial"/>
          <w:sz w:val="24"/>
          <w:szCs w:val="24"/>
        </w:rPr>
        <w:t>bersifat</w:t>
      </w:r>
      <w:proofErr w:type="spellEnd"/>
      <w:r w:rsidRPr="00750A73">
        <w:rPr>
          <w:rFonts w:ascii="Arial" w:hAnsi="Arial" w:cs="Arial"/>
          <w:sz w:val="24"/>
          <w:szCs w:val="24"/>
        </w:rPr>
        <w:t xml:space="preserve"> </w:t>
      </w:r>
      <w:proofErr w:type="spellStart"/>
      <w:r w:rsidRPr="00750A73">
        <w:rPr>
          <w:rFonts w:ascii="Arial" w:hAnsi="Arial" w:cs="Arial"/>
          <w:sz w:val="24"/>
          <w:szCs w:val="24"/>
        </w:rPr>
        <w:t>merata</w:t>
      </w:r>
      <w:proofErr w:type="spellEnd"/>
      <w:r w:rsidRPr="00750A73">
        <w:rPr>
          <w:rFonts w:ascii="Arial" w:hAnsi="Arial" w:cs="Arial"/>
          <w:sz w:val="24"/>
          <w:szCs w:val="24"/>
        </w:rPr>
        <w:t xml:space="preserve"> pada </w:t>
      </w:r>
      <w:proofErr w:type="spellStart"/>
      <w:r w:rsidRPr="00750A73">
        <w:rPr>
          <w:rFonts w:ascii="Arial" w:hAnsi="Arial" w:cs="Arial"/>
          <w:sz w:val="24"/>
          <w:szCs w:val="24"/>
        </w:rPr>
        <w:t>kedua</w:t>
      </w:r>
      <w:proofErr w:type="spellEnd"/>
      <w:r w:rsidRPr="00750A73">
        <w:rPr>
          <w:rFonts w:ascii="Arial" w:hAnsi="Arial" w:cs="Arial"/>
          <w:sz w:val="24"/>
          <w:szCs w:val="24"/>
        </w:rPr>
        <w:t xml:space="preserve"> </w:t>
      </w:r>
      <w:proofErr w:type="spellStart"/>
      <w:r w:rsidRPr="00750A73">
        <w:rPr>
          <w:rFonts w:ascii="Arial" w:hAnsi="Arial" w:cs="Arial"/>
          <w:sz w:val="24"/>
          <w:szCs w:val="24"/>
        </w:rPr>
        <w:t>kelompok</w:t>
      </w:r>
      <w:proofErr w:type="spellEnd"/>
      <w:r w:rsidRPr="00750A73">
        <w:rPr>
          <w:rFonts w:ascii="Arial" w:hAnsi="Arial" w:cs="Arial"/>
          <w:sz w:val="24"/>
          <w:szCs w:val="24"/>
        </w:rPr>
        <w:t xml:space="preserve">. </w:t>
      </w:r>
      <w:proofErr w:type="spellStart"/>
      <w:r w:rsidRPr="00750A73">
        <w:rPr>
          <w:rFonts w:ascii="Arial" w:hAnsi="Arial" w:cs="Arial"/>
          <w:sz w:val="24"/>
          <w:szCs w:val="24"/>
        </w:rPr>
        <w:t>Efektivitas</w:t>
      </w:r>
      <w:proofErr w:type="spellEnd"/>
      <w:r w:rsidRPr="00750A73">
        <w:rPr>
          <w:rFonts w:ascii="Arial" w:hAnsi="Arial" w:cs="Arial"/>
          <w:sz w:val="24"/>
          <w:szCs w:val="24"/>
        </w:rPr>
        <w:t xml:space="preserve"> </w:t>
      </w:r>
      <w:proofErr w:type="spellStart"/>
      <w:r w:rsidRPr="00750A73">
        <w:rPr>
          <w:rFonts w:ascii="Arial" w:hAnsi="Arial" w:cs="Arial"/>
          <w:sz w:val="24"/>
          <w:szCs w:val="24"/>
        </w:rPr>
        <w:t>tersebut</w:t>
      </w:r>
      <w:proofErr w:type="spellEnd"/>
      <w:r w:rsidRPr="00750A73">
        <w:rPr>
          <w:rFonts w:ascii="Arial" w:hAnsi="Arial" w:cs="Arial"/>
          <w:sz w:val="24"/>
          <w:szCs w:val="24"/>
        </w:rPr>
        <w:t xml:space="preserve"> </w:t>
      </w:r>
      <w:proofErr w:type="spellStart"/>
      <w:r w:rsidRPr="00750A73">
        <w:rPr>
          <w:rFonts w:ascii="Arial" w:hAnsi="Arial" w:cs="Arial"/>
          <w:sz w:val="24"/>
          <w:szCs w:val="24"/>
        </w:rPr>
        <w:t>dipengaruhi</w:t>
      </w:r>
      <w:proofErr w:type="spellEnd"/>
      <w:r w:rsidRPr="00750A73">
        <w:rPr>
          <w:rFonts w:ascii="Arial" w:hAnsi="Arial" w:cs="Arial"/>
          <w:sz w:val="24"/>
          <w:szCs w:val="24"/>
        </w:rPr>
        <w:t xml:space="preserve"> oleh </w:t>
      </w:r>
      <w:proofErr w:type="spellStart"/>
      <w:r w:rsidRPr="00750A73">
        <w:rPr>
          <w:rFonts w:ascii="Arial" w:hAnsi="Arial" w:cs="Arial"/>
          <w:sz w:val="24"/>
          <w:szCs w:val="24"/>
        </w:rPr>
        <w:t>kesiapan</w:t>
      </w:r>
      <w:proofErr w:type="spellEnd"/>
      <w:r w:rsidRPr="00750A73">
        <w:rPr>
          <w:rFonts w:ascii="Arial" w:hAnsi="Arial" w:cs="Arial"/>
          <w:sz w:val="24"/>
          <w:szCs w:val="24"/>
        </w:rPr>
        <w:t xml:space="preserve"> dan </w:t>
      </w:r>
      <w:proofErr w:type="spellStart"/>
      <w:r w:rsidRPr="00750A73">
        <w:rPr>
          <w:rFonts w:ascii="Arial" w:hAnsi="Arial" w:cs="Arial"/>
          <w:sz w:val="24"/>
          <w:szCs w:val="24"/>
        </w:rPr>
        <w:t>motivasi</w:t>
      </w:r>
      <w:proofErr w:type="spellEnd"/>
      <w:r w:rsidRPr="00750A73">
        <w:rPr>
          <w:rFonts w:ascii="Arial" w:hAnsi="Arial" w:cs="Arial"/>
          <w:sz w:val="24"/>
          <w:szCs w:val="24"/>
        </w:rPr>
        <w:t xml:space="preserve"> </w:t>
      </w:r>
      <w:proofErr w:type="spellStart"/>
      <w:r w:rsidRPr="00750A73">
        <w:rPr>
          <w:rFonts w:ascii="Arial" w:hAnsi="Arial" w:cs="Arial"/>
          <w:sz w:val="24"/>
          <w:szCs w:val="24"/>
        </w:rPr>
        <w:t>peserta</w:t>
      </w:r>
      <w:proofErr w:type="spellEnd"/>
      <w:r w:rsidRPr="00750A73">
        <w:rPr>
          <w:rFonts w:ascii="Arial" w:hAnsi="Arial" w:cs="Arial"/>
          <w:sz w:val="24"/>
          <w:szCs w:val="24"/>
        </w:rPr>
        <w:t xml:space="preserve"> </w:t>
      </w:r>
      <w:proofErr w:type="spellStart"/>
      <w:r w:rsidRPr="00750A73">
        <w:rPr>
          <w:rFonts w:ascii="Arial" w:hAnsi="Arial" w:cs="Arial"/>
          <w:sz w:val="24"/>
          <w:szCs w:val="24"/>
        </w:rPr>
        <w:t>didik</w:t>
      </w:r>
      <w:proofErr w:type="spellEnd"/>
      <w:r w:rsidRPr="00750A73">
        <w:rPr>
          <w:rFonts w:ascii="Arial" w:hAnsi="Arial" w:cs="Arial"/>
          <w:sz w:val="24"/>
          <w:szCs w:val="24"/>
        </w:rPr>
        <w:t xml:space="preserve">, </w:t>
      </w:r>
      <w:proofErr w:type="spellStart"/>
      <w:r w:rsidRPr="00750A73">
        <w:rPr>
          <w:rFonts w:ascii="Arial" w:hAnsi="Arial" w:cs="Arial"/>
          <w:sz w:val="24"/>
          <w:szCs w:val="24"/>
        </w:rPr>
        <w:t>konsistensi</w:t>
      </w:r>
      <w:proofErr w:type="spellEnd"/>
      <w:r w:rsidRPr="00750A73">
        <w:rPr>
          <w:rFonts w:ascii="Arial" w:hAnsi="Arial" w:cs="Arial"/>
          <w:sz w:val="24"/>
          <w:szCs w:val="24"/>
        </w:rPr>
        <w:t xml:space="preserve"> </w:t>
      </w:r>
      <w:proofErr w:type="spellStart"/>
      <w:r w:rsidRPr="00750A73">
        <w:rPr>
          <w:rFonts w:ascii="Arial" w:hAnsi="Arial" w:cs="Arial"/>
          <w:sz w:val="24"/>
          <w:szCs w:val="24"/>
        </w:rPr>
        <w:t>latihan</w:t>
      </w:r>
      <w:proofErr w:type="spellEnd"/>
      <w:r w:rsidRPr="00750A73">
        <w:rPr>
          <w:rFonts w:ascii="Arial" w:hAnsi="Arial" w:cs="Arial"/>
          <w:sz w:val="24"/>
          <w:szCs w:val="24"/>
        </w:rPr>
        <w:t xml:space="preserve">, </w:t>
      </w:r>
      <w:proofErr w:type="spellStart"/>
      <w:r w:rsidRPr="00750A73">
        <w:rPr>
          <w:rFonts w:ascii="Arial" w:hAnsi="Arial" w:cs="Arial"/>
          <w:sz w:val="24"/>
          <w:szCs w:val="24"/>
        </w:rPr>
        <w:t>peran</w:t>
      </w:r>
      <w:proofErr w:type="spellEnd"/>
      <w:r w:rsidRPr="00750A73">
        <w:rPr>
          <w:rFonts w:ascii="Arial" w:hAnsi="Arial" w:cs="Arial"/>
          <w:sz w:val="24"/>
          <w:szCs w:val="24"/>
        </w:rPr>
        <w:t xml:space="preserve"> guru </w:t>
      </w:r>
      <w:proofErr w:type="spellStart"/>
      <w:r w:rsidRPr="00750A73">
        <w:rPr>
          <w:rFonts w:ascii="Arial" w:hAnsi="Arial" w:cs="Arial"/>
          <w:sz w:val="24"/>
          <w:szCs w:val="24"/>
        </w:rPr>
        <w:t>dalam</w:t>
      </w:r>
      <w:proofErr w:type="spellEnd"/>
      <w:r w:rsidRPr="00750A73">
        <w:rPr>
          <w:rFonts w:ascii="Arial" w:hAnsi="Arial" w:cs="Arial"/>
          <w:sz w:val="24"/>
          <w:szCs w:val="24"/>
        </w:rPr>
        <w:t xml:space="preserve"> </w:t>
      </w:r>
      <w:proofErr w:type="spellStart"/>
      <w:r w:rsidRPr="00750A73">
        <w:rPr>
          <w:rFonts w:ascii="Arial" w:hAnsi="Arial" w:cs="Arial"/>
          <w:sz w:val="24"/>
          <w:szCs w:val="24"/>
        </w:rPr>
        <w:t>memberikan</w:t>
      </w:r>
      <w:proofErr w:type="spellEnd"/>
      <w:r w:rsidRPr="00750A73">
        <w:rPr>
          <w:rFonts w:ascii="Arial" w:hAnsi="Arial" w:cs="Arial"/>
          <w:sz w:val="24"/>
          <w:szCs w:val="24"/>
        </w:rPr>
        <w:t xml:space="preserve"> </w:t>
      </w:r>
      <w:proofErr w:type="spellStart"/>
      <w:r w:rsidRPr="00750A73">
        <w:rPr>
          <w:rFonts w:ascii="Arial" w:hAnsi="Arial" w:cs="Arial"/>
          <w:sz w:val="24"/>
          <w:szCs w:val="24"/>
        </w:rPr>
        <w:t>koreksi</w:t>
      </w:r>
      <w:proofErr w:type="spellEnd"/>
      <w:r w:rsidRPr="00750A73">
        <w:rPr>
          <w:rFonts w:ascii="Arial" w:hAnsi="Arial" w:cs="Arial"/>
          <w:sz w:val="24"/>
          <w:szCs w:val="24"/>
        </w:rPr>
        <w:t xml:space="preserve"> yang </w:t>
      </w:r>
      <w:proofErr w:type="spellStart"/>
      <w:r w:rsidRPr="00750A73">
        <w:rPr>
          <w:rFonts w:ascii="Arial" w:hAnsi="Arial" w:cs="Arial"/>
          <w:sz w:val="24"/>
          <w:szCs w:val="24"/>
        </w:rPr>
        <w:t>cepat</w:t>
      </w:r>
      <w:proofErr w:type="spellEnd"/>
      <w:r w:rsidRPr="00750A73">
        <w:rPr>
          <w:rFonts w:ascii="Arial" w:hAnsi="Arial" w:cs="Arial"/>
          <w:sz w:val="24"/>
          <w:szCs w:val="24"/>
        </w:rPr>
        <w:t xml:space="preserve"> dan </w:t>
      </w:r>
      <w:proofErr w:type="spellStart"/>
      <w:r w:rsidRPr="00750A73">
        <w:rPr>
          <w:rFonts w:ascii="Arial" w:hAnsi="Arial" w:cs="Arial"/>
          <w:sz w:val="24"/>
          <w:szCs w:val="24"/>
        </w:rPr>
        <w:t>terarah</w:t>
      </w:r>
      <w:proofErr w:type="spellEnd"/>
      <w:r w:rsidRPr="00750A73">
        <w:rPr>
          <w:rFonts w:ascii="Arial" w:hAnsi="Arial" w:cs="Arial"/>
          <w:sz w:val="24"/>
          <w:szCs w:val="24"/>
        </w:rPr>
        <w:t xml:space="preserve">, </w:t>
      </w:r>
      <w:proofErr w:type="spellStart"/>
      <w:r w:rsidRPr="00750A73">
        <w:rPr>
          <w:rFonts w:ascii="Arial" w:hAnsi="Arial" w:cs="Arial"/>
          <w:sz w:val="24"/>
          <w:szCs w:val="24"/>
        </w:rPr>
        <w:t>serta</w:t>
      </w:r>
      <w:proofErr w:type="spellEnd"/>
      <w:r w:rsidRPr="00750A73">
        <w:rPr>
          <w:rFonts w:ascii="Arial" w:hAnsi="Arial" w:cs="Arial"/>
          <w:sz w:val="24"/>
          <w:szCs w:val="24"/>
        </w:rPr>
        <w:t xml:space="preserve"> </w:t>
      </w:r>
      <w:proofErr w:type="spellStart"/>
      <w:r w:rsidRPr="00750A73">
        <w:rPr>
          <w:rFonts w:ascii="Arial" w:hAnsi="Arial" w:cs="Arial"/>
          <w:sz w:val="24"/>
          <w:szCs w:val="24"/>
        </w:rPr>
        <w:t>dukungan</w:t>
      </w:r>
      <w:proofErr w:type="spellEnd"/>
      <w:r w:rsidRPr="00750A73">
        <w:rPr>
          <w:rFonts w:ascii="Arial" w:hAnsi="Arial" w:cs="Arial"/>
          <w:sz w:val="24"/>
          <w:szCs w:val="24"/>
        </w:rPr>
        <w:t xml:space="preserve"> </w:t>
      </w:r>
      <w:proofErr w:type="spellStart"/>
      <w:r w:rsidRPr="00750A73">
        <w:rPr>
          <w:rFonts w:ascii="Arial" w:hAnsi="Arial" w:cs="Arial"/>
          <w:sz w:val="24"/>
          <w:szCs w:val="24"/>
        </w:rPr>
        <w:t>kondisi</w:t>
      </w:r>
      <w:proofErr w:type="spellEnd"/>
      <w:r w:rsidRPr="00750A73">
        <w:rPr>
          <w:rFonts w:ascii="Arial" w:hAnsi="Arial" w:cs="Arial"/>
          <w:sz w:val="24"/>
          <w:szCs w:val="24"/>
        </w:rPr>
        <w:t xml:space="preserve"> </w:t>
      </w:r>
      <w:proofErr w:type="spellStart"/>
      <w:r w:rsidRPr="00750A73">
        <w:rPr>
          <w:rFonts w:ascii="Arial" w:hAnsi="Arial" w:cs="Arial"/>
          <w:sz w:val="24"/>
          <w:szCs w:val="24"/>
        </w:rPr>
        <w:t>ruang</w:t>
      </w:r>
      <w:proofErr w:type="spellEnd"/>
      <w:r w:rsidRPr="00750A73">
        <w:rPr>
          <w:rFonts w:ascii="Arial" w:hAnsi="Arial" w:cs="Arial"/>
          <w:sz w:val="24"/>
          <w:szCs w:val="24"/>
        </w:rPr>
        <w:t xml:space="preserve"> </w:t>
      </w:r>
      <w:proofErr w:type="spellStart"/>
      <w:r w:rsidRPr="00750A73">
        <w:rPr>
          <w:rFonts w:ascii="Arial" w:hAnsi="Arial" w:cs="Arial"/>
          <w:sz w:val="24"/>
          <w:szCs w:val="24"/>
        </w:rPr>
        <w:t>latihan</w:t>
      </w:r>
      <w:proofErr w:type="spellEnd"/>
      <w:r w:rsidRPr="00750A73">
        <w:rPr>
          <w:rFonts w:ascii="Arial" w:hAnsi="Arial" w:cs="Arial"/>
          <w:sz w:val="24"/>
          <w:szCs w:val="24"/>
        </w:rPr>
        <w:t xml:space="preserve">. </w:t>
      </w:r>
      <w:proofErr w:type="spellStart"/>
      <w:r w:rsidRPr="00750A73">
        <w:rPr>
          <w:rFonts w:ascii="Arial" w:hAnsi="Arial" w:cs="Arial"/>
          <w:sz w:val="24"/>
          <w:szCs w:val="24"/>
        </w:rPr>
        <w:t>Dengan</w:t>
      </w:r>
      <w:proofErr w:type="spellEnd"/>
      <w:r w:rsidRPr="00750A73">
        <w:rPr>
          <w:rFonts w:ascii="Arial" w:hAnsi="Arial" w:cs="Arial"/>
          <w:sz w:val="24"/>
          <w:szCs w:val="24"/>
        </w:rPr>
        <w:t xml:space="preserve"> </w:t>
      </w:r>
      <w:proofErr w:type="spellStart"/>
      <w:r w:rsidRPr="00750A73">
        <w:rPr>
          <w:rFonts w:ascii="Arial" w:hAnsi="Arial" w:cs="Arial"/>
          <w:sz w:val="24"/>
          <w:szCs w:val="24"/>
        </w:rPr>
        <w:t>demikian</w:t>
      </w:r>
      <w:proofErr w:type="spellEnd"/>
      <w:r w:rsidRPr="00750A73">
        <w:rPr>
          <w:rFonts w:ascii="Arial" w:hAnsi="Arial" w:cs="Arial"/>
          <w:sz w:val="24"/>
          <w:szCs w:val="24"/>
        </w:rPr>
        <w:t xml:space="preserve">, </w:t>
      </w:r>
      <w:proofErr w:type="spellStart"/>
      <w:r w:rsidRPr="00750A73">
        <w:rPr>
          <w:rFonts w:ascii="Arial" w:hAnsi="Arial" w:cs="Arial"/>
          <w:sz w:val="24"/>
          <w:szCs w:val="24"/>
        </w:rPr>
        <w:t>metode</w:t>
      </w:r>
      <w:proofErr w:type="spellEnd"/>
      <w:r w:rsidRPr="00750A73">
        <w:rPr>
          <w:rFonts w:ascii="Arial" w:hAnsi="Arial" w:cs="Arial"/>
          <w:sz w:val="24"/>
          <w:szCs w:val="24"/>
        </w:rPr>
        <w:t xml:space="preserve"> </w:t>
      </w:r>
      <w:r w:rsidRPr="00750A73">
        <w:rPr>
          <w:rFonts w:ascii="Arial" w:hAnsi="Arial" w:cs="Arial"/>
          <w:i/>
          <w:iCs/>
          <w:sz w:val="24"/>
          <w:szCs w:val="24"/>
        </w:rPr>
        <w:t>drill</w:t>
      </w:r>
      <w:r w:rsidRPr="00750A73">
        <w:rPr>
          <w:rFonts w:ascii="Arial" w:hAnsi="Arial" w:cs="Arial"/>
          <w:sz w:val="24"/>
          <w:szCs w:val="24"/>
        </w:rPr>
        <w:t xml:space="preserve"> </w:t>
      </w:r>
      <w:proofErr w:type="spellStart"/>
      <w:r w:rsidRPr="00750A73">
        <w:rPr>
          <w:rFonts w:ascii="Arial" w:hAnsi="Arial" w:cs="Arial"/>
          <w:sz w:val="24"/>
          <w:szCs w:val="24"/>
        </w:rPr>
        <w:t>layak</w:t>
      </w:r>
      <w:proofErr w:type="spellEnd"/>
      <w:r w:rsidRPr="00750A73">
        <w:rPr>
          <w:rFonts w:ascii="Arial" w:hAnsi="Arial" w:cs="Arial"/>
          <w:sz w:val="24"/>
          <w:szCs w:val="24"/>
        </w:rPr>
        <w:t xml:space="preserve"> </w:t>
      </w:r>
      <w:proofErr w:type="spellStart"/>
      <w:r w:rsidRPr="00750A73">
        <w:rPr>
          <w:rFonts w:ascii="Arial" w:hAnsi="Arial" w:cs="Arial"/>
          <w:sz w:val="24"/>
          <w:szCs w:val="24"/>
        </w:rPr>
        <w:t>digunakan</w:t>
      </w:r>
      <w:proofErr w:type="spellEnd"/>
      <w:r w:rsidRPr="00750A73">
        <w:rPr>
          <w:rFonts w:ascii="Arial" w:hAnsi="Arial" w:cs="Arial"/>
          <w:sz w:val="24"/>
          <w:szCs w:val="24"/>
        </w:rPr>
        <w:t xml:space="preserve"> </w:t>
      </w:r>
      <w:proofErr w:type="spellStart"/>
      <w:r w:rsidRPr="00750A73">
        <w:rPr>
          <w:rFonts w:ascii="Arial" w:hAnsi="Arial" w:cs="Arial"/>
          <w:sz w:val="24"/>
          <w:szCs w:val="24"/>
        </w:rPr>
        <w:t>sebagai</w:t>
      </w:r>
      <w:proofErr w:type="spellEnd"/>
      <w:r w:rsidRPr="00750A73">
        <w:rPr>
          <w:rFonts w:ascii="Arial" w:hAnsi="Arial" w:cs="Arial"/>
          <w:sz w:val="24"/>
          <w:szCs w:val="24"/>
        </w:rPr>
        <w:t xml:space="preserve"> strategi </w:t>
      </w:r>
      <w:proofErr w:type="spellStart"/>
      <w:r w:rsidRPr="00750A73">
        <w:rPr>
          <w:rFonts w:ascii="Arial" w:hAnsi="Arial" w:cs="Arial"/>
          <w:sz w:val="24"/>
          <w:szCs w:val="24"/>
        </w:rPr>
        <w:lastRenderedPageBreak/>
        <w:t>pembelajaran</w:t>
      </w:r>
      <w:proofErr w:type="spellEnd"/>
      <w:r w:rsidRPr="00750A73">
        <w:rPr>
          <w:rFonts w:ascii="Arial" w:hAnsi="Arial" w:cs="Arial"/>
          <w:sz w:val="24"/>
          <w:szCs w:val="24"/>
        </w:rPr>
        <w:t xml:space="preserve"> </w:t>
      </w:r>
      <w:proofErr w:type="spellStart"/>
      <w:r w:rsidRPr="00750A73">
        <w:rPr>
          <w:rFonts w:ascii="Arial" w:hAnsi="Arial" w:cs="Arial"/>
          <w:sz w:val="24"/>
          <w:szCs w:val="24"/>
        </w:rPr>
        <w:t>bernyanyi</w:t>
      </w:r>
      <w:proofErr w:type="spellEnd"/>
      <w:r w:rsidRPr="00750A73">
        <w:rPr>
          <w:rFonts w:ascii="Arial" w:hAnsi="Arial" w:cs="Arial"/>
          <w:sz w:val="24"/>
          <w:szCs w:val="24"/>
        </w:rPr>
        <w:t xml:space="preserve"> </w:t>
      </w:r>
      <w:proofErr w:type="spellStart"/>
      <w:r w:rsidRPr="00750A73">
        <w:rPr>
          <w:rFonts w:ascii="Arial" w:hAnsi="Arial" w:cs="Arial"/>
          <w:sz w:val="24"/>
          <w:szCs w:val="24"/>
        </w:rPr>
        <w:t>paduan</w:t>
      </w:r>
      <w:proofErr w:type="spellEnd"/>
      <w:r w:rsidRPr="00750A73">
        <w:rPr>
          <w:rFonts w:ascii="Arial" w:hAnsi="Arial" w:cs="Arial"/>
          <w:sz w:val="24"/>
          <w:szCs w:val="24"/>
        </w:rPr>
        <w:t xml:space="preserve"> </w:t>
      </w:r>
      <w:proofErr w:type="spellStart"/>
      <w:r w:rsidRPr="00750A73">
        <w:rPr>
          <w:rFonts w:ascii="Arial" w:hAnsi="Arial" w:cs="Arial"/>
          <w:sz w:val="24"/>
          <w:szCs w:val="24"/>
        </w:rPr>
        <w:t>suara</w:t>
      </w:r>
      <w:proofErr w:type="spellEnd"/>
      <w:r w:rsidRPr="00750A73">
        <w:rPr>
          <w:rFonts w:ascii="Arial" w:hAnsi="Arial" w:cs="Arial"/>
          <w:sz w:val="24"/>
          <w:szCs w:val="24"/>
        </w:rPr>
        <w:t xml:space="preserve"> di </w:t>
      </w:r>
      <w:proofErr w:type="spellStart"/>
      <w:r w:rsidRPr="00750A73">
        <w:rPr>
          <w:rFonts w:ascii="Arial" w:hAnsi="Arial" w:cs="Arial"/>
          <w:sz w:val="24"/>
          <w:szCs w:val="24"/>
        </w:rPr>
        <w:t>tingkat</w:t>
      </w:r>
      <w:proofErr w:type="spellEnd"/>
      <w:r w:rsidRPr="00750A73">
        <w:rPr>
          <w:rFonts w:ascii="Arial" w:hAnsi="Arial" w:cs="Arial"/>
          <w:sz w:val="24"/>
          <w:szCs w:val="24"/>
        </w:rPr>
        <w:t xml:space="preserve"> SMP </w:t>
      </w:r>
      <w:proofErr w:type="spellStart"/>
      <w:r w:rsidRPr="00750A73">
        <w:rPr>
          <w:rFonts w:ascii="Arial" w:hAnsi="Arial" w:cs="Arial"/>
          <w:sz w:val="24"/>
          <w:szCs w:val="24"/>
        </w:rPr>
        <w:t>karena</w:t>
      </w:r>
      <w:proofErr w:type="spellEnd"/>
      <w:r w:rsidRPr="00750A73">
        <w:rPr>
          <w:rFonts w:ascii="Arial" w:hAnsi="Arial" w:cs="Arial"/>
          <w:sz w:val="24"/>
          <w:szCs w:val="24"/>
        </w:rPr>
        <w:t xml:space="preserve"> </w:t>
      </w:r>
      <w:proofErr w:type="spellStart"/>
      <w:r w:rsidRPr="00750A73">
        <w:rPr>
          <w:rFonts w:ascii="Arial" w:hAnsi="Arial" w:cs="Arial"/>
          <w:sz w:val="24"/>
          <w:szCs w:val="24"/>
        </w:rPr>
        <w:t>mampu</w:t>
      </w:r>
      <w:proofErr w:type="spellEnd"/>
      <w:r w:rsidRPr="00750A73">
        <w:rPr>
          <w:rFonts w:ascii="Arial" w:hAnsi="Arial" w:cs="Arial"/>
          <w:sz w:val="24"/>
          <w:szCs w:val="24"/>
        </w:rPr>
        <w:t xml:space="preserve"> </w:t>
      </w:r>
      <w:proofErr w:type="spellStart"/>
      <w:r w:rsidRPr="00750A73">
        <w:rPr>
          <w:rFonts w:ascii="Arial" w:hAnsi="Arial" w:cs="Arial"/>
          <w:sz w:val="24"/>
          <w:szCs w:val="24"/>
        </w:rPr>
        <w:t>meningkatkan</w:t>
      </w:r>
      <w:proofErr w:type="spellEnd"/>
      <w:r w:rsidRPr="00750A73">
        <w:rPr>
          <w:rFonts w:ascii="Arial" w:hAnsi="Arial" w:cs="Arial"/>
          <w:sz w:val="24"/>
          <w:szCs w:val="24"/>
        </w:rPr>
        <w:t xml:space="preserve"> </w:t>
      </w:r>
      <w:proofErr w:type="spellStart"/>
      <w:r w:rsidRPr="00750A73">
        <w:rPr>
          <w:rFonts w:ascii="Arial" w:hAnsi="Arial" w:cs="Arial"/>
          <w:sz w:val="24"/>
          <w:szCs w:val="24"/>
        </w:rPr>
        <w:t>keterampilan</w:t>
      </w:r>
      <w:proofErr w:type="spellEnd"/>
      <w:r w:rsidRPr="00750A73">
        <w:rPr>
          <w:rFonts w:ascii="Arial" w:hAnsi="Arial" w:cs="Arial"/>
          <w:sz w:val="24"/>
          <w:szCs w:val="24"/>
        </w:rPr>
        <w:t xml:space="preserve"> </w:t>
      </w:r>
      <w:proofErr w:type="spellStart"/>
      <w:r w:rsidRPr="00750A73">
        <w:rPr>
          <w:rFonts w:ascii="Arial" w:hAnsi="Arial" w:cs="Arial"/>
          <w:sz w:val="24"/>
          <w:szCs w:val="24"/>
        </w:rPr>
        <w:t>vokal</w:t>
      </w:r>
      <w:proofErr w:type="spellEnd"/>
      <w:r w:rsidRPr="00750A73">
        <w:rPr>
          <w:rFonts w:ascii="Arial" w:hAnsi="Arial" w:cs="Arial"/>
          <w:sz w:val="24"/>
          <w:szCs w:val="24"/>
        </w:rPr>
        <w:t xml:space="preserve"> </w:t>
      </w:r>
      <w:proofErr w:type="spellStart"/>
      <w:r w:rsidRPr="00750A73">
        <w:rPr>
          <w:rFonts w:ascii="Arial" w:hAnsi="Arial" w:cs="Arial"/>
          <w:sz w:val="24"/>
          <w:szCs w:val="24"/>
        </w:rPr>
        <w:t>peserta</w:t>
      </w:r>
      <w:proofErr w:type="spellEnd"/>
      <w:r w:rsidRPr="00750A73">
        <w:rPr>
          <w:rFonts w:ascii="Arial" w:hAnsi="Arial" w:cs="Arial"/>
          <w:sz w:val="24"/>
          <w:szCs w:val="24"/>
        </w:rPr>
        <w:t xml:space="preserve"> </w:t>
      </w:r>
      <w:proofErr w:type="spellStart"/>
      <w:r w:rsidRPr="00750A73">
        <w:rPr>
          <w:rFonts w:ascii="Arial" w:hAnsi="Arial" w:cs="Arial"/>
          <w:sz w:val="24"/>
          <w:szCs w:val="24"/>
        </w:rPr>
        <w:t>didik</w:t>
      </w:r>
      <w:proofErr w:type="spellEnd"/>
      <w:r w:rsidRPr="00750A73">
        <w:rPr>
          <w:rFonts w:ascii="Arial" w:hAnsi="Arial" w:cs="Arial"/>
          <w:sz w:val="24"/>
          <w:szCs w:val="24"/>
        </w:rPr>
        <w:t xml:space="preserve"> </w:t>
      </w:r>
      <w:proofErr w:type="spellStart"/>
      <w:r w:rsidRPr="00750A73">
        <w:rPr>
          <w:rFonts w:ascii="Arial" w:hAnsi="Arial" w:cs="Arial"/>
          <w:sz w:val="24"/>
          <w:szCs w:val="24"/>
        </w:rPr>
        <w:t>secara</w:t>
      </w:r>
      <w:proofErr w:type="spellEnd"/>
      <w:r w:rsidRPr="00750A73">
        <w:rPr>
          <w:rFonts w:ascii="Arial" w:hAnsi="Arial" w:cs="Arial"/>
          <w:sz w:val="24"/>
          <w:szCs w:val="24"/>
        </w:rPr>
        <w:t xml:space="preserve"> </w:t>
      </w:r>
      <w:proofErr w:type="spellStart"/>
      <w:r w:rsidRPr="00750A73">
        <w:rPr>
          <w:rFonts w:ascii="Arial" w:hAnsi="Arial" w:cs="Arial"/>
          <w:sz w:val="24"/>
          <w:szCs w:val="24"/>
        </w:rPr>
        <w:t>signifikan</w:t>
      </w:r>
      <w:proofErr w:type="spellEnd"/>
      <w:r w:rsidRPr="00750A73">
        <w:rPr>
          <w:rFonts w:ascii="Arial" w:hAnsi="Arial" w:cs="Arial"/>
          <w:sz w:val="24"/>
          <w:szCs w:val="24"/>
        </w:rPr>
        <w:t xml:space="preserve">, </w:t>
      </w:r>
      <w:proofErr w:type="spellStart"/>
      <w:r w:rsidRPr="00750A73">
        <w:rPr>
          <w:rFonts w:ascii="Arial" w:hAnsi="Arial" w:cs="Arial"/>
          <w:sz w:val="24"/>
          <w:szCs w:val="24"/>
        </w:rPr>
        <w:t>terukur</w:t>
      </w:r>
      <w:proofErr w:type="spellEnd"/>
      <w:r w:rsidRPr="00750A73">
        <w:rPr>
          <w:rFonts w:ascii="Arial" w:hAnsi="Arial" w:cs="Arial"/>
          <w:sz w:val="24"/>
          <w:szCs w:val="24"/>
        </w:rPr>
        <w:t xml:space="preserve">, dan </w:t>
      </w:r>
      <w:proofErr w:type="spellStart"/>
      <w:r w:rsidRPr="00750A73">
        <w:rPr>
          <w:rFonts w:ascii="Arial" w:hAnsi="Arial" w:cs="Arial"/>
          <w:sz w:val="24"/>
          <w:szCs w:val="24"/>
        </w:rPr>
        <w:t>berkelanjutan</w:t>
      </w:r>
      <w:proofErr w:type="spellEnd"/>
      <w:r w:rsidRPr="00750A73">
        <w:rPr>
          <w:rFonts w:ascii="Arial" w:hAnsi="Arial" w:cs="Arial"/>
          <w:sz w:val="24"/>
          <w:szCs w:val="24"/>
        </w:rPr>
        <w:t xml:space="preserve">; </w:t>
      </w:r>
      <w:proofErr w:type="spellStart"/>
      <w:r w:rsidRPr="00750A73">
        <w:rPr>
          <w:rFonts w:ascii="Arial" w:hAnsi="Arial" w:cs="Arial"/>
          <w:sz w:val="24"/>
          <w:szCs w:val="24"/>
        </w:rPr>
        <w:t>sebagai</w:t>
      </w:r>
      <w:proofErr w:type="spellEnd"/>
      <w:r w:rsidRPr="00750A73">
        <w:rPr>
          <w:rFonts w:ascii="Arial" w:hAnsi="Arial" w:cs="Arial"/>
          <w:sz w:val="24"/>
          <w:szCs w:val="24"/>
        </w:rPr>
        <w:t xml:space="preserve"> saran, </w:t>
      </w:r>
      <w:proofErr w:type="spellStart"/>
      <w:r w:rsidRPr="00750A73">
        <w:rPr>
          <w:rFonts w:ascii="Arial" w:hAnsi="Arial" w:cs="Arial"/>
          <w:sz w:val="24"/>
          <w:szCs w:val="24"/>
        </w:rPr>
        <w:t>penelitian</w:t>
      </w:r>
      <w:proofErr w:type="spellEnd"/>
      <w:r w:rsidRPr="00750A73">
        <w:rPr>
          <w:rFonts w:ascii="Arial" w:hAnsi="Arial" w:cs="Arial"/>
          <w:sz w:val="24"/>
          <w:szCs w:val="24"/>
        </w:rPr>
        <w:t xml:space="preserve"> </w:t>
      </w:r>
      <w:proofErr w:type="spellStart"/>
      <w:r w:rsidRPr="00750A73">
        <w:rPr>
          <w:rFonts w:ascii="Arial" w:hAnsi="Arial" w:cs="Arial"/>
          <w:sz w:val="24"/>
          <w:szCs w:val="24"/>
        </w:rPr>
        <w:t>selanjutnya</w:t>
      </w:r>
      <w:proofErr w:type="spellEnd"/>
      <w:r w:rsidRPr="00750A73">
        <w:rPr>
          <w:rFonts w:ascii="Arial" w:hAnsi="Arial" w:cs="Arial"/>
          <w:sz w:val="24"/>
          <w:szCs w:val="24"/>
        </w:rPr>
        <w:t xml:space="preserve"> </w:t>
      </w:r>
      <w:proofErr w:type="spellStart"/>
      <w:r w:rsidRPr="00750A73">
        <w:rPr>
          <w:rFonts w:ascii="Arial" w:hAnsi="Arial" w:cs="Arial"/>
          <w:sz w:val="24"/>
          <w:szCs w:val="24"/>
        </w:rPr>
        <w:t>dapat</w:t>
      </w:r>
      <w:proofErr w:type="spellEnd"/>
      <w:r w:rsidRPr="00750A73">
        <w:rPr>
          <w:rFonts w:ascii="Arial" w:hAnsi="Arial" w:cs="Arial"/>
          <w:sz w:val="24"/>
          <w:szCs w:val="24"/>
        </w:rPr>
        <w:t xml:space="preserve"> </w:t>
      </w:r>
      <w:proofErr w:type="spellStart"/>
      <w:r w:rsidRPr="00750A73">
        <w:rPr>
          <w:rFonts w:ascii="Arial" w:hAnsi="Arial" w:cs="Arial"/>
          <w:sz w:val="24"/>
          <w:szCs w:val="24"/>
        </w:rPr>
        <w:t>mengkaji</w:t>
      </w:r>
      <w:proofErr w:type="spellEnd"/>
      <w:r w:rsidRPr="00750A73">
        <w:rPr>
          <w:rFonts w:ascii="Arial" w:hAnsi="Arial" w:cs="Arial"/>
          <w:sz w:val="24"/>
          <w:szCs w:val="24"/>
        </w:rPr>
        <w:t xml:space="preserve"> </w:t>
      </w:r>
      <w:proofErr w:type="spellStart"/>
      <w:r w:rsidRPr="00750A73">
        <w:rPr>
          <w:rFonts w:ascii="Arial" w:hAnsi="Arial" w:cs="Arial"/>
          <w:sz w:val="24"/>
          <w:szCs w:val="24"/>
        </w:rPr>
        <w:t>penerapan</w:t>
      </w:r>
      <w:proofErr w:type="spellEnd"/>
      <w:r w:rsidRPr="00750A73">
        <w:rPr>
          <w:rFonts w:ascii="Arial" w:hAnsi="Arial" w:cs="Arial"/>
          <w:sz w:val="24"/>
          <w:szCs w:val="24"/>
        </w:rPr>
        <w:t xml:space="preserve"> </w:t>
      </w:r>
      <w:proofErr w:type="spellStart"/>
      <w:r w:rsidRPr="00750A73">
        <w:rPr>
          <w:rFonts w:ascii="Arial" w:hAnsi="Arial" w:cs="Arial"/>
          <w:sz w:val="24"/>
          <w:szCs w:val="24"/>
        </w:rPr>
        <w:t>metode</w:t>
      </w:r>
      <w:proofErr w:type="spellEnd"/>
      <w:r w:rsidRPr="00750A73">
        <w:rPr>
          <w:rFonts w:ascii="Arial" w:hAnsi="Arial" w:cs="Arial"/>
          <w:sz w:val="24"/>
          <w:szCs w:val="24"/>
        </w:rPr>
        <w:t xml:space="preserve"> </w:t>
      </w:r>
      <w:r w:rsidRPr="00750A73">
        <w:rPr>
          <w:rFonts w:ascii="Arial" w:hAnsi="Arial" w:cs="Arial"/>
          <w:i/>
          <w:iCs/>
          <w:sz w:val="24"/>
          <w:szCs w:val="24"/>
        </w:rPr>
        <w:t>drill</w:t>
      </w:r>
      <w:r w:rsidRPr="00750A73">
        <w:rPr>
          <w:rFonts w:ascii="Arial" w:hAnsi="Arial" w:cs="Arial"/>
          <w:sz w:val="24"/>
          <w:szCs w:val="24"/>
        </w:rPr>
        <w:t xml:space="preserve"> pada </w:t>
      </w:r>
      <w:proofErr w:type="spellStart"/>
      <w:r w:rsidRPr="00750A73">
        <w:rPr>
          <w:rFonts w:ascii="Arial" w:hAnsi="Arial" w:cs="Arial"/>
          <w:sz w:val="24"/>
          <w:szCs w:val="24"/>
        </w:rPr>
        <w:t>jenjang</w:t>
      </w:r>
      <w:proofErr w:type="spellEnd"/>
      <w:r w:rsidRPr="00750A73">
        <w:rPr>
          <w:rFonts w:ascii="Arial" w:hAnsi="Arial" w:cs="Arial"/>
          <w:sz w:val="24"/>
          <w:szCs w:val="24"/>
        </w:rPr>
        <w:t xml:space="preserve"> </w:t>
      </w:r>
      <w:proofErr w:type="spellStart"/>
      <w:r w:rsidRPr="00750A73">
        <w:rPr>
          <w:rFonts w:ascii="Arial" w:hAnsi="Arial" w:cs="Arial"/>
          <w:sz w:val="24"/>
          <w:szCs w:val="24"/>
        </w:rPr>
        <w:t>pendidikan</w:t>
      </w:r>
      <w:proofErr w:type="spellEnd"/>
      <w:r w:rsidRPr="00750A73">
        <w:rPr>
          <w:rFonts w:ascii="Arial" w:hAnsi="Arial" w:cs="Arial"/>
          <w:sz w:val="24"/>
          <w:szCs w:val="24"/>
        </w:rPr>
        <w:t xml:space="preserve"> yang </w:t>
      </w:r>
      <w:proofErr w:type="spellStart"/>
      <w:r w:rsidRPr="00750A73">
        <w:rPr>
          <w:rFonts w:ascii="Arial" w:hAnsi="Arial" w:cs="Arial"/>
          <w:sz w:val="24"/>
          <w:szCs w:val="24"/>
        </w:rPr>
        <w:t>berbeda</w:t>
      </w:r>
      <w:proofErr w:type="spellEnd"/>
      <w:r w:rsidRPr="00750A73">
        <w:rPr>
          <w:rFonts w:ascii="Arial" w:hAnsi="Arial" w:cs="Arial"/>
          <w:sz w:val="24"/>
          <w:szCs w:val="24"/>
        </w:rPr>
        <w:t xml:space="preserve">, </w:t>
      </w:r>
      <w:proofErr w:type="spellStart"/>
      <w:r w:rsidRPr="00750A73">
        <w:rPr>
          <w:rFonts w:ascii="Arial" w:hAnsi="Arial" w:cs="Arial"/>
          <w:sz w:val="24"/>
          <w:szCs w:val="24"/>
        </w:rPr>
        <w:t>mengombinasikannya</w:t>
      </w:r>
      <w:proofErr w:type="spellEnd"/>
      <w:r w:rsidRPr="00750A73">
        <w:rPr>
          <w:rFonts w:ascii="Arial" w:hAnsi="Arial" w:cs="Arial"/>
          <w:sz w:val="24"/>
          <w:szCs w:val="24"/>
        </w:rPr>
        <w:t xml:space="preserve"> </w:t>
      </w:r>
      <w:proofErr w:type="spellStart"/>
      <w:r w:rsidRPr="00750A73">
        <w:rPr>
          <w:rFonts w:ascii="Arial" w:hAnsi="Arial" w:cs="Arial"/>
          <w:sz w:val="24"/>
          <w:szCs w:val="24"/>
        </w:rPr>
        <w:t>dengan</w:t>
      </w:r>
      <w:proofErr w:type="spellEnd"/>
      <w:r w:rsidRPr="00750A73">
        <w:rPr>
          <w:rFonts w:ascii="Arial" w:hAnsi="Arial" w:cs="Arial"/>
          <w:sz w:val="24"/>
          <w:szCs w:val="24"/>
        </w:rPr>
        <w:t xml:space="preserve"> </w:t>
      </w:r>
      <w:proofErr w:type="spellStart"/>
      <w:r w:rsidRPr="00750A73">
        <w:rPr>
          <w:rFonts w:ascii="Arial" w:hAnsi="Arial" w:cs="Arial"/>
          <w:sz w:val="24"/>
          <w:szCs w:val="24"/>
        </w:rPr>
        <w:t>metode</w:t>
      </w:r>
      <w:proofErr w:type="spellEnd"/>
      <w:r w:rsidRPr="00750A73">
        <w:rPr>
          <w:rFonts w:ascii="Arial" w:hAnsi="Arial" w:cs="Arial"/>
          <w:sz w:val="24"/>
          <w:szCs w:val="24"/>
        </w:rPr>
        <w:t xml:space="preserve"> </w:t>
      </w:r>
      <w:proofErr w:type="spellStart"/>
      <w:r w:rsidRPr="00750A73">
        <w:rPr>
          <w:rFonts w:ascii="Arial" w:hAnsi="Arial" w:cs="Arial"/>
          <w:sz w:val="24"/>
          <w:szCs w:val="24"/>
        </w:rPr>
        <w:t>pembelajaran</w:t>
      </w:r>
      <w:proofErr w:type="spellEnd"/>
      <w:r w:rsidRPr="00750A73">
        <w:rPr>
          <w:rFonts w:ascii="Arial" w:hAnsi="Arial" w:cs="Arial"/>
          <w:sz w:val="24"/>
          <w:szCs w:val="24"/>
        </w:rPr>
        <w:t xml:space="preserve"> lain yang </w:t>
      </w:r>
      <w:proofErr w:type="spellStart"/>
      <w:r w:rsidRPr="00750A73">
        <w:rPr>
          <w:rFonts w:ascii="Arial" w:hAnsi="Arial" w:cs="Arial"/>
          <w:sz w:val="24"/>
          <w:szCs w:val="24"/>
        </w:rPr>
        <w:t>lebih</w:t>
      </w:r>
      <w:proofErr w:type="spellEnd"/>
      <w:r w:rsidRPr="00750A73">
        <w:rPr>
          <w:rFonts w:ascii="Arial" w:hAnsi="Arial" w:cs="Arial"/>
          <w:sz w:val="24"/>
          <w:szCs w:val="24"/>
        </w:rPr>
        <w:t xml:space="preserve"> </w:t>
      </w:r>
      <w:proofErr w:type="spellStart"/>
      <w:r w:rsidRPr="00750A73">
        <w:rPr>
          <w:rFonts w:ascii="Arial" w:hAnsi="Arial" w:cs="Arial"/>
          <w:sz w:val="24"/>
          <w:szCs w:val="24"/>
        </w:rPr>
        <w:t>variatif</w:t>
      </w:r>
      <w:proofErr w:type="spellEnd"/>
      <w:r w:rsidRPr="00750A73">
        <w:rPr>
          <w:rFonts w:ascii="Arial" w:hAnsi="Arial" w:cs="Arial"/>
          <w:sz w:val="24"/>
          <w:szCs w:val="24"/>
        </w:rPr>
        <w:t xml:space="preserve">, </w:t>
      </w:r>
      <w:proofErr w:type="spellStart"/>
      <w:r w:rsidRPr="00750A73">
        <w:rPr>
          <w:rFonts w:ascii="Arial" w:hAnsi="Arial" w:cs="Arial"/>
          <w:sz w:val="24"/>
          <w:szCs w:val="24"/>
        </w:rPr>
        <w:t>atau</w:t>
      </w:r>
      <w:proofErr w:type="spellEnd"/>
      <w:r w:rsidRPr="00750A73">
        <w:rPr>
          <w:rFonts w:ascii="Arial" w:hAnsi="Arial" w:cs="Arial"/>
          <w:sz w:val="24"/>
          <w:szCs w:val="24"/>
        </w:rPr>
        <w:t xml:space="preserve"> </w:t>
      </w:r>
      <w:proofErr w:type="spellStart"/>
      <w:r w:rsidRPr="00750A73">
        <w:rPr>
          <w:rFonts w:ascii="Arial" w:hAnsi="Arial" w:cs="Arial"/>
          <w:sz w:val="24"/>
          <w:szCs w:val="24"/>
        </w:rPr>
        <w:t>meneliti</w:t>
      </w:r>
      <w:proofErr w:type="spellEnd"/>
      <w:r w:rsidRPr="00750A73">
        <w:rPr>
          <w:rFonts w:ascii="Arial" w:hAnsi="Arial" w:cs="Arial"/>
          <w:sz w:val="24"/>
          <w:szCs w:val="24"/>
        </w:rPr>
        <w:t xml:space="preserve"> </w:t>
      </w:r>
      <w:proofErr w:type="spellStart"/>
      <w:r w:rsidRPr="00750A73">
        <w:rPr>
          <w:rFonts w:ascii="Arial" w:hAnsi="Arial" w:cs="Arial"/>
          <w:sz w:val="24"/>
          <w:szCs w:val="24"/>
        </w:rPr>
        <w:t>dampak</w:t>
      </w:r>
      <w:proofErr w:type="spellEnd"/>
      <w:r w:rsidRPr="00750A73">
        <w:rPr>
          <w:rFonts w:ascii="Arial" w:hAnsi="Arial" w:cs="Arial"/>
          <w:sz w:val="24"/>
          <w:szCs w:val="24"/>
        </w:rPr>
        <w:t xml:space="preserve"> </w:t>
      </w:r>
      <w:proofErr w:type="spellStart"/>
      <w:r w:rsidRPr="00750A73">
        <w:rPr>
          <w:rFonts w:ascii="Arial" w:hAnsi="Arial" w:cs="Arial"/>
          <w:sz w:val="24"/>
          <w:szCs w:val="24"/>
        </w:rPr>
        <w:t>jangka</w:t>
      </w:r>
      <w:proofErr w:type="spellEnd"/>
      <w:r w:rsidRPr="00750A73">
        <w:rPr>
          <w:rFonts w:ascii="Arial" w:hAnsi="Arial" w:cs="Arial"/>
          <w:sz w:val="24"/>
          <w:szCs w:val="24"/>
        </w:rPr>
        <w:t xml:space="preserve"> </w:t>
      </w:r>
      <w:proofErr w:type="spellStart"/>
      <w:r w:rsidRPr="00750A73">
        <w:rPr>
          <w:rFonts w:ascii="Arial" w:hAnsi="Arial" w:cs="Arial"/>
          <w:sz w:val="24"/>
          <w:szCs w:val="24"/>
        </w:rPr>
        <w:t>panjangnya</w:t>
      </w:r>
      <w:proofErr w:type="spellEnd"/>
      <w:r w:rsidRPr="00750A73">
        <w:rPr>
          <w:rFonts w:ascii="Arial" w:hAnsi="Arial" w:cs="Arial"/>
          <w:sz w:val="24"/>
          <w:szCs w:val="24"/>
        </w:rPr>
        <w:t xml:space="preserve"> </w:t>
      </w:r>
      <w:proofErr w:type="spellStart"/>
      <w:r w:rsidRPr="00750A73">
        <w:rPr>
          <w:rFonts w:ascii="Arial" w:hAnsi="Arial" w:cs="Arial"/>
          <w:sz w:val="24"/>
          <w:szCs w:val="24"/>
        </w:rPr>
        <w:t>terhadap</w:t>
      </w:r>
      <w:proofErr w:type="spellEnd"/>
      <w:r w:rsidRPr="00750A73">
        <w:rPr>
          <w:rFonts w:ascii="Arial" w:hAnsi="Arial" w:cs="Arial"/>
          <w:sz w:val="24"/>
          <w:szCs w:val="24"/>
        </w:rPr>
        <w:t xml:space="preserve"> </w:t>
      </w:r>
      <w:proofErr w:type="spellStart"/>
      <w:r w:rsidRPr="00750A73">
        <w:rPr>
          <w:rFonts w:ascii="Arial" w:hAnsi="Arial" w:cs="Arial"/>
          <w:sz w:val="24"/>
          <w:szCs w:val="24"/>
        </w:rPr>
        <w:t>aspek</w:t>
      </w:r>
      <w:proofErr w:type="spellEnd"/>
      <w:r w:rsidRPr="00750A73">
        <w:rPr>
          <w:rFonts w:ascii="Arial" w:hAnsi="Arial" w:cs="Arial"/>
          <w:sz w:val="24"/>
          <w:szCs w:val="24"/>
        </w:rPr>
        <w:t xml:space="preserve"> </w:t>
      </w:r>
      <w:proofErr w:type="spellStart"/>
      <w:r w:rsidRPr="00750A73">
        <w:rPr>
          <w:rFonts w:ascii="Arial" w:hAnsi="Arial" w:cs="Arial"/>
          <w:sz w:val="24"/>
          <w:szCs w:val="24"/>
        </w:rPr>
        <w:t>afektif</w:t>
      </w:r>
      <w:proofErr w:type="spellEnd"/>
      <w:r w:rsidRPr="00750A73">
        <w:rPr>
          <w:rFonts w:ascii="Arial" w:hAnsi="Arial" w:cs="Arial"/>
          <w:sz w:val="24"/>
          <w:szCs w:val="24"/>
        </w:rPr>
        <w:t xml:space="preserve"> dan </w:t>
      </w:r>
      <w:proofErr w:type="spellStart"/>
      <w:r w:rsidRPr="00750A73">
        <w:rPr>
          <w:rFonts w:ascii="Arial" w:hAnsi="Arial" w:cs="Arial"/>
          <w:sz w:val="24"/>
          <w:szCs w:val="24"/>
        </w:rPr>
        <w:t>musikalitas</w:t>
      </w:r>
      <w:proofErr w:type="spellEnd"/>
      <w:r w:rsidRPr="00750A73">
        <w:rPr>
          <w:rFonts w:ascii="Arial" w:hAnsi="Arial" w:cs="Arial"/>
          <w:sz w:val="24"/>
          <w:szCs w:val="24"/>
        </w:rPr>
        <w:t xml:space="preserve"> </w:t>
      </w:r>
      <w:proofErr w:type="spellStart"/>
      <w:r w:rsidRPr="00750A73">
        <w:rPr>
          <w:rFonts w:ascii="Arial" w:hAnsi="Arial" w:cs="Arial"/>
          <w:sz w:val="24"/>
          <w:szCs w:val="24"/>
        </w:rPr>
        <w:t>peserta</w:t>
      </w:r>
      <w:proofErr w:type="spellEnd"/>
      <w:r w:rsidRPr="00750A73">
        <w:rPr>
          <w:rFonts w:ascii="Arial" w:hAnsi="Arial" w:cs="Arial"/>
          <w:sz w:val="24"/>
          <w:szCs w:val="24"/>
        </w:rPr>
        <w:t xml:space="preserve"> </w:t>
      </w:r>
      <w:proofErr w:type="spellStart"/>
      <w:r w:rsidRPr="00750A73">
        <w:rPr>
          <w:rFonts w:ascii="Arial" w:hAnsi="Arial" w:cs="Arial"/>
          <w:sz w:val="24"/>
          <w:szCs w:val="24"/>
        </w:rPr>
        <w:t>didik</w:t>
      </w:r>
      <w:proofErr w:type="spellEnd"/>
      <w:r w:rsidRPr="00750A73">
        <w:rPr>
          <w:rFonts w:ascii="Arial" w:hAnsi="Arial" w:cs="Arial"/>
          <w:sz w:val="24"/>
          <w:szCs w:val="24"/>
        </w:rPr>
        <w:t xml:space="preserve"> agar </w:t>
      </w:r>
      <w:proofErr w:type="spellStart"/>
      <w:r w:rsidRPr="00750A73">
        <w:rPr>
          <w:rFonts w:ascii="Arial" w:hAnsi="Arial" w:cs="Arial"/>
          <w:sz w:val="24"/>
          <w:szCs w:val="24"/>
        </w:rPr>
        <w:t>diperoleh</w:t>
      </w:r>
      <w:proofErr w:type="spellEnd"/>
      <w:r w:rsidRPr="00750A73">
        <w:rPr>
          <w:rFonts w:ascii="Arial" w:hAnsi="Arial" w:cs="Arial"/>
          <w:sz w:val="24"/>
          <w:szCs w:val="24"/>
        </w:rPr>
        <w:t xml:space="preserve"> </w:t>
      </w:r>
      <w:proofErr w:type="spellStart"/>
      <w:r w:rsidRPr="00750A73">
        <w:rPr>
          <w:rFonts w:ascii="Arial" w:hAnsi="Arial" w:cs="Arial"/>
          <w:sz w:val="24"/>
          <w:szCs w:val="24"/>
        </w:rPr>
        <w:t>gambaran</w:t>
      </w:r>
      <w:proofErr w:type="spellEnd"/>
      <w:r w:rsidRPr="00750A73">
        <w:rPr>
          <w:rFonts w:ascii="Arial" w:hAnsi="Arial" w:cs="Arial"/>
          <w:sz w:val="24"/>
          <w:szCs w:val="24"/>
        </w:rPr>
        <w:t xml:space="preserve"> yang </w:t>
      </w:r>
      <w:proofErr w:type="spellStart"/>
      <w:r w:rsidRPr="00750A73">
        <w:rPr>
          <w:rFonts w:ascii="Arial" w:hAnsi="Arial" w:cs="Arial"/>
          <w:sz w:val="24"/>
          <w:szCs w:val="24"/>
        </w:rPr>
        <w:t>lebih</w:t>
      </w:r>
      <w:proofErr w:type="spellEnd"/>
      <w:r w:rsidRPr="00750A73">
        <w:rPr>
          <w:rFonts w:ascii="Arial" w:hAnsi="Arial" w:cs="Arial"/>
          <w:sz w:val="24"/>
          <w:szCs w:val="24"/>
        </w:rPr>
        <w:t xml:space="preserve"> </w:t>
      </w:r>
      <w:proofErr w:type="spellStart"/>
      <w:r w:rsidRPr="00750A73">
        <w:rPr>
          <w:rFonts w:ascii="Arial" w:hAnsi="Arial" w:cs="Arial"/>
          <w:sz w:val="24"/>
          <w:szCs w:val="24"/>
        </w:rPr>
        <w:t>komprehensif</w:t>
      </w:r>
      <w:proofErr w:type="spellEnd"/>
      <w:r w:rsidRPr="00750A73">
        <w:rPr>
          <w:rFonts w:ascii="Arial" w:hAnsi="Arial" w:cs="Arial"/>
          <w:sz w:val="24"/>
          <w:szCs w:val="24"/>
        </w:rPr>
        <w:t>.</w:t>
      </w:r>
    </w:p>
    <w:p w14:paraId="02B060F2" w14:textId="77777777" w:rsidR="00552E61" w:rsidRPr="005C600E" w:rsidRDefault="00552E61" w:rsidP="00552E61">
      <w:pPr>
        <w:spacing w:after="0" w:line="360" w:lineRule="auto"/>
        <w:ind w:firstLine="567"/>
        <w:jc w:val="both"/>
        <w:rPr>
          <w:rFonts w:ascii="Arial" w:hAnsi="Arial" w:cs="Arial"/>
          <w:sz w:val="24"/>
          <w:szCs w:val="24"/>
        </w:rPr>
      </w:pPr>
    </w:p>
    <w:p w14:paraId="4383E613"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3FCB3C00"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Arikunto</w:t>
      </w:r>
      <w:proofErr w:type="spellEnd"/>
      <w:r w:rsidRPr="006A50DA">
        <w:rPr>
          <w:rFonts w:ascii="Arial" w:hAnsi="Arial" w:cs="Arial"/>
          <w:sz w:val="24"/>
          <w:szCs w:val="24"/>
          <w:lang w:val="en-ID"/>
        </w:rPr>
        <w:t xml:space="preserve">, S. (2010). </w:t>
      </w:r>
      <w:proofErr w:type="spellStart"/>
      <w:r w:rsidRPr="006A50DA">
        <w:rPr>
          <w:rFonts w:ascii="Arial" w:hAnsi="Arial" w:cs="Arial"/>
          <w:i/>
          <w:iCs/>
          <w:sz w:val="24"/>
          <w:szCs w:val="24"/>
          <w:lang w:val="en-ID"/>
        </w:rPr>
        <w:t>Prosedur</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Penelitian</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Suatu</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Pendekatan</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Praktik</w:t>
      </w:r>
      <w:proofErr w:type="spellEnd"/>
      <w:r w:rsidRPr="006A50DA">
        <w:rPr>
          <w:rFonts w:ascii="Arial" w:hAnsi="Arial" w:cs="Arial"/>
          <w:sz w:val="24"/>
          <w:szCs w:val="24"/>
          <w:lang w:val="en-ID"/>
        </w:rPr>
        <w:t xml:space="preserve">. Jakarta: </w:t>
      </w:r>
      <w:proofErr w:type="spellStart"/>
      <w:r w:rsidRPr="006A50DA">
        <w:rPr>
          <w:rFonts w:ascii="Arial" w:hAnsi="Arial" w:cs="Arial"/>
          <w:sz w:val="24"/>
          <w:szCs w:val="24"/>
          <w:lang w:val="en-ID"/>
        </w:rPr>
        <w:t>Rineka</w:t>
      </w:r>
      <w:proofErr w:type="spellEnd"/>
      <w:r w:rsidRPr="006A50DA">
        <w:rPr>
          <w:rFonts w:ascii="Arial" w:hAnsi="Arial" w:cs="Arial"/>
          <w:sz w:val="24"/>
          <w:szCs w:val="24"/>
          <w:lang w:val="en-ID"/>
        </w:rPr>
        <w:t xml:space="preserve"> Cipta.</w:t>
      </w:r>
    </w:p>
    <w:p w14:paraId="72C99008"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Creswell, J. W. (2014). </w:t>
      </w:r>
      <w:r w:rsidRPr="006A50DA">
        <w:rPr>
          <w:rFonts w:ascii="Arial" w:hAnsi="Arial" w:cs="Arial"/>
          <w:i/>
          <w:iCs/>
          <w:sz w:val="24"/>
          <w:szCs w:val="24"/>
          <w:lang w:val="en-ID"/>
        </w:rPr>
        <w:t>Research Design: Qualitative, Quantitative, and Mixed Methods Approaches</w:t>
      </w:r>
      <w:r w:rsidRPr="006A50DA">
        <w:rPr>
          <w:rFonts w:ascii="Arial" w:hAnsi="Arial" w:cs="Arial"/>
          <w:sz w:val="24"/>
          <w:szCs w:val="24"/>
          <w:lang w:val="en-ID"/>
        </w:rPr>
        <w:t xml:space="preserve"> (4th ed.). Thousand Oaks, CA: SAGE Publications.</w:t>
      </w:r>
    </w:p>
    <w:p w14:paraId="39A78069"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Djamarah</w:t>
      </w:r>
      <w:proofErr w:type="spellEnd"/>
      <w:r w:rsidRPr="006A50DA">
        <w:rPr>
          <w:rFonts w:ascii="Arial" w:hAnsi="Arial" w:cs="Arial"/>
          <w:sz w:val="24"/>
          <w:szCs w:val="24"/>
          <w:lang w:val="en-ID"/>
        </w:rPr>
        <w:t xml:space="preserve">, S. B., &amp; Zain, A. (2010). </w:t>
      </w:r>
      <w:r w:rsidRPr="006A50DA">
        <w:rPr>
          <w:rFonts w:ascii="Arial" w:hAnsi="Arial" w:cs="Arial"/>
          <w:i/>
          <w:iCs/>
          <w:sz w:val="24"/>
          <w:szCs w:val="24"/>
          <w:lang w:val="en-ID"/>
        </w:rPr>
        <w:t xml:space="preserve">Strategi </w:t>
      </w:r>
      <w:proofErr w:type="spellStart"/>
      <w:r w:rsidRPr="006A50DA">
        <w:rPr>
          <w:rFonts w:ascii="Arial" w:hAnsi="Arial" w:cs="Arial"/>
          <w:i/>
          <w:iCs/>
          <w:sz w:val="24"/>
          <w:szCs w:val="24"/>
          <w:lang w:val="en-ID"/>
        </w:rPr>
        <w:t>Belajar</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Mengajar</w:t>
      </w:r>
      <w:proofErr w:type="spellEnd"/>
      <w:r w:rsidRPr="006A50DA">
        <w:rPr>
          <w:rFonts w:ascii="Arial" w:hAnsi="Arial" w:cs="Arial"/>
          <w:sz w:val="24"/>
          <w:szCs w:val="24"/>
          <w:lang w:val="en-ID"/>
        </w:rPr>
        <w:t xml:space="preserve">. Jakarta: </w:t>
      </w:r>
      <w:proofErr w:type="spellStart"/>
      <w:r w:rsidRPr="006A50DA">
        <w:rPr>
          <w:rFonts w:ascii="Arial" w:hAnsi="Arial" w:cs="Arial"/>
          <w:sz w:val="24"/>
          <w:szCs w:val="24"/>
          <w:lang w:val="en-ID"/>
        </w:rPr>
        <w:t>Rineka</w:t>
      </w:r>
      <w:proofErr w:type="spellEnd"/>
      <w:r w:rsidRPr="006A50DA">
        <w:rPr>
          <w:rFonts w:ascii="Arial" w:hAnsi="Arial" w:cs="Arial"/>
          <w:sz w:val="24"/>
          <w:szCs w:val="24"/>
          <w:lang w:val="en-ID"/>
        </w:rPr>
        <w:t xml:space="preserve"> Cipta.</w:t>
      </w:r>
    </w:p>
    <w:p w14:paraId="69F61F92"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Hallam, S., &amp; </w:t>
      </w:r>
      <w:proofErr w:type="spellStart"/>
      <w:r w:rsidRPr="006A50DA">
        <w:rPr>
          <w:rFonts w:ascii="Arial" w:hAnsi="Arial" w:cs="Arial"/>
          <w:sz w:val="24"/>
          <w:szCs w:val="24"/>
          <w:lang w:val="en-ID"/>
        </w:rPr>
        <w:t>Papageorgi</w:t>
      </w:r>
      <w:proofErr w:type="spellEnd"/>
      <w:r w:rsidRPr="006A50DA">
        <w:rPr>
          <w:rFonts w:ascii="Arial" w:hAnsi="Arial" w:cs="Arial"/>
          <w:sz w:val="24"/>
          <w:szCs w:val="24"/>
          <w:lang w:val="en-ID"/>
        </w:rPr>
        <w:t xml:space="preserve">, I. (2016). Conceptions of musical understanding. </w:t>
      </w:r>
      <w:r w:rsidRPr="006A50DA">
        <w:rPr>
          <w:rFonts w:ascii="Arial" w:hAnsi="Arial" w:cs="Arial"/>
          <w:i/>
          <w:iCs/>
          <w:sz w:val="24"/>
          <w:szCs w:val="24"/>
          <w:lang w:val="en-ID"/>
        </w:rPr>
        <w:t>Research Studies in Music Education</w:t>
      </w:r>
      <w:r w:rsidRPr="006A50DA">
        <w:rPr>
          <w:rFonts w:ascii="Arial" w:hAnsi="Arial" w:cs="Arial"/>
          <w:sz w:val="24"/>
          <w:szCs w:val="24"/>
          <w:lang w:val="en-ID"/>
        </w:rPr>
        <w:t>, 38(2), 133–154.</w:t>
      </w:r>
    </w:p>
    <w:p w14:paraId="222625AB"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Kementerian Pendidikan dan </w:t>
      </w:r>
      <w:proofErr w:type="spellStart"/>
      <w:r w:rsidRPr="006A50DA">
        <w:rPr>
          <w:rFonts w:ascii="Arial" w:hAnsi="Arial" w:cs="Arial"/>
          <w:sz w:val="24"/>
          <w:szCs w:val="24"/>
          <w:lang w:val="en-ID"/>
        </w:rPr>
        <w:t>Kebudayaan</w:t>
      </w:r>
      <w:proofErr w:type="spellEnd"/>
      <w:r w:rsidRPr="006A50DA">
        <w:rPr>
          <w:rFonts w:ascii="Arial" w:hAnsi="Arial" w:cs="Arial"/>
          <w:sz w:val="24"/>
          <w:szCs w:val="24"/>
          <w:lang w:val="en-ID"/>
        </w:rPr>
        <w:t xml:space="preserve"> Republik </w:t>
      </w:r>
      <w:r w:rsidRPr="006A50DA">
        <w:rPr>
          <w:rFonts w:ascii="Arial" w:hAnsi="Arial" w:cs="Arial"/>
          <w:sz w:val="24"/>
          <w:szCs w:val="24"/>
          <w:lang w:val="en-ID"/>
        </w:rPr>
        <w:t xml:space="preserve">Indonesia. (2017). </w:t>
      </w:r>
      <w:proofErr w:type="spellStart"/>
      <w:r w:rsidRPr="006A50DA">
        <w:rPr>
          <w:rFonts w:ascii="Arial" w:hAnsi="Arial" w:cs="Arial"/>
          <w:i/>
          <w:iCs/>
          <w:sz w:val="24"/>
          <w:szCs w:val="24"/>
          <w:lang w:val="en-ID"/>
        </w:rPr>
        <w:t>Buku</w:t>
      </w:r>
      <w:proofErr w:type="spellEnd"/>
      <w:r w:rsidRPr="006A50DA">
        <w:rPr>
          <w:rFonts w:ascii="Arial" w:hAnsi="Arial" w:cs="Arial"/>
          <w:i/>
          <w:iCs/>
          <w:sz w:val="24"/>
          <w:szCs w:val="24"/>
          <w:lang w:val="en-ID"/>
        </w:rPr>
        <w:t xml:space="preserve"> Guru Seni </w:t>
      </w:r>
      <w:proofErr w:type="spellStart"/>
      <w:r w:rsidRPr="006A50DA">
        <w:rPr>
          <w:rFonts w:ascii="Arial" w:hAnsi="Arial" w:cs="Arial"/>
          <w:i/>
          <w:iCs/>
          <w:sz w:val="24"/>
          <w:szCs w:val="24"/>
          <w:lang w:val="en-ID"/>
        </w:rPr>
        <w:t>Budaya</w:t>
      </w:r>
      <w:proofErr w:type="spellEnd"/>
      <w:r w:rsidRPr="006A50DA">
        <w:rPr>
          <w:rFonts w:ascii="Arial" w:hAnsi="Arial" w:cs="Arial"/>
          <w:i/>
          <w:iCs/>
          <w:sz w:val="24"/>
          <w:szCs w:val="24"/>
          <w:lang w:val="en-ID"/>
        </w:rPr>
        <w:t xml:space="preserve"> SMP/MTs Kelas VII</w:t>
      </w:r>
      <w:r w:rsidRPr="006A50DA">
        <w:rPr>
          <w:rFonts w:ascii="Arial" w:hAnsi="Arial" w:cs="Arial"/>
          <w:sz w:val="24"/>
          <w:szCs w:val="24"/>
          <w:lang w:val="en-ID"/>
        </w:rPr>
        <w:t xml:space="preserve">. Jakarta: Kementerian Pendidikan dan </w:t>
      </w:r>
      <w:proofErr w:type="spellStart"/>
      <w:r w:rsidRPr="006A50DA">
        <w:rPr>
          <w:rFonts w:ascii="Arial" w:hAnsi="Arial" w:cs="Arial"/>
          <w:sz w:val="24"/>
          <w:szCs w:val="24"/>
          <w:lang w:val="en-ID"/>
        </w:rPr>
        <w:t>Kebudayaan</w:t>
      </w:r>
      <w:proofErr w:type="spellEnd"/>
      <w:r w:rsidRPr="006A50DA">
        <w:rPr>
          <w:rFonts w:ascii="Arial" w:hAnsi="Arial" w:cs="Arial"/>
          <w:sz w:val="24"/>
          <w:szCs w:val="24"/>
          <w:lang w:val="en-ID"/>
        </w:rPr>
        <w:t xml:space="preserve"> Republik Indonesia.</w:t>
      </w:r>
    </w:p>
    <w:p w14:paraId="2C7FCDBD"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Panjaitan, R. (2019). </w:t>
      </w:r>
      <w:r w:rsidRPr="006A50DA">
        <w:rPr>
          <w:rFonts w:ascii="Arial" w:hAnsi="Arial" w:cs="Arial"/>
          <w:i/>
          <w:iCs/>
          <w:sz w:val="24"/>
          <w:szCs w:val="24"/>
          <w:lang w:val="en-ID"/>
        </w:rPr>
        <w:t xml:space="preserve">Seni Musik dan Vokal </w:t>
      </w:r>
      <w:proofErr w:type="spellStart"/>
      <w:r w:rsidRPr="006A50DA">
        <w:rPr>
          <w:rFonts w:ascii="Arial" w:hAnsi="Arial" w:cs="Arial"/>
          <w:i/>
          <w:iCs/>
          <w:sz w:val="24"/>
          <w:szCs w:val="24"/>
          <w:lang w:val="en-ID"/>
        </w:rPr>
        <w:t>dalam</w:t>
      </w:r>
      <w:proofErr w:type="spellEnd"/>
      <w:r w:rsidRPr="006A50DA">
        <w:rPr>
          <w:rFonts w:ascii="Arial" w:hAnsi="Arial" w:cs="Arial"/>
          <w:i/>
          <w:iCs/>
          <w:sz w:val="24"/>
          <w:szCs w:val="24"/>
          <w:lang w:val="en-ID"/>
        </w:rPr>
        <w:t xml:space="preserve"> Pendidikan</w:t>
      </w:r>
      <w:r w:rsidRPr="006A50DA">
        <w:rPr>
          <w:rFonts w:ascii="Arial" w:hAnsi="Arial" w:cs="Arial"/>
          <w:sz w:val="24"/>
          <w:szCs w:val="24"/>
          <w:lang w:val="en-ID"/>
        </w:rPr>
        <w:t xml:space="preserve">. Jakarta: </w:t>
      </w:r>
      <w:proofErr w:type="spellStart"/>
      <w:r w:rsidRPr="006A50DA">
        <w:rPr>
          <w:rFonts w:ascii="Arial" w:hAnsi="Arial" w:cs="Arial"/>
          <w:sz w:val="24"/>
          <w:szCs w:val="24"/>
          <w:lang w:val="en-ID"/>
        </w:rPr>
        <w:t>Kencana</w:t>
      </w:r>
      <w:proofErr w:type="spellEnd"/>
      <w:r w:rsidRPr="006A50DA">
        <w:rPr>
          <w:rFonts w:ascii="Arial" w:hAnsi="Arial" w:cs="Arial"/>
          <w:sz w:val="24"/>
          <w:szCs w:val="24"/>
          <w:lang w:val="en-ID"/>
        </w:rPr>
        <w:t>.</w:t>
      </w:r>
    </w:p>
    <w:p w14:paraId="3E04A37A"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Prabandari</w:t>
      </w:r>
      <w:proofErr w:type="spellEnd"/>
      <w:r w:rsidRPr="006A50DA">
        <w:rPr>
          <w:rFonts w:ascii="Arial" w:hAnsi="Arial" w:cs="Arial"/>
          <w:sz w:val="24"/>
          <w:szCs w:val="24"/>
          <w:lang w:val="en-ID"/>
        </w:rPr>
        <w:t xml:space="preserve">, D. A., &amp; </w:t>
      </w:r>
      <w:proofErr w:type="spellStart"/>
      <w:r w:rsidRPr="006A50DA">
        <w:rPr>
          <w:rFonts w:ascii="Arial" w:hAnsi="Arial" w:cs="Arial"/>
          <w:sz w:val="24"/>
          <w:szCs w:val="24"/>
          <w:lang w:val="en-ID"/>
        </w:rPr>
        <w:t>Kusumastuti</w:t>
      </w:r>
      <w:proofErr w:type="spellEnd"/>
      <w:r w:rsidRPr="006A50DA">
        <w:rPr>
          <w:rFonts w:ascii="Arial" w:hAnsi="Arial" w:cs="Arial"/>
          <w:sz w:val="24"/>
          <w:szCs w:val="24"/>
          <w:lang w:val="en-ID"/>
        </w:rPr>
        <w:t xml:space="preserve">, E. (2025). </w:t>
      </w:r>
      <w:proofErr w:type="spellStart"/>
      <w:r w:rsidRPr="006A50DA">
        <w:rPr>
          <w:rFonts w:ascii="Arial" w:hAnsi="Arial" w:cs="Arial"/>
          <w:sz w:val="24"/>
          <w:szCs w:val="24"/>
          <w:lang w:val="en-ID"/>
        </w:rPr>
        <w:t>Pembelajaran</w:t>
      </w:r>
      <w:proofErr w:type="spellEnd"/>
      <w:r w:rsidRPr="006A50DA">
        <w:rPr>
          <w:rFonts w:ascii="Arial" w:hAnsi="Arial" w:cs="Arial"/>
          <w:sz w:val="24"/>
          <w:szCs w:val="24"/>
          <w:lang w:val="en-ID"/>
        </w:rPr>
        <w:t xml:space="preserve"> ragam </w:t>
      </w:r>
      <w:proofErr w:type="spellStart"/>
      <w:r w:rsidRPr="006A50DA">
        <w:rPr>
          <w:rFonts w:ascii="Arial" w:hAnsi="Arial" w:cs="Arial"/>
          <w:sz w:val="24"/>
          <w:szCs w:val="24"/>
          <w:lang w:val="en-ID"/>
        </w:rPr>
        <w:t>gerak</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perangan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dalam</w:t>
      </w:r>
      <w:proofErr w:type="spellEnd"/>
      <w:r w:rsidRPr="006A50DA">
        <w:rPr>
          <w:rFonts w:ascii="Arial" w:hAnsi="Arial" w:cs="Arial"/>
          <w:sz w:val="24"/>
          <w:szCs w:val="24"/>
          <w:lang w:val="en-ID"/>
        </w:rPr>
        <w:t xml:space="preserve"> tari </w:t>
      </w:r>
      <w:proofErr w:type="spellStart"/>
      <w:r w:rsidRPr="006A50DA">
        <w:rPr>
          <w:rFonts w:ascii="Arial" w:hAnsi="Arial" w:cs="Arial"/>
          <w:sz w:val="24"/>
          <w:szCs w:val="24"/>
          <w:lang w:val="en-ID"/>
        </w:rPr>
        <w:t>Renggamataya</w:t>
      </w:r>
      <w:proofErr w:type="spellEnd"/>
      <w:r w:rsidRPr="006A50DA">
        <w:rPr>
          <w:rFonts w:ascii="Arial" w:hAnsi="Arial" w:cs="Arial"/>
          <w:sz w:val="24"/>
          <w:szCs w:val="24"/>
          <w:lang w:val="en-ID"/>
        </w:rPr>
        <w:t xml:space="preserve"> Putri </w:t>
      </w:r>
      <w:proofErr w:type="spellStart"/>
      <w:r w:rsidRPr="006A50DA">
        <w:rPr>
          <w:rFonts w:ascii="Arial" w:hAnsi="Arial" w:cs="Arial"/>
          <w:sz w:val="24"/>
          <w:szCs w:val="24"/>
          <w:lang w:val="en-ID"/>
        </w:rPr>
        <w:t>berbasis</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metode</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imitasi</w:t>
      </w:r>
      <w:proofErr w:type="spellEnd"/>
      <w:r w:rsidRPr="006A50DA">
        <w:rPr>
          <w:rFonts w:ascii="Arial" w:hAnsi="Arial" w:cs="Arial"/>
          <w:sz w:val="24"/>
          <w:szCs w:val="24"/>
          <w:lang w:val="en-ID"/>
        </w:rPr>
        <w:t xml:space="preserve"> dan </w:t>
      </w:r>
      <w:r w:rsidRPr="006A50DA">
        <w:rPr>
          <w:rFonts w:ascii="Arial" w:hAnsi="Arial" w:cs="Arial"/>
          <w:i/>
          <w:iCs/>
          <w:sz w:val="24"/>
          <w:szCs w:val="24"/>
          <w:lang w:val="en-ID"/>
        </w:rPr>
        <w:t>drill</w:t>
      </w:r>
      <w:r w:rsidRPr="006A50DA">
        <w:rPr>
          <w:rFonts w:ascii="Arial" w:hAnsi="Arial" w:cs="Arial"/>
          <w:sz w:val="24"/>
          <w:szCs w:val="24"/>
          <w:lang w:val="en-ID"/>
        </w:rPr>
        <w:t xml:space="preserve">: Studi </w:t>
      </w:r>
      <w:proofErr w:type="spellStart"/>
      <w:r w:rsidRPr="006A50DA">
        <w:rPr>
          <w:rFonts w:ascii="Arial" w:hAnsi="Arial" w:cs="Arial"/>
          <w:sz w:val="24"/>
          <w:szCs w:val="24"/>
          <w:lang w:val="en-ID"/>
        </w:rPr>
        <w:t>kasus</w:t>
      </w:r>
      <w:proofErr w:type="spellEnd"/>
      <w:r w:rsidRPr="006A50DA">
        <w:rPr>
          <w:rFonts w:ascii="Arial" w:hAnsi="Arial" w:cs="Arial"/>
          <w:sz w:val="24"/>
          <w:szCs w:val="24"/>
          <w:lang w:val="en-ID"/>
        </w:rPr>
        <w:t xml:space="preserve"> di Yayasan </w:t>
      </w:r>
      <w:proofErr w:type="spellStart"/>
      <w:r w:rsidRPr="006A50DA">
        <w:rPr>
          <w:rFonts w:ascii="Arial" w:hAnsi="Arial" w:cs="Arial"/>
          <w:sz w:val="24"/>
          <w:szCs w:val="24"/>
          <w:lang w:val="en-ID"/>
        </w:rPr>
        <w:t>Pamulangan</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Beksa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Sasminta</w:t>
      </w:r>
      <w:proofErr w:type="spellEnd"/>
      <w:r w:rsidRPr="006A50DA">
        <w:rPr>
          <w:rFonts w:ascii="Arial" w:hAnsi="Arial" w:cs="Arial"/>
          <w:sz w:val="24"/>
          <w:szCs w:val="24"/>
          <w:lang w:val="en-ID"/>
        </w:rPr>
        <w:t xml:space="preserve"> </w:t>
      </w:r>
      <w:proofErr w:type="spellStart"/>
      <w:r w:rsidRPr="006A50DA">
        <w:rPr>
          <w:rFonts w:ascii="Arial" w:hAnsi="Arial" w:cs="Arial"/>
          <w:sz w:val="24"/>
          <w:szCs w:val="24"/>
          <w:lang w:val="en-ID"/>
        </w:rPr>
        <w:t>Mardawa</w:t>
      </w:r>
      <w:proofErr w:type="spellEnd"/>
      <w:r w:rsidRPr="006A50DA">
        <w:rPr>
          <w:rFonts w:ascii="Arial" w:hAnsi="Arial" w:cs="Arial"/>
          <w:sz w:val="24"/>
          <w:szCs w:val="24"/>
          <w:lang w:val="en-ID"/>
        </w:rPr>
        <w:t xml:space="preserve"> Yogyakarta. </w:t>
      </w:r>
      <w:proofErr w:type="spellStart"/>
      <w:r w:rsidRPr="006A50DA">
        <w:rPr>
          <w:rFonts w:ascii="Arial" w:hAnsi="Arial" w:cs="Arial"/>
          <w:i/>
          <w:iCs/>
          <w:sz w:val="24"/>
          <w:szCs w:val="24"/>
          <w:lang w:val="en-ID"/>
        </w:rPr>
        <w:t>Sibatik</w:t>
      </w:r>
      <w:proofErr w:type="spellEnd"/>
      <w:r w:rsidRPr="006A50DA">
        <w:rPr>
          <w:rFonts w:ascii="Arial" w:hAnsi="Arial" w:cs="Arial"/>
          <w:i/>
          <w:iCs/>
          <w:sz w:val="24"/>
          <w:szCs w:val="24"/>
          <w:lang w:val="en-ID"/>
        </w:rPr>
        <w:t xml:space="preserve"> Journal: </w:t>
      </w:r>
      <w:proofErr w:type="spellStart"/>
      <w:r w:rsidRPr="006A50DA">
        <w:rPr>
          <w:rFonts w:ascii="Arial" w:hAnsi="Arial" w:cs="Arial"/>
          <w:i/>
          <w:iCs/>
          <w:sz w:val="24"/>
          <w:szCs w:val="24"/>
          <w:lang w:val="en-ID"/>
        </w:rPr>
        <w:t>Jurnal</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Ilmiah</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Bidang</w:t>
      </w:r>
      <w:proofErr w:type="spellEnd"/>
      <w:r w:rsidRPr="006A50DA">
        <w:rPr>
          <w:rFonts w:ascii="Arial" w:hAnsi="Arial" w:cs="Arial"/>
          <w:i/>
          <w:iCs/>
          <w:sz w:val="24"/>
          <w:szCs w:val="24"/>
          <w:lang w:val="en-ID"/>
        </w:rPr>
        <w:t xml:space="preserve"> Sosial, Ekonomi, </w:t>
      </w:r>
      <w:proofErr w:type="spellStart"/>
      <w:r w:rsidRPr="006A50DA">
        <w:rPr>
          <w:rFonts w:ascii="Arial" w:hAnsi="Arial" w:cs="Arial"/>
          <w:i/>
          <w:iCs/>
          <w:sz w:val="24"/>
          <w:szCs w:val="24"/>
          <w:lang w:val="en-ID"/>
        </w:rPr>
        <w:t>Budaya</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Teknologi</w:t>
      </w:r>
      <w:proofErr w:type="spellEnd"/>
      <w:r w:rsidRPr="006A50DA">
        <w:rPr>
          <w:rFonts w:ascii="Arial" w:hAnsi="Arial" w:cs="Arial"/>
          <w:i/>
          <w:iCs/>
          <w:sz w:val="24"/>
          <w:szCs w:val="24"/>
          <w:lang w:val="en-ID"/>
        </w:rPr>
        <w:t>, dan Pendidikan</w:t>
      </w:r>
      <w:r w:rsidRPr="006A50DA">
        <w:rPr>
          <w:rFonts w:ascii="Arial" w:hAnsi="Arial" w:cs="Arial"/>
          <w:sz w:val="24"/>
          <w:szCs w:val="24"/>
          <w:lang w:val="en-ID"/>
        </w:rPr>
        <w:t>, 4(8), 1841–1856.</w:t>
      </w:r>
    </w:p>
    <w:p w14:paraId="530054AA"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Republik Indonesia. (2003). </w:t>
      </w:r>
      <w:proofErr w:type="spellStart"/>
      <w:r w:rsidRPr="006A50DA">
        <w:rPr>
          <w:rFonts w:ascii="Arial" w:hAnsi="Arial" w:cs="Arial"/>
          <w:i/>
          <w:iCs/>
          <w:sz w:val="24"/>
          <w:szCs w:val="24"/>
          <w:lang w:val="en-ID"/>
        </w:rPr>
        <w:t>Undang-Undang</w:t>
      </w:r>
      <w:proofErr w:type="spellEnd"/>
      <w:r w:rsidRPr="006A50DA">
        <w:rPr>
          <w:rFonts w:ascii="Arial" w:hAnsi="Arial" w:cs="Arial"/>
          <w:i/>
          <w:iCs/>
          <w:sz w:val="24"/>
          <w:szCs w:val="24"/>
          <w:lang w:val="en-ID"/>
        </w:rPr>
        <w:t xml:space="preserve"> Republik Indonesia </w:t>
      </w:r>
      <w:proofErr w:type="spellStart"/>
      <w:r w:rsidRPr="006A50DA">
        <w:rPr>
          <w:rFonts w:ascii="Arial" w:hAnsi="Arial" w:cs="Arial"/>
          <w:i/>
          <w:iCs/>
          <w:sz w:val="24"/>
          <w:szCs w:val="24"/>
          <w:lang w:val="en-ID"/>
        </w:rPr>
        <w:t>Nomor</w:t>
      </w:r>
      <w:proofErr w:type="spellEnd"/>
      <w:r w:rsidRPr="006A50DA">
        <w:rPr>
          <w:rFonts w:ascii="Arial" w:hAnsi="Arial" w:cs="Arial"/>
          <w:i/>
          <w:iCs/>
          <w:sz w:val="24"/>
          <w:szCs w:val="24"/>
          <w:lang w:val="en-ID"/>
        </w:rPr>
        <w:t xml:space="preserve"> 20 </w:t>
      </w:r>
      <w:proofErr w:type="spellStart"/>
      <w:r w:rsidRPr="006A50DA">
        <w:rPr>
          <w:rFonts w:ascii="Arial" w:hAnsi="Arial" w:cs="Arial"/>
          <w:i/>
          <w:iCs/>
          <w:sz w:val="24"/>
          <w:szCs w:val="24"/>
          <w:lang w:val="en-ID"/>
        </w:rPr>
        <w:t>Tahun</w:t>
      </w:r>
      <w:proofErr w:type="spellEnd"/>
      <w:r w:rsidRPr="006A50DA">
        <w:rPr>
          <w:rFonts w:ascii="Arial" w:hAnsi="Arial" w:cs="Arial"/>
          <w:i/>
          <w:iCs/>
          <w:sz w:val="24"/>
          <w:szCs w:val="24"/>
          <w:lang w:val="en-ID"/>
        </w:rPr>
        <w:t xml:space="preserve"> 2003 </w:t>
      </w:r>
      <w:proofErr w:type="spellStart"/>
      <w:r w:rsidRPr="006A50DA">
        <w:rPr>
          <w:rFonts w:ascii="Arial" w:hAnsi="Arial" w:cs="Arial"/>
          <w:i/>
          <w:iCs/>
          <w:sz w:val="24"/>
          <w:szCs w:val="24"/>
          <w:lang w:val="en-ID"/>
        </w:rPr>
        <w:t>tentang</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Sistem</w:t>
      </w:r>
      <w:proofErr w:type="spellEnd"/>
      <w:r w:rsidRPr="006A50DA">
        <w:rPr>
          <w:rFonts w:ascii="Arial" w:hAnsi="Arial" w:cs="Arial"/>
          <w:i/>
          <w:iCs/>
          <w:sz w:val="24"/>
          <w:szCs w:val="24"/>
          <w:lang w:val="en-ID"/>
        </w:rPr>
        <w:t xml:space="preserve"> Pendidikan Nasional</w:t>
      </w:r>
      <w:r w:rsidRPr="006A50DA">
        <w:rPr>
          <w:rFonts w:ascii="Arial" w:hAnsi="Arial" w:cs="Arial"/>
          <w:sz w:val="24"/>
          <w:szCs w:val="24"/>
          <w:lang w:val="en-ID"/>
        </w:rPr>
        <w:t xml:space="preserve">. </w:t>
      </w:r>
      <w:proofErr w:type="spellStart"/>
      <w:r w:rsidRPr="006A50DA">
        <w:rPr>
          <w:rFonts w:ascii="Arial" w:hAnsi="Arial" w:cs="Arial"/>
          <w:sz w:val="24"/>
          <w:szCs w:val="24"/>
          <w:lang w:val="en-ID"/>
        </w:rPr>
        <w:t>Lembaran</w:t>
      </w:r>
      <w:proofErr w:type="spellEnd"/>
      <w:r w:rsidRPr="006A50DA">
        <w:rPr>
          <w:rFonts w:ascii="Arial" w:hAnsi="Arial" w:cs="Arial"/>
          <w:sz w:val="24"/>
          <w:szCs w:val="24"/>
          <w:lang w:val="en-ID"/>
        </w:rPr>
        <w:t xml:space="preserve"> Negara Republik Indonesia </w:t>
      </w:r>
      <w:proofErr w:type="spellStart"/>
      <w:r w:rsidRPr="006A50DA">
        <w:rPr>
          <w:rFonts w:ascii="Arial" w:hAnsi="Arial" w:cs="Arial"/>
          <w:sz w:val="24"/>
          <w:szCs w:val="24"/>
          <w:lang w:val="en-ID"/>
        </w:rPr>
        <w:t>Tahun</w:t>
      </w:r>
      <w:proofErr w:type="spellEnd"/>
      <w:r w:rsidRPr="006A50DA">
        <w:rPr>
          <w:rFonts w:ascii="Arial" w:hAnsi="Arial" w:cs="Arial"/>
          <w:sz w:val="24"/>
          <w:szCs w:val="24"/>
          <w:lang w:val="en-ID"/>
        </w:rPr>
        <w:t xml:space="preserve"> 2003 </w:t>
      </w:r>
      <w:proofErr w:type="spellStart"/>
      <w:r w:rsidRPr="006A50DA">
        <w:rPr>
          <w:rFonts w:ascii="Arial" w:hAnsi="Arial" w:cs="Arial"/>
          <w:sz w:val="24"/>
          <w:szCs w:val="24"/>
          <w:lang w:val="en-ID"/>
        </w:rPr>
        <w:t>Nomor</w:t>
      </w:r>
      <w:proofErr w:type="spellEnd"/>
      <w:r w:rsidRPr="006A50DA">
        <w:rPr>
          <w:rFonts w:ascii="Arial" w:hAnsi="Arial" w:cs="Arial"/>
          <w:sz w:val="24"/>
          <w:szCs w:val="24"/>
          <w:lang w:val="en-ID"/>
        </w:rPr>
        <w:t xml:space="preserve"> 78.</w:t>
      </w:r>
    </w:p>
    <w:p w14:paraId="4EBCD353"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Sudjana</w:t>
      </w:r>
      <w:proofErr w:type="spellEnd"/>
      <w:r w:rsidRPr="006A50DA">
        <w:rPr>
          <w:rFonts w:ascii="Arial" w:hAnsi="Arial" w:cs="Arial"/>
          <w:sz w:val="24"/>
          <w:szCs w:val="24"/>
          <w:lang w:val="en-ID"/>
        </w:rPr>
        <w:t xml:space="preserve">, N. (2011). </w:t>
      </w:r>
      <w:r w:rsidRPr="006A50DA">
        <w:rPr>
          <w:rFonts w:ascii="Arial" w:hAnsi="Arial" w:cs="Arial"/>
          <w:i/>
          <w:iCs/>
          <w:sz w:val="24"/>
          <w:szCs w:val="24"/>
          <w:lang w:val="en-ID"/>
        </w:rPr>
        <w:t>Dasar-</w:t>
      </w:r>
      <w:proofErr w:type="spellStart"/>
      <w:r w:rsidRPr="006A50DA">
        <w:rPr>
          <w:rFonts w:ascii="Arial" w:hAnsi="Arial" w:cs="Arial"/>
          <w:i/>
          <w:iCs/>
          <w:sz w:val="24"/>
          <w:szCs w:val="24"/>
          <w:lang w:val="en-ID"/>
        </w:rPr>
        <w:t>dasar</w:t>
      </w:r>
      <w:proofErr w:type="spellEnd"/>
      <w:r w:rsidRPr="006A50DA">
        <w:rPr>
          <w:rFonts w:ascii="Arial" w:hAnsi="Arial" w:cs="Arial"/>
          <w:i/>
          <w:iCs/>
          <w:sz w:val="24"/>
          <w:szCs w:val="24"/>
          <w:lang w:val="en-ID"/>
        </w:rPr>
        <w:t xml:space="preserve"> Proses </w:t>
      </w:r>
      <w:proofErr w:type="spellStart"/>
      <w:r w:rsidRPr="006A50DA">
        <w:rPr>
          <w:rFonts w:ascii="Arial" w:hAnsi="Arial" w:cs="Arial"/>
          <w:i/>
          <w:iCs/>
          <w:sz w:val="24"/>
          <w:szCs w:val="24"/>
          <w:lang w:val="en-ID"/>
        </w:rPr>
        <w:t>Belajar</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Mengajar</w:t>
      </w:r>
      <w:proofErr w:type="spellEnd"/>
      <w:r w:rsidRPr="006A50DA">
        <w:rPr>
          <w:rFonts w:ascii="Arial" w:hAnsi="Arial" w:cs="Arial"/>
          <w:sz w:val="24"/>
          <w:szCs w:val="24"/>
          <w:lang w:val="en-ID"/>
        </w:rPr>
        <w:t xml:space="preserve">. Bandung: PT Sinar Baru </w:t>
      </w:r>
      <w:proofErr w:type="spellStart"/>
      <w:r w:rsidRPr="006A50DA">
        <w:rPr>
          <w:rFonts w:ascii="Arial" w:hAnsi="Arial" w:cs="Arial"/>
          <w:sz w:val="24"/>
          <w:szCs w:val="24"/>
          <w:lang w:val="en-ID"/>
        </w:rPr>
        <w:t>Algesindo</w:t>
      </w:r>
      <w:proofErr w:type="spellEnd"/>
      <w:r w:rsidRPr="006A50DA">
        <w:rPr>
          <w:rFonts w:ascii="Arial" w:hAnsi="Arial" w:cs="Arial"/>
          <w:sz w:val="24"/>
          <w:szCs w:val="24"/>
          <w:lang w:val="en-ID"/>
        </w:rPr>
        <w:t>.</w:t>
      </w:r>
    </w:p>
    <w:p w14:paraId="3D0401A0"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Sugiyono</w:t>
      </w:r>
      <w:proofErr w:type="spellEnd"/>
      <w:r w:rsidRPr="006A50DA">
        <w:rPr>
          <w:rFonts w:ascii="Arial" w:hAnsi="Arial" w:cs="Arial"/>
          <w:sz w:val="24"/>
          <w:szCs w:val="24"/>
          <w:lang w:val="en-ID"/>
        </w:rPr>
        <w:t xml:space="preserve">. (2014). </w:t>
      </w:r>
      <w:r w:rsidRPr="006A50DA">
        <w:rPr>
          <w:rFonts w:ascii="Arial" w:hAnsi="Arial" w:cs="Arial"/>
          <w:i/>
          <w:iCs/>
          <w:sz w:val="24"/>
          <w:szCs w:val="24"/>
          <w:lang w:val="en-ID"/>
        </w:rPr>
        <w:t xml:space="preserve">Metode </w:t>
      </w:r>
      <w:proofErr w:type="spellStart"/>
      <w:r w:rsidRPr="006A50DA">
        <w:rPr>
          <w:rFonts w:ascii="Arial" w:hAnsi="Arial" w:cs="Arial"/>
          <w:i/>
          <w:iCs/>
          <w:sz w:val="24"/>
          <w:szCs w:val="24"/>
          <w:lang w:val="en-ID"/>
        </w:rPr>
        <w:t>Penelitian</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Kuantitatif</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Kualitatif</w:t>
      </w:r>
      <w:proofErr w:type="spellEnd"/>
      <w:r w:rsidRPr="006A50DA">
        <w:rPr>
          <w:rFonts w:ascii="Arial" w:hAnsi="Arial" w:cs="Arial"/>
          <w:i/>
          <w:iCs/>
          <w:sz w:val="24"/>
          <w:szCs w:val="24"/>
          <w:lang w:val="en-ID"/>
        </w:rPr>
        <w:t>, dan R&amp;D</w:t>
      </w:r>
      <w:r w:rsidRPr="006A50DA">
        <w:rPr>
          <w:rFonts w:ascii="Arial" w:hAnsi="Arial" w:cs="Arial"/>
          <w:sz w:val="24"/>
          <w:szCs w:val="24"/>
          <w:lang w:val="en-ID"/>
        </w:rPr>
        <w:t xml:space="preserve">. Bandung: </w:t>
      </w:r>
      <w:proofErr w:type="spellStart"/>
      <w:r w:rsidRPr="006A50DA">
        <w:rPr>
          <w:rFonts w:ascii="Arial" w:hAnsi="Arial" w:cs="Arial"/>
          <w:sz w:val="24"/>
          <w:szCs w:val="24"/>
          <w:lang w:val="en-ID"/>
        </w:rPr>
        <w:t>Alfabeta</w:t>
      </w:r>
      <w:proofErr w:type="spellEnd"/>
      <w:r w:rsidRPr="006A50DA">
        <w:rPr>
          <w:rFonts w:ascii="Arial" w:hAnsi="Arial" w:cs="Arial"/>
          <w:sz w:val="24"/>
          <w:szCs w:val="24"/>
          <w:lang w:val="en-ID"/>
        </w:rPr>
        <w:t>.</w:t>
      </w:r>
    </w:p>
    <w:p w14:paraId="5DBF353C" w14:textId="77777777" w:rsidR="00750A73" w:rsidRPr="006A50DA" w:rsidRDefault="00750A73" w:rsidP="006A50DA">
      <w:pPr>
        <w:ind w:left="567" w:hanging="567"/>
        <w:jc w:val="both"/>
        <w:rPr>
          <w:rFonts w:ascii="Arial" w:hAnsi="Arial" w:cs="Arial"/>
          <w:sz w:val="24"/>
          <w:szCs w:val="24"/>
          <w:lang w:val="en-ID"/>
        </w:rPr>
      </w:pPr>
      <w:proofErr w:type="spellStart"/>
      <w:r w:rsidRPr="006A50DA">
        <w:rPr>
          <w:rFonts w:ascii="Arial" w:hAnsi="Arial" w:cs="Arial"/>
          <w:sz w:val="24"/>
          <w:szCs w:val="24"/>
          <w:lang w:val="en-ID"/>
        </w:rPr>
        <w:t>Sugiyono</w:t>
      </w:r>
      <w:proofErr w:type="spellEnd"/>
      <w:r w:rsidRPr="006A50DA">
        <w:rPr>
          <w:rFonts w:ascii="Arial" w:hAnsi="Arial" w:cs="Arial"/>
          <w:sz w:val="24"/>
          <w:szCs w:val="24"/>
          <w:lang w:val="en-ID"/>
        </w:rPr>
        <w:t xml:space="preserve">. (2017). </w:t>
      </w:r>
      <w:r w:rsidRPr="006A50DA">
        <w:rPr>
          <w:rFonts w:ascii="Arial" w:hAnsi="Arial" w:cs="Arial"/>
          <w:i/>
          <w:iCs/>
          <w:sz w:val="24"/>
          <w:szCs w:val="24"/>
          <w:lang w:val="en-ID"/>
        </w:rPr>
        <w:t xml:space="preserve">Metode </w:t>
      </w:r>
      <w:proofErr w:type="spellStart"/>
      <w:r w:rsidRPr="006A50DA">
        <w:rPr>
          <w:rFonts w:ascii="Arial" w:hAnsi="Arial" w:cs="Arial"/>
          <w:i/>
          <w:iCs/>
          <w:sz w:val="24"/>
          <w:szCs w:val="24"/>
          <w:lang w:val="en-ID"/>
        </w:rPr>
        <w:t>Penelitian</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Kuantitatif</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Kualitatif</w:t>
      </w:r>
      <w:proofErr w:type="spellEnd"/>
      <w:r w:rsidRPr="006A50DA">
        <w:rPr>
          <w:rFonts w:ascii="Arial" w:hAnsi="Arial" w:cs="Arial"/>
          <w:i/>
          <w:iCs/>
          <w:sz w:val="24"/>
          <w:szCs w:val="24"/>
          <w:lang w:val="en-ID"/>
        </w:rPr>
        <w:t>, dan R&amp;D</w:t>
      </w:r>
      <w:r w:rsidRPr="006A50DA">
        <w:rPr>
          <w:rFonts w:ascii="Arial" w:hAnsi="Arial" w:cs="Arial"/>
          <w:sz w:val="24"/>
          <w:szCs w:val="24"/>
          <w:lang w:val="en-ID"/>
        </w:rPr>
        <w:t xml:space="preserve">. Bandung: </w:t>
      </w:r>
      <w:proofErr w:type="spellStart"/>
      <w:r w:rsidRPr="006A50DA">
        <w:rPr>
          <w:rFonts w:ascii="Arial" w:hAnsi="Arial" w:cs="Arial"/>
          <w:sz w:val="24"/>
          <w:szCs w:val="24"/>
          <w:lang w:val="en-ID"/>
        </w:rPr>
        <w:t>Alfabeta</w:t>
      </w:r>
      <w:proofErr w:type="spellEnd"/>
      <w:r w:rsidRPr="006A50DA">
        <w:rPr>
          <w:rFonts w:ascii="Arial" w:hAnsi="Arial" w:cs="Arial"/>
          <w:sz w:val="24"/>
          <w:szCs w:val="24"/>
          <w:lang w:val="en-ID"/>
        </w:rPr>
        <w:t>.</w:t>
      </w:r>
    </w:p>
    <w:p w14:paraId="0B6A1E09" w14:textId="77777777" w:rsidR="00750A73" w:rsidRPr="006A50DA"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lastRenderedPageBreak/>
        <w:t xml:space="preserve">Wardani, S. (2012). </w:t>
      </w:r>
      <w:proofErr w:type="spellStart"/>
      <w:r w:rsidRPr="006A50DA">
        <w:rPr>
          <w:rFonts w:ascii="Arial" w:hAnsi="Arial" w:cs="Arial"/>
          <w:i/>
          <w:iCs/>
          <w:sz w:val="24"/>
          <w:szCs w:val="24"/>
          <w:lang w:val="en-ID"/>
        </w:rPr>
        <w:t>Pembelajaran</w:t>
      </w:r>
      <w:proofErr w:type="spellEnd"/>
      <w:r w:rsidRPr="006A50DA">
        <w:rPr>
          <w:rFonts w:ascii="Arial" w:hAnsi="Arial" w:cs="Arial"/>
          <w:i/>
          <w:iCs/>
          <w:sz w:val="24"/>
          <w:szCs w:val="24"/>
          <w:lang w:val="en-ID"/>
        </w:rPr>
        <w:t xml:space="preserve"> Seni </w:t>
      </w:r>
      <w:proofErr w:type="spellStart"/>
      <w:r w:rsidRPr="006A50DA">
        <w:rPr>
          <w:rFonts w:ascii="Arial" w:hAnsi="Arial" w:cs="Arial"/>
          <w:i/>
          <w:iCs/>
          <w:sz w:val="24"/>
          <w:szCs w:val="24"/>
          <w:lang w:val="en-ID"/>
        </w:rPr>
        <w:t>Budaya</w:t>
      </w:r>
      <w:proofErr w:type="spellEnd"/>
      <w:r w:rsidRPr="006A50DA">
        <w:rPr>
          <w:rFonts w:ascii="Arial" w:hAnsi="Arial" w:cs="Arial"/>
          <w:i/>
          <w:iCs/>
          <w:sz w:val="24"/>
          <w:szCs w:val="24"/>
          <w:lang w:val="en-ID"/>
        </w:rPr>
        <w:t xml:space="preserve"> di </w:t>
      </w:r>
      <w:proofErr w:type="spellStart"/>
      <w:r w:rsidRPr="006A50DA">
        <w:rPr>
          <w:rFonts w:ascii="Arial" w:hAnsi="Arial" w:cs="Arial"/>
          <w:i/>
          <w:iCs/>
          <w:sz w:val="24"/>
          <w:szCs w:val="24"/>
          <w:lang w:val="en-ID"/>
        </w:rPr>
        <w:t>Sekolah</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Menengah</w:t>
      </w:r>
      <w:proofErr w:type="spellEnd"/>
      <w:r w:rsidRPr="006A50DA">
        <w:rPr>
          <w:rFonts w:ascii="Arial" w:hAnsi="Arial" w:cs="Arial"/>
          <w:i/>
          <w:iCs/>
          <w:sz w:val="24"/>
          <w:szCs w:val="24"/>
          <w:lang w:val="en-ID"/>
        </w:rPr>
        <w:t xml:space="preserve"> </w:t>
      </w:r>
      <w:proofErr w:type="spellStart"/>
      <w:r w:rsidRPr="006A50DA">
        <w:rPr>
          <w:rFonts w:ascii="Arial" w:hAnsi="Arial" w:cs="Arial"/>
          <w:i/>
          <w:iCs/>
          <w:sz w:val="24"/>
          <w:szCs w:val="24"/>
          <w:lang w:val="en-ID"/>
        </w:rPr>
        <w:t>Pertama</w:t>
      </w:r>
      <w:proofErr w:type="spellEnd"/>
      <w:r w:rsidRPr="006A50DA">
        <w:rPr>
          <w:rFonts w:ascii="Arial" w:hAnsi="Arial" w:cs="Arial"/>
          <w:sz w:val="24"/>
          <w:szCs w:val="24"/>
          <w:lang w:val="en-ID"/>
        </w:rPr>
        <w:t>. Yogyakarta: Pustaka Pelajar.</w:t>
      </w:r>
    </w:p>
    <w:p w14:paraId="010EED94" w14:textId="77777777" w:rsidR="00750A73" w:rsidRDefault="00750A73" w:rsidP="006A50DA">
      <w:pPr>
        <w:ind w:left="567" w:hanging="567"/>
        <w:jc w:val="both"/>
        <w:rPr>
          <w:rFonts w:ascii="Arial" w:hAnsi="Arial" w:cs="Arial"/>
          <w:sz w:val="24"/>
          <w:szCs w:val="24"/>
          <w:lang w:val="en-ID"/>
        </w:rPr>
      </w:pPr>
      <w:r w:rsidRPr="006A50DA">
        <w:rPr>
          <w:rFonts w:ascii="Arial" w:hAnsi="Arial" w:cs="Arial"/>
          <w:sz w:val="24"/>
          <w:szCs w:val="24"/>
          <w:lang w:val="en-ID"/>
        </w:rPr>
        <w:t xml:space="preserve">Zhukov, K., &amp; Barrett, M. S. (2025). Whole-school music mentoring: Effecting positive change for teaching and learning in early-childhood and primary education. </w:t>
      </w:r>
      <w:r w:rsidRPr="006A50DA">
        <w:rPr>
          <w:rFonts w:ascii="Arial" w:hAnsi="Arial" w:cs="Arial"/>
          <w:i/>
          <w:iCs/>
          <w:sz w:val="24"/>
          <w:szCs w:val="24"/>
          <w:lang w:val="en-ID"/>
        </w:rPr>
        <w:t>Research Studies in Music Education</w:t>
      </w:r>
      <w:r w:rsidRPr="006A50DA">
        <w:rPr>
          <w:rFonts w:ascii="Arial" w:hAnsi="Arial" w:cs="Arial"/>
          <w:sz w:val="24"/>
          <w:szCs w:val="24"/>
          <w:lang w:val="en-ID"/>
        </w:rPr>
        <w:t>.</w:t>
      </w:r>
    </w:p>
    <w:p w14:paraId="2B4B84D0" w14:textId="77777777" w:rsidR="006A50DA" w:rsidRPr="006A50DA" w:rsidRDefault="006A50DA" w:rsidP="006A50DA">
      <w:pPr>
        <w:ind w:left="567" w:hanging="567"/>
        <w:jc w:val="both"/>
        <w:rPr>
          <w:rFonts w:ascii="Arial" w:hAnsi="Arial" w:cs="Arial"/>
          <w:sz w:val="24"/>
          <w:szCs w:val="24"/>
          <w:lang w:val="en-ID"/>
        </w:rPr>
      </w:pPr>
    </w:p>
    <w:p w14:paraId="42A73FBC" w14:textId="09664655" w:rsidR="00FA1157" w:rsidRPr="0048592F" w:rsidRDefault="00FA1157" w:rsidP="00E32AEE">
      <w:pPr>
        <w:jc w:val="both"/>
        <w:rPr>
          <w:rFonts w:ascii="Arial" w:hAnsi="Arial" w:cs="Arial"/>
          <w:sz w:val="24"/>
          <w:szCs w:val="24"/>
        </w:rPr>
      </w:pP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79D5" w14:textId="77777777" w:rsidR="00786175" w:rsidRDefault="00786175" w:rsidP="00F54741">
      <w:pPr>
        <w:spacing w:after="0" w:line="240" w:lineRule="auto"/>
      </w:pPr>
      <w:r>
        <w:separator/>
      </w:r>
    </w:p>
  </w:endnote>
  <w:endnote w:type="continuationSeparator" w:id="0">
    <w:p w14:paraId="02D0C6EE" w14:textId="77777777" w:rsidR="00786175" w:rsidRDefault="00786175"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Judul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3633A52"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D3976F8" wp14:editId="6095DA10">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0C1381A"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A9F2" w14:textId="77777777" w:rsidR="00786175" w:rsidRDefault="00786175" w:rsidP="00F54741">
      <w:pPr>
        <w:spacing w:after="0" w:line="240" w:lineRule="auto"/>
      </w:pPr>
      <w:r>
        <w:separator/>
      </w:r>
    </w:p>
  </w:footnote>
  <w:footnote w:type="continuationSeparator" w:id="0">
    <w:p w14:paraId="74917100" w14:textId="77777777" w:rsidR="00786175" w:rsidRDefault="00786175"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E0DA" w14:textId="77777777" w:rsidR="00FA1157" w:rsidRPr="00F54741" w:rsidRDefault="00FA1157" w:rsidP="00F54741">
    <w:pPr>
      <w:spacing w:after="0" w:line="240" w:lineRule="auto"/>
      <w:jc w:val="right"/>
      <w:rPr>
        <w:rFonts w:ascii="Arial" w:eastAsia="Arial" w:hAnsi="Arial"/>
        <w:b/>
        <w:i/>
        <w:sz w:val="24"/>
        <w:szCs w:val="24"/>
      </w:rPr>
    </w:pPr>
    <w:bookmarkStart w:id="1" w:name="page1"/>
    <w:bookmarkEnd w:id="1"/>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45B3D201"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1E8C3CCB" w14:textId="370D3BE5"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D773F1">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D773F1">
      <w:rPr>
        <w:rFonts w:ascii="Arial" w:eastAsia="Arial" w:hAnsi="Arial"/>
        <w:b/>
        <w:i/>
        <w:sz w:val="24"/>
        <w:szCs w:val="24"/>
      </w:rPr>
      <w:t>01</w:t>
    </w:r>
    <w:r w:rsidR="00FA1157" w:rsidRPr="00F54741">
      <w:rPr>
        <w:rFonts w:ascii="Arial" w:eastAsia="Arial" w:hAnsi="Arial"/>
        <w:b/>
        <w:i/>
        <w:sz w:val="24"/>
        <w:szCs w:val="24"/>
      </w:rPr>
      <w:t xml:space="preserve">, </w:t>
    </w:r>
    <w:r w:rsidR="00D773F1">
      <w:rPr>
        <w:rFonts w:ascii="Arial" w:eastAsia="Arial" w:hAnsi="Arial"/>
        <w:b/>
        <w:i/>
        <w:sz w:val="24"/>
        <w:szCs w:val="24"/>
      </w:rPr>
      <w:t>Maret 2026</w:t>
    </w:r>
  </w:p>
  <w:p w14:paraId="0504F5B7"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18626670" wp14:editId="1200A152">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BEF"/>
    <w:multiLevelType w:val="hybridMultilevel"/>
    <w:tmpl w:val="3A58AE38"/>
    <w:lvl w:ilvl="0" w:tplc="D43E069C">
      <w:start w:val="1"/>
      <w:numFmt w:val="decimal"/>
      <w:lvlText w:val="%1."/>
      <w:lvlJc w:val="left"/>
      <w:pPr>
        <w:ind w:left="720" w:hanging="360"/>
      </w:pPr>
      <w:rPr>
        <w:rFonts w:hint="default"/>
        <w:b w:val="0"/>
      </w:rPr>
    </w:lvl>
    <w:lvl w:ilvl="1" w:tplc="4156E0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C3B"/>
    <w:multiLevelType w:val="hybridMultilevel"/>
    <w:tmpl w:val="667ADD5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44083890"/>
    <w:multiLevelType w:val="hybridMultilevel"/>
    <w:tmpl w:val="188E78CC"/>
    <w:lvl w:ilvl="0" w:tplc="6CE054C4">
      <w:start w:val="1"/>
      <w:numFmt w:val="lowerLetter"/>
      <w:lvlText w:val="%1."/>
      <w:lvlJc w:val="left"/>
      <w:pPr>
        <w:ind w:left="720" w:hanging="360"/>
      </w:pPr>
      <w:rPr>
        <w:rFonts w:hint="default"/>
      </w:rPr>
    </w:lvl>
    <w:lvl w:ilvl="1" w:tplc="BCA0EE1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2D64AD"/>
    <w:multiLevelType w:val="hybridMultilevel"/>
    <w:tmpl w:val="3CB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10814"/>
    <w:multiLevelType w:val="multilevel"/>
    <w:tmpl w:val="62467E2E"/>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6855161">
    <w:abstractNumId w:val="4"/>
  </w:num>
  <w:num w:numId="2" w16cid:durableId="91827058">
    <w:abstractNumId w:val="3"/>
  </w:num>
  <w:num w:numId="3" w16cid:durableId="106044675">
    <w:abstractNumId w:val="0"/>
  </w:num>
  <w:num w:numId="4" w16cid:durableId="1509295303">
    <w:abstractNumId w:val="2"/>
  </w:num>
  <w:num w:numId="5" w16cid:durableId="12870772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0E65"/>
    <w:rsid w:val="00095774"/>
    <w:rsid w:val="000F40B0"/>
    <w:rsid w:val="001A77C7"/>
    <w:rsid w:val="00287E18"/>
    <w:rsid w:val="00361FF9"/>
    <w:rsid w:val="0039036A"/>
    <w:rsid w:val="0042703F"/>
    <w:rsid w:val="0048592F"/>
    <w:rsid w:val="00506846"/>
    <w:rsid w:val="00533214"/>
    <w:rsid w:val="00547AC1"/>
    <w:rsid w:val="00552E61"/>
    <w:rsid w:val="00575CA2"/>
    <w:rsid w:val="005C600E"/>
    <w:rsid w:val="005F67F2"/>
    <w:rsid w:val="006537E9"/>
    <w:rsid w:val="006A50DA"/>
    <w:rsid w:val="007105ED"/>
    <w:rsid w:val="00750A73"/>
    <w:rsid w:val="00786175"/>
    <w:rsid w:val="007D6710"/>
    <w:rsid w:val="0081771C"/>
    <w:rsid w:val="009A5ADB"/>
    <w:rsid w:val="009D106B"/>
    <w:rsid w:val="00A22468"/>
    <w:rsid w:val="00A61F3D"/>
    <w:rsid w:val="00A672F3"/>
    <w:rsid w:val="00AC3F91"/>
    <w:rsid w:val="00B57584"/>
    <w:rsid w:val="00B80134"/>
    <w:rsid w:val="00C25730"/>
    <w:rsid w:val="00CD0660"/>
    <w:rsid w:val="00D25CA0"/>
    <w:rsid w:val="00D773F1"/>
    <w:rsid w:val="00E32AEE"/>
    <w:rsid w:val="00E3438D"/>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F601"/>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6537E9"/>
    <w:pPr>
      <w:keepNext/>
      <w:keepLines/>
      <w:spacing w:after="240" w:line="480" w:lineRule="auto"/>
      <w:jc w:val="center"/>
      <w:outlineLvl w:val="0"/>
    </w:pPr>
    <w:rPr>
      <w:rFonts w:ascii="Times New Roman" w:eastAsiaTheme="majorEastAsia" w:hAnsi="Times New Roman" w:cstheme="majorBidi"/>
      <w:b/>
      <w:sz w:val="24"/>
      <w:szCs w:val="32"/>
      <w:lang w:val="id-ID" w:eastAsia="id-ID"/>
    </w:rPr>
  </w:style>
  <w:style w:type="paragraph" w:styleId="Heading2">
    <w:name w:val="heading 2"/>
    <w:basedOn w:val="Normal"/>
    <w:next w:val="Normal"/>
    <w:link w:val="Heading2Char"/>
    <w:uiPriority w:val="9"/>
    <w:unhideWhenUsed/>
    <w:qFormat/>
    <w:rsid w:val="006537E9"/>
    <w:pPr>
      <w:keepNext/>
      <w:keepLines/>
      <w:spacing w:before="240" w:after="0" w:line="360" w:lineRule="auto"/>
      <w:outlineLvl w:val="1"/>
    </w:pPr>
    <w:rPr>
      <w:rFonts w:ascii="Times New Roman" w:eastAsiaTheme="majorEastAsia" w:hAnsi="Times New Roman" w:cs="Times New Roman (Judul CS)"/>
      <w:b/>
      <w:sz w:val="24"/>
      <w:szCs w:val="26"/>
      <w:lang w:val="id-ID" w:eastAsia="id-ID"/>
    </w:rPr>
  </w:style>
  <w:style w:type="paragraph" w:styleId="Heading3">
    <w:name w:val="heading 3"/>
    <w:basedOn w:val="Normal"/>
    <w:next w:val="Normal"/>
    <w:link w:val="Heading3Char"/>
    <w:uiPriority w:val="9"/>
    <w:unhideWhenUsed/>
    <w:qFormat/>
    <w:rsid w:val="006537E9"/>
    <w:pPr>
      <w:keepNext/>
      <w:keepLines/>
      <w:spacing w:after="0" w:line="480" w:lineRule="auto"/>
      <w:outlineLvl w:val="2"/>
    </w:pPr>
    <w:rPr>
      <w:rFonts w:ascii="Times New Roman" w:eastAsiaTheme="majorEastAsia" w:hAnsi="Times New Roman" w:cstheme="majorBidi"/>
      <w:b/>
      <w:sz w:val="24"/>
      <w:szCs w:val="24"/>
      <w:lang w:val="id-ID" w:eastAsia="id-ID"/>
    </w:rPr>
  </w:style>
  <w:style w:type="paragraph" w:styleId="Heading4">
    <w:name w:val="heading 4"/>
    <w:basedOn w:val="Normal"/>
    <w:next w:val="Normal"/>
    <w:link w:val="Heading4Char"/>
    <w:uiPriority w:val="9"/>
    <w:unhideWhenUsed/>
    <w:qFormat/>
    <w:rsid w:val="006537E9"/>
    <w:pPr>
      <w:keepNext/>
      <w:keepLines/>
      <w:spacing w:after="0" w:line="480" w:lineRule="auto"/>
      <w:outlineLvl w:val="3"/>
    </w:pPr>
    <w:rPr>
      <w:rFonts w:ascii="Times New Roman" w:eastAsiaTheme="majorEastAsia" w:hAnsi="Times New Roman" w:cstheme="majorBidi"/>
      <w:iCs/>
      <w:sz w:val="24"/>
      <w:szCs w:val="24"/>
      <w:lang w:val="id-ID" w:eastAsia="id-ID"/>
    </w:rPr>
  </w:style>
  <w:style w:type="paragraph" w:styleId="Heading5">
    <w:name w:val="heading 5"/>
    <w:basedOn w:val="Normal"/>
    <w:next w:val="Normal"/>
    <w:link w:val="Heading5Char"/>
    <w:uiPriority w:val="9"/>
    <w:semiHidden/>
    <w:unhideWhenUsed/>
    <w:qFormat/>
    <w:rsid w:val="006537E9"/>
    <w:pPr>
      <w:keepNext/>
      <w:keepLines/>
      <w:spacing w:before="80" w:after="40" w:line="240" w:lineRule="auto"/>
      <w:outlineLvl w:val="4"/>
    </w:pPr>
    <w:rPr>
      <w:rFonts w:ascii="Times New Roman" w:eastAsia="Times New Roman" w:hAnsi="Times New Roman" w:cs="Times New Roman"/>
      <w:color w:val="2F5496"/>
      <w:sz w:val="24"/>
      <w:szCs w:val="24"/>
      <w:lang w:val="id-ID" w:eastAsia="id-ID"/>
    </w:rPr>
  </w:style>
  <w:style w:type="paragraph" w:styleId="Heading6">
    <w:name w:val="heading 6"/>
    <w:basedOn w:val="Normal"/>
    <w:next w:val="Normal"/>
    <w:link w:val="Heading6Char"/>
    <w:uiPriority w:val="9"/>
    <w:semiHidden/>
    <w:unhideWhenUsed/>
    <w:qFormat/>
    <w:rsid w:val="006537E9"/>
    <w:pPr>
      <w:keepNext/>
      <w:keepLines/>
      <w:spacing w:before="40" w:after="0" w:line="240" w:lineRule="auto"/>
      <w:outlineLvl w:val="5"/>
    </w:pPr>
    <w:rPr>
      <w:rFonts w:ascii="Times New Roman" w:eastAsia="Times New Roman" w:hAnsi="Times New Roman" w:cs="Times New Roman"/>
      <w:i/>
      <w:iCs/>
      <w:color w:val="595959"/>
      <w:sz w:val="24"/>
      <w:szCs w:val="24"/>
      <w:lang w:val="id-ID" w:eastAsia="id-ID"/>
    </w:rPr>
  </w:style>
  <w:style w:type="paragraph" w:styleId="Heading7">
    <w:name w:val="heading 7"/>
    <w:basedOn w:val="Normal"/>
    <w:next w:val="Normal"/>
    <w:link w:val="Heading7Char"/>
    <w:uiPriority w:val="9"/>
    <w:semiHidden/>
    <w:unhideWhenUsed/>
    <w:qFormat/>
    <w:rsid w:val="006537E9"/>
    <w:pPr>
      <w:keepNext/>
      <w:keepLines/>
      <w:spacing w:before="40" w:after="0" w:line="240" w:lineRule="auto"/>
      <w:outlineLvl w:val="6"/>
    </w:pPr>
    <w:rPr>
      <w:rFonts w:ascii="Times New Roman" w:eastAsia="Times New Roman" w:hAnsi="Times New Roman" w:cs="Times New Roman"/>
      <w:color w:val="595959"/>
      <w:sz w:val="24"/>
      <w:szCs w:val="24"/>
      <w:lang w:val="id-ID" w:eastAsia="id-ID"/>
    </w:rPr>
  </w:style>
  <w:style w:type="paragraph" w:styleId="Heading8">
    <w:name w:val="heading 8"/>
    <w:basedOn w:val="Normal"/>
    <w:next w:val="Normal"/>
    <w:link w:val="Heading8Char"/>
    <w:uiPriority w:val="9"/>
    <w:semiHidden/>
    <w:unhideWhenUsed/>
    <w:qFormat/>
    <w:rsid w:val="006537E9"/>
    <w:pPr>
      <w:keepNext/>
      <w:keepLines/>
      <w:spacing w:after="0" w:line="240" w:lineRule="auto"/>
      <w:outlineLvl w:val="7"/>
    </w:pPr>
    <w:rPr>
      <w:rFonts w:ascii="Times New Roman" w:eastAsia="Times New Roman" w:hAnsi="Times New Roman" w:cs="Times New Roman"/>
      <w:i/>
      <w:iCs/>
      <w:color w:val="272727"/>
      <w:sz w:val="24"/>
      <w:szCs w:val="24"/>
      <w:lang w:val="id-ID" w:eastAsia="id-ID"/>
    </w:rPr>
  </w:style>
  <w:style w:type="paragraph" w:styleId="Heading9">
    <w:name w:val="heading 9"/>
    <w:basedOn w:val="Normal"/>
    <w:next w:val="Normal"/>
    <w:link w:val="Heading9Char"/>
    <w:uiPriority w:val="9"/>
    <w:semiHidden/>
    <w:unhideWhenUsed/>
    <w:qFormat/>
    <w:rsid w:val="006537E9"/>
    <w:pPr>
      <w:keepNext/>
      <w:keepLines/>
      <w:spacing w:after="0" w:line="240" w:lineRule="auto"/>
      <w:outlineLvl w:val="8"/>
    </w:pPr>
    <w:rPr>
      <w:rFonts w:ascii="Times New Roman" w:eastAsia="Times New Roman" w:hAnsi="Times New Roman" w:cs="Times New Roman"/>
      <w:color w:val="272727"/>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Body of text+1,Body of text+2,Body of text+3,List Paragraph11,Colorful List - Accent 11,paragraf,Atan,UGEX'Z,spasi 2 taiiii,skripsi,Body Text Char1,Char Char2,Heading 10,sub de titre 4,ANNEX,SUB BAB2,TABEL,rp"/>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paragraf Char,Atan Char,UGEX'Z Char,spasi 2 taiiii Char,skripsi Char,ANNEX Char"/>
    <w:basedOn w:val="DefaultParagraphFont"/>
    <w:link w:val="ListParagraph"/>
    <w:uiPriority w:val="34"/>
    <w:qFormat/>
    <w:locked/>
    <w:rsid w:val="00C25730"/>
  </w:style>
  <w:style w:type="character" w:styleId="UnresolvedMention">
    <w:name w:val="Unresolved Mention"/>
    <w:basedOn w:val="DefaultParagraphFont"/>
    <w:uiPriority w:val="99"/>
    <w:semiHidden/>
    <w:unhideWhenUsed/>
    <w:rsid w:val="00AC3F91"/>
    <w:rPr>
      <w:color w:val="605E5C"/>
      <w:shd w:val="clear" w:color="auto" w:fill="E1DFDD"/>
    </w:rPr>
  </w:style>
  <w:style w:type="character" w:customStyle="1" w:styleId="Heading1Char">
    <w:name w:val="Heading 1 Char"/>
    <w:basedOn w:val="DefaultParagraphFont"/>
    <w:link w:val="Heading1"/>
    <w:uiPriority w:val="9"/>
    <w:rsid w:val="006537E9"/>
    <w:rPr>
      <w:rFonts w:ascii="Times New Roman" w:eastAsiaTheme="majorEastAsia" w:hAnsi="Times New Roman" w:cstheme="majorBidi"/>
      <w:b/>
      <w:sz w:val="24"/>
      <w:szCs w:val="32"/>
      <w:lang w:val="id-ID" w:eastAsia="id-ID"/>
    </w:rPr>
  </w:style>
  <w:style w:type="character" w:customStyle="1" w:styleId="Heading2Char">
    <w:name w:val="Heading 2 Char"/>
    <w:basedOn w:val="DefaultParagraphFont"/>
    <w:link w:val="Heading2"/>
    <w:uiPriority w:val="9"/>
    <w:rsid w:val="006537E9"/>
    <w:rPr>
      <w:rFonts w:ascii="Times New Roman" w:eastAsiaTheme="majorEastAsia" w:hAnsi="Times New Roman" w:cs="Times New Roman (Judul CS)"/>
      <w:b/>
      <w:sz w:val="24"/>
      <w:szCs w:val="26"/>
      <w:lang w:val="id-ID" w:eastAsia="id-ID"/>
    </w:rPr>
  </w:style>
  <w:style w:type="character" w:customStyle="1" w:styleId="Heading3Char">
    <w:name w:val="Heading 3 Char"/>
    <w:basedOn w:val="DefaultParagraphFont"/>
    <w:link w:val="Heading3"/>
    <w:uiPriority w:val="9"/>
    <w:rsid w:val="006537E9"/>
    <w:rPr>
      <w:rFonts w:ascii="Times New Roman" w:eastAsiaTheme="majorEastAsia" w:hAnsi="Times New Roman" w:cstheme="majorBidi"/>
      <w:b/>
      <w:sz w:val="24"/>
      <w:szCs w:val="24"/>
      <w:lang w:val="id-ID" w:eastAsia="id-ID"/>
    </w:rPr>
  </w:style>
  <w:style w:type="character" w:customStyle="1" w:styleId="Heading4Char">
    <w:name w:val="Heading 4 Char"/>
    <w:basedOn w:val="DefaultParagraphFont"/>
    <w:link w:val="Heading4"/>
    <w:uiPriority w:val="9"/>
    <w:rsid w:val="006537E9"/>
    <w:rPr>
      <w:rFonts w:ascii="Times New Roman" w:eastAsiaTheme="majorEastAsia" w:hAnsi="Times New Roman" w:cstheme="majorBidi"/>
      <w:iCs/>
      <w:sz w:val="24"/>
      <w:szCs w:val="24"/>
      <w:lang w:val="id-ID" w:eastAsia="id-ID"/>
    </w:rPr>
  </w:style>
  <w:style w:type="character" w:customStyle="1" w:styleId="Heading5Char">
    <w:name w:val="Heading 5 Char"/>
    <w:basedOn w:val="DefaultParagraphFont"/>
    <w:link w:val="Heading5"/>
    <w:uiPriority w:val="9"/>
    <w:semiHidden/>
    <w:rsid w:val="006537E9"/>
    <w:rPr>
      <w:rFonts w:ascii="Times New Roman" w:eastAsia="Times New Roman" w:hAnsi="Times New Roman" w:cs="Times New Roman"/>
      <w:color w:val="2F5496"/>
      <w:sz w:val="24"/>
      <w:szCs w:val="24"/>
      <w:lang w:val="id-ID" w:eastAsia="id-ID"/>
    </w:rPr>
  </w:style>
  <w:style w:type="character" w:customStyle="1" w:styleId="Heading6Char">
    <w:name w:val="Heading 6 Char"/>
    <w:basedOn w:val="DefaultParagraphFont"/>
    <w:link w:val="Heading6"/>
    <w:uiPriority w:val="9"/>
    <w:semiHidden/>
    <w:rsid w:val="006537E9"/>
    <w:rPr>
      <w:rFonts w:ascii="Times New Roman" w:eastAsia="Times New Roman" w:hAnsi="Times New Roman" w:cs="Times New Roman"/>
      <w:i/>
      <w:iCs/>
      <w:color w:val="595959"/>
      <w:sz w:val="24"/>
      <w:szCs w:val="24"/>
      <w:lang w:val="id-ID" w:eastAsia="id-ID"/>
    </w:rPr>
  </w:style>
  <w:style w:type="character" w:customStyle="1" w:styleId="Heading7Char">
    <w:name w:val="Heading 7 Char"/>
    <w:basedOn w:val="DefaultParagraphFont"/>
    <w:link w:val="Heading7"/>
    <w:uiPriority w:val="9"/>
    <w:semiHidden/>
    <w:rsid w:val="006537E9"/>
    <w:rPr>
      <w:rFonts w:ascii="Times New Roman" w:eastAsia="Times New Roman" w:hAnsi="Times New Roman" w:cs="Times New Roman"/>
      <w:color w:val="595959"/>
      <w:sz w:val="24"/>
      <w:szCs w:val="24"/>
      <w:lang w:val="id-ID" w:eastAsia="id-ID"/>
    </w:rPr>
  </w:style>
  <w:style w:type="character" w:customStyle="1" w:styleId="Heading8Char">
    <w:name w:val="Heading 8 Char"/>
    <w:basedOn w:val="DefaultParagraphFont"/>
    <w:link w:val="Heading8"/>
    <w:uiPriority w:val="9"/>
    <w:semiHidden/>
    <w:rsid w:val="006537E9"/>
    <w:rPr>
      <w:rFonts w:ascii="Times New Roman" w:eastAsia="Times New Roman" w:hAnsi="Times New Roman" w:cs="Times New Roman"/>
      <w:i/>
      <w:iCs/>
      <w:color w:val="272727"/>
      <w:sz w:val="24"/>
      <w:szCs w:val="24"/>
      <w:lang w:val="id-ID" w:eastAsia="id-ID"/>
    </w:rPr>
  </w:style>
  <w:style w:type="character" w:customStyle="1" w:styleId="Heading9Char">
    <w:name w:val="Heading 9 Char"/>
    <w:basedOn w:val="DefaultParagraphFont"/>
    <w:link w:val="Heading9"/>
    <w:uiPriority w:val="9"/>
    <w:semiHidden/>
    <w:rsid w:val="006537E9"/>
    <w:rPr>
      <w:rFonts w:ascii="Times New Roman" w:eastAsia="Times New Roman" w:hAnsi="Times New Roman" w:cs="Times New Roman"/>
      <w:color w:val="272727"/>
      <w:sz w:val="24"/>
      <w:szCs w:val="24"/>
      <w:lang w:val="id-ID" w:eastAsia="id-ID"/>
    </w:rPr>
  </w:style>
  <w:style w:type="character" w:customStyle="1" w:styleId="a">
    <w:name w:val="a"/>
    <w:basedOn w:val="DefaultParagraphFont"/>
    <w:rsid w:val="006537E9"/>
  </w:style>
  <w:style w:type="paragraph" w:styleId="Bibliography">
    <w:name w:val="Bibliography"/>
    <w:basedOn w:val="Normal"/>
    <w:next w:val="Normal"/>
    <w:uiPriority w:val="37"/>
    <w:unhideWhenUsed/>
    <w:rsid w:val="006537E9"/>
    <w:pPr>
      <w:spacing w:after="0" w:line="240" w:lineRule="auto"/>
    </w:pPr>
    <w:rPr>
      <w:rFonts w:ascii="Times New Roman" w:eastAsia="Times New Roman" w:hAnsi="Times New Roman" w:cs="Times New Roman"/>
      <w:sz w:val="24"/>
      <w:szCs w:val="24"/>
      <w:lang w:val="id-ID" w:eastAsia="id-ID"/>
    </w:rPr>
  </w:style>
  <w:style w:type="paragraph" w:styleId="TOCHeading">
    <w:name w:val="TOC Heading"/>
    <w:basedOn w:val="Heading1"/>
    <w:next w:val="Normal"/>
    <w:uiPriority w:val="39"/>
    <w:unhideWhenUsed/>
    <w:qFormat/>
    <w:rsid w:val="006537E9"/>
    <w:pPr>
      <w:outlineLvl w:val="9"/>
    </w:pPr>
  </w:style>
  <w:style w:type="paragraph" w:styleId="TOC1">
    <w:name w:val="toc 1"/>
    <w:basedOn w:val="Heading1"/>
    <w:next w:val="Normal"/>
    <w:link w:val="TOC1Char"/>
    <w:autoRedefine/>
    <w:uiPriority w:val="39"/>
    <w:unhideWhenUsed/>
    <w:rsid w:val="006537E9"/>
    <w:pPr>
      <w:keepNext w:val="0"/>
      <w:keepLines w:val="0"/>
      <w:spacing w:before="360" w:after="0" w:line="240" w:lineRule="auto"/>
      <w:jc w:val="left"/>
      <w:outlineLvl w:val="9"/>
    </w:pPr>
    <w:rPr>
      <w:rFonts w:asciiTheme="majorHAnsi" w:eastAsia="Times New Roman" w:hAnsiTheme="majorHAnsi" w:cs="Times New Roman"/>
      <w:bCs/>
      <w:caps/>
      <w:szCs w:val="24"/>
    </w:rPr>
  </w:style>
  <w:style w:type="paragraph" w:styleId="TOC2">
    <w:name w:val="toc 2"/>
    <w:basedOn w:val="Heading2"/>
    <w:next w:val="Normal"/>
    <w:link w:val="TOC2Char"/>
    <w:autoRedefine/>
    <w:uiPriority w:val="39"/>
    <w:unhideWhenUsed/>
    <w:rsid w:val="006537E9"/>
    <w:pPr>
      <w:keepNext w:val="0"/>
      <w:keepLines w:val="0"/>
      <w:tabs>
        <w:tab w:val="left" w:pos="284"/>
        <w:tab w:val="right" w:leader="dot" w:pos="7928"/>
      </w:tabs>
      <w:spacing w:before="0"/>
      <w:ind w:left="426" w:hanging="426"/>
      <w:outlineLvl w:val="9"/>
    </w:pPr>
    <w:rPr>
      <w:rFonts w:asciiTheme="minorHAnsi" w:eastAsia="Times New Roman" w:hAnsiTheme="minorHAnsi" w:cstheme="minorHAnsi"/>
      <w:bCs/>
      <w:sz w:val="20"/>
      <w:szCs w:val="20"/>
    </w:rPr>
  </w:style>
  <w:style w:type="paragraph" w:styleId="TOC3">
    <w:name w:val="toc 3"/>
    <w:basedOn w:val="Heading3"/>
    <w:next w:val="Normal"/>
    <w:link w:val="TOC3Char"/>
    <w:autoRedefine/>
    <w:uiPriority w:val="39"/>
    <w:unhideWhenUsed/>
    <w:rsid w:val="006537E9"/>
    <w:pPr>
      <w:keepNext w:val="0"/>
      <w:keepLines w:val="0"/>
      <w:tabs>
        <w:tab w:val="left" w:pos="709"/>
        <w:tab w:val="right" w:leader="dot" w:pos="7928"/>
      </w:tabs>
      <w:spacing w:line="360" w:lineRule="auto"/>
      <w:ind w:left="142"/>
      <w:outlineLvl w:val="9"/>
    </w:pPr>
    <w:rPr>
      <w:rFonts w:asciiTheme="minorHAnsi" w:eastAsia="Times New Roman" w:hAnsiTheme="minorHAnsi" w:cstheme="minorHAnsi"/>
      <w:b w:val="0"/>
      <w:sz w:val="20"/>
      <w:szCs w:val="20"/>
    </w:rPr>
  </w:style>
  <w:style w:type="paragraph" w:customStyle="1" w:styleId="Default">
    <w:name w:val="Default"/>
    <w:rsid w:val="006537E9"/>
    <w:pPr>
      <w:autoSpaceDE w:val="0"/>
      <w:autoSpaceDN w:val="0"/>
      <w:adjustRightInd w:val="0"/>
      <w:spacing w:after="0" w:line="240" w:lineRule="auto"/>
    </w:pPr>
    <w:rPr>
      <w:rFonts w:ascii="Times New Roman" w:hAnsi="Times New Roman" w:cs="Times New Roman"/>
      <w:color w:val="000000"/>
      <w:sz w:val="24"/>
      <w:szCs w:val="24"/>
      <w:lang w:val="en-ID"/>
    </w:rPr>
  </w:style>
  <w:style w:type="paragraph" w:customStyle="1" w:styleId="Pa3">
    <w:name w:val="Pa3"/>
    <w:basedOn w:val="Default"/>
    <w:next w:val="Default"/>
    <w:uiPriority w:val="99"/>
    <w:rsid w:val="006537E9"/>
    <w:pPr>
      <w:spacing w:line="241" w:lineRule="atLeast"/>
    </w:pPr>
    <w:rPr>
      <w:color w:val="auto"/>
    </w:rPr>
  </w:style>
  <w:style w:type="character" w:customStyle="1" w:styleId="A0">
    <w:name w:val="A0"/>
    <w:uiPriority w:val="99"/>
    <w:rsid w:val="006537E9"/>
    <w:rPr>
      <w:color w:val="000000"/>
      <w:sz w:val="22"/>
      <w:szCs w:val="22"/>
    </w:rPr>
  </w:style>
  <w:style w:type="table" w:styleId="TableGrid">
    <w:name w:val="Table Grid"/>
    <w:basedOn w:val="TableNormal"/>
    <w:uiPriority w:val="59"/>
    <w:qFormat/>
    <w:rsid w:val="0065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537E9"/>
    <w:rPr>
      <w:color w:val="605E5C"/>
      <w:shd w:val="clear" w:color="auto" w:fill="E1DFDD"/>
    </w:rPr>
  </w:style>
  <w:style w:type="paragraph" w:styleId="Caption">
    <w:name w:val="caption"/>
    <w:basedOn w:val="Normal"/>
    <w:next w:val="Normal"/>
    <w:uiPriority w:val="35"/>
    <w:unhideWhenUsed/>
    <w:qFormat/>
    <w:rsid w:val="006537E9"/>
    <w:pPr>
      <w:spacing w:after="0" w:line="240" w:lineRule="auto"/>
      <w:jc w:val="center"/>
    </w:pPr>
    <w:rPr>
      <w:rFonts w:ascii="Times New Roman" w:eastAsia="Times New Roman" w:hAnsi="Times New Roman" w:cs="Times New Roman"/>
      <w:b/>
      <w:iCs/>
      <w:sz w:val="24"/>
      <w:szCs w:val="18"/>
      <w:lang w:val="id-ID" w:eastAsia="id-ID"/>
    </w:rPr>
  </w:style>
  <w:style w:type="paragraph" w:styleId="TableofFigures">
    <w:name w:val="table of figures"/>
    <w:basedOn w:val="Normal"/>
    <w:next w:val="Normal"/>
    <w:uiPriority w:val="99"/>
    <w:unhideWhenUsed/>
    <w:rsid w:val="006537E9"/>
    <w:pPr>
      <w:spacing w:after="0"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59"/>
    <w:qFormat/>
    <w:rsid w:val="006537E9"/>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537E9"/>
    <w:rPr>
      <w:color w:val="808080"/>
    </w:rPr>
  </w:style>
  <w:style w:type="character" w:styleId="FollowedHyperlink">
    <w:name w:val="FollowedHyperlink"/>
    <w:basedOn w:val="DefaultParagraphFont"/>
    <w:uiPriority w:val="99"/>
    <w:semiHidden/>
    <w:unhideWhenUsed/>
    <w:qFormat/>
    <w:rsid w:val="006537E9"/>
    <w:rPr>
      <w:color w:val="800080" w:themeColor="followedHyperlink"/>
      <w:u w:val="single"/>
    </w:rPr>
  </w:style>
  <w:style w:type="paragraph" w:customStyle="1" w:styleId="msonormal0">
    <w:name w:val="msonormal"/>
    <w:basedOn w:val="Normal"/>
    <w:rsid w:val="006537E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PlainTable4">
    <w:name w:val="Plain Table 4"/>
    <w:basedOn w:val="TableNormal"/>
    <w:uiPriority w:val="44"/>
    <w:rsid w:val="006537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qFormat/>
    <w:rsid w:val="006537E9"/>
    <w:pPr>
      <w:widowControl w:val="0"/>
      <w:autoSpaceDE w:val="0"/>
      <w:autoSpaceDN w:val="0"/>
      <w:spacing w:after="0" w:line="240" w:lineRule="auto"/>
    </w:pPr>
    <w:rPr>
      <w:rFonts w:ascii="Times New Roman" w:eastAsia="Times New Roman" w:hAnsi="Times New Roman" w:cs="Times New Roman"/>
      <w:sz w:val="24"/>
      <w:szCs w:val="24"/>
      <w:lang w:val="id" w:eastAsia="id-ID"/>
    </w:rPr>
  </w:style>
  <w:style w:type="character" w:customStyle="1" w:styleId="BodyTextChar">
    <w:name w:val="Body Text Char"/>
    <w:basedOn w:val="DefaultParagraphFont"/>
    <w:link w:val="BodyText"/>
    <w:uiPriority w:val="99"/>
    <w:qFormat/>
    <w:rsid w:val="006537E9"/>
    <w:rPr>
      <w:rFonts w:ascii="Times New Roman" w:eastAsia="Times New Roman" w:hAnsi="Times New Roman" w:cs="Times New Roman"/>
      <w:sz w:val="24"/>
      <w:szCs w:val="24"/>
      <w:lang w:val="id" w:eastAsia="id-ID"/>
    </w:rPr>
  </w:style>
  <w:style w:type="paragraph" w:styleId="NoSpacing">
    <w:name w:val="No Spacing"/>
    <w:uiPriority w:val="1"/>
    <w:qFormat/>
    <w:rsid w:val="006537E9"/>
    <w:pPr>
      <w:spacing w:after="0" w:line="240" w:lineRule="auto"/>
    </w:pPr>
    <w:rPr>
      <w:rFonts w:ascii="Times New Roman" w:eastAsia="Calibri" w:hAnsi="Times New Roman" w:cs="Times New Roman"/>
      <w:sz w:val="24"/>
      <w:szCs w:val="24"/>
    </w:rPr>
  </w:style>
  <w:style w:type="numbering" w:customStyle="1" w:styleId="CurrentList1">
    <w:name w:val="Current List1"/>
    <w:uiPriority w:val="99"/>
    <w:rsid w:val="006537E9"/>
    <w:pPr>
      <w:numPr>
        <w:numId w:val="1"/>
      </w:numPr>
    </w:pPr>
  </w:style>
  <w:style w:type="character" w:styleId="CommentReference">
    <w:name w:val="annotation reference"/>
    <w:basedOn w:val="DefaultParagraphFont"/>
    <w:uiPriority w:val="99"/>
    <w:unhideWhenUsed/>
    <w:rsid w:val="006537E9"/>
    <w:rPr>
      <w:sz w:val="16"/>
      <w:szCs w:val="16"/>
    </w:rPr>
  </w:style>
  <w:style w:type="paragraph" w:styleId="CommentText">
    <w:name w:val="annotation text"/>
    <w:basedOn w:val="Normal"/>
    <w:link w:val="CommentTextChar"/>
    <w:uiPriority w:val="99"/>
    <w:unhideWhenUsed/>
    <w:rsid w:val="006537E9"/>
    <w:pPr>
      <w:spacing w:after="0" w:line="240" w:lineRule="auto"/>
    </w:pPr>
    <w:rPr>
      <w:rFonts w:ascii="Times New Roman" w:eastAsia="Times New Roman" w:hAnsi="Times New Roman" w:cs="Times New Roman"/>
      <w:sz w:val="20"/>
      <w:szCs w:val="20"/>
      <w:lang w:val="id-ID" w:eastAsia="id-ID"/>
    </w:rPr>
  </w:style>
  <w:style w:type="character" w:customStyle="1" w:styleId="CommentTextChar">
    <w:name w:val="Comment Text Char"/>
    <w:basedOn w:val="DefaultParagraphFont"/>
    <w:link w:val="CommentText"/>
    <w:uiPriority w:val="99"/>
    <w:rsid w:val="006537E9"/>
    <w:rPr>
      <w:rFonts w:ascii="Times New Roman" w:eastAsia="Times New Roman" w:hAnsi="Times New Roman" w:cs="Times New Roman"/>
      <w:sz w:val="20"/>
      <w:szCs w:val="20"/>
      <w:lang w:val="id-ID" w:eastAsia="id-ID"/>
    </w:rPr>
  </w:style>
  <w:style w:type="paragraph" w:styleId="CommentSubject">
    <w:name w:val="annotation subject"/>
    <w:basedOn w:val="CommentText"/>
    <w:next w:val="CommentText"/>
    <w:link w:val="CommentSubjectChar"/>
    <w:uiPriority w:val="99"/>
    <w:unhideWhenUsed/>
    <w:rsid w:val="006537E9"/>
    <w:rPr>
      <w:b/>
      <w:bCs/>
    </w:rPr>
  </w:style>
  <w:style w:type="character" w:customStyle="1" w:styleId="CommentSubjectChar">
    <w:name w:val="Comment Subject Char"/>
    <w:basedOn w:val="CommentTextChar"/>
    <w:link w:val="CommentSubject"/>
    <w:uiPriority w:val="99"/>
    <w:rsid w:val="006537E9"/>
    <w:rPr>
      <w:rFonts w:ascii="Times New Roman" w:eastAsia="Times New Roman" w:hAnsi="Times New Roman" w:cs="Times New Roman"/>
      <w:b/>
      <w:bCs/>
      <w:sz w:val="20"/>
      <w:szCs w:val="20"/>
      <w:lang w:val="id-ID" w:eastAsia="id-ID"/>
    </w:rPr>
  </w:style>
  <w:style w:type="paragraph" w:styleId="Revision">
    <w:name w:val="Revision"/>
    <w:hidden/>
    <w:uiPriority w:val="99"/>
    <w:semiHidden/>
    <w:rsid w:val="006537E9"/>
    <w:pPr>
      <w:spacing w:after="0" w:line="240" w:lineRule="auto"/>
    </w:pPr>
    <w:rPr>
      <w:rFonts w:ascii="Times New Roman" w:hAnsi="Times New Roman"/>
      <w:color w:val="000000" w:themeColor="text1"/>
      <w:sz w:val="24"/>
    </w:rPr>
  </w:style>
  <w:style w:type="table" w:customStyle="1" w:styleId="TableGrid11">
    <w:name w:val="Table Grid11"/>
    <w:basedOn w:val="TableNormal"/>
    <w:next w:val="TableGrid"/>
    <w:uiPriority w:val="59"/>
    <w:qFormat/>
    <w:rsid w:val="006537E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37E9"/>
    <w:pPr>
      <w:widowControl w:val="0"/>
      <w:autoSpaceDE w:val="0"/>
      <w:autoSpaceDN w:val="0"/>
      <w:spacing w:after="0" w:line="240" w:lineRule="auto"/>
      <w:jc w:val="center"/>
    </w:pPr>
    <w:rPr>
      <w:rFonts w:ascii="Times New Roman" w:eastAsia="Times New Roman" w:hAnsi="Times New Roman" w:cs="Times New Roman"/>
      <w:szCs w:val="24"/>
      <w:lang w:val="id" w:eastAsia="id-ID"/>
    </w:rPr>
  </w:style>
  <w:style w:type="character" w:styleId="PageNumber">
    <w:name w:val="page number"/>
    <w:basedOn w:val="DefaultParagraphFont"/>
    <w:uiPriority w:val="99"/>
    <w:semiHidden/>
    <w:unhideWhenUsed/>
    <w:rsid w:val="006537E9"/>
  </w:style>
  <w:style w:type="character" w:customStyle="1" w:styleId="UnresolvedMention2">
    <w:name w:val="Unresolved Mention2"/>
    <w:basedOn w:val="DefaultParagraphFont"/>
    <w:uiPriority w:val="99"/>
    <w:semiHidden/>
    <w:unhideWhenUsed/>
    <w:rsid w:val="006537E9"/>
    <w:rPr>
      <w:color w:val="605E5C"/>
      <w:shd w:val="clear" w:color="auto" w:fill="E1DFDD"/>
    </w:rPr>
  </w:style>
  <w:style w:type="paragraph" w:styleId="TOC4">
    <w:name w:val="toc 4"/>
    <w:basedOn w:val="Normal"/>
    <w:next w:val="Normal"/>
    <w:autoRedefine/>
    <w:uiPriority w:val="39"/>
    <w:unhideWhenUsed/>
    <w:rsid w:val="006537E9"/>
    <w:pPr>
      <w:spacing w:after="0" w:line="240" w:lineRule="auto"/>
      <w:ind w:left="480"/>
    </w:pPr>
    <w:rPr>
      <w:rFonts w:eastAsia="Times New Roman" w:cstheme="minorHAnsi"/>
      <w:sz w:val="20"/>
      <w:szCs w:val="20"/>
      <w:lang w:val="id-ID" w:eastAsia="id-ID"/>
    </w:rPr>
  </w:style>
  <w:style w:type="paragraph" w:styleId="TOC5">
    <w:name w:val="toc 5"/>
    <w:basedOn w:val="Normal"/>
    <w:next w:val="Normal"/>
    <w:autoRedefine/>
    <w:uiPriority w:val="39"/>
    <w:unhideWhenUsed/>
    <w:rsid w:val="006537E9"/>
    <w:pPr>
      <w:spacing w:after="0" w:line="240" w:lineRule="auto"/>
      <w:ind w:left="720"/>
    </w:pPr>
    <w:rPr>
      <w:rFonts w:eastAsia="Times New Roman" w:cstheme="minorHAnsi"/>
      <w:sz w:val="20"/>
      <w:szCs w:val="20"/>
      <w:lang w:val="id-ID" w:eastAsia="id-ID"/>
    </w:rPr>
  </w:style>
  <w:style w:type="paragraph" w:styleId="TOC6">
    <w:name w:val="toc 6"/>
    <w:basedOn w:val="Normal"/>
    <w:next w:val="Normal"/>
    <w:autoRedefine/>
    <w:uiPriority w:val="39"/>
    <w:unhideWhenUsed/>
    <w:rsid w:val="006537E9"/>
    <w:pPr>
      <w:spacing w:after="0" w:line="240" w:lineRule="auto"/>
      <w:ind w:left="960"/>
    </w:pPr>
    <w:rPr>
      <w:rFonts w:eastAsia="Times New Roman" w:cstheme="minorHAnsi"/>
      <w:sz w:val="20"/>
      <w:szCs w:val="20"/>
      <w:lang w:val="id-ID" w:eastAsia="id-ID"/>
    </w:rPr>
  </w:style>
  <w:style w:type="paragraph" w:styleId="TOC7">
    <w:name w:val="toc 7"/>
    <w:basedOn w:val="Normal"/>
    <w:next w:val="Normal"/>
    <w:autoRedefine/>
    <w:uiPriority w:val="39"/>
    <w:unhideWhenUsed/>
    <w:rsid w:val="006537E9"/>
    <w:pPr>
      <w:spacing w:after="0" w:line="240" w:lineRule="auto"/>
      <w:ind w:left="1200"/>
    </w:pPr>
    <w:rPr>
      <w:rFonts w:eastAsia="Times New Roman" w:cstheme="minorHAnsi"/>
      <w:sz w:val="20"/>
      <w:szCs w:val="20"/>
      <w:lang w:val="id-ID" w:eastAsia="id-ID"/>
    </w:rPr>
  </w:style>
  <w:style w:type="paragraph" w:styleId="TOC8">
    <w:name w:val="toc 8"/>
    <w:basedOn w:val="Normal"/>
    <w:next w:val="Normal"/>
    <w:autoRedefine/>
    <w:uiPriority w:val="39"/>
    <w:unhideWhenUsed/>
    <w:rsid w:val="006537E9"/>
    <w:pPr>
      <w:spacing w:after="0" w:line="240" w:lineRule="auto"/>
      <w:ind w:left="1440"/>
    </w:pPr>
    <w:rPr>
      <w:rFonts w:eastAsia="Times New Roman" w:cstheme="minorHAnsi"/>
      <w:sz w:val="20"/>
      <w:szCs w:val="20"/>
      <w:lang w:val="id-ID" w:eastAsia="id-ID"/>
    </w:rPr>
  </w:style>
  <w:style w:type="paragraph" w:styleId="TOC9">
    <w:name w:val="toc 9"/>
    <w:basedOn w:val="Normal"/>
    <w:next w:val="Normal"/>
    <w:autoRedefine/>
    <w:uiPriority w:val="39"/>
    <w:unhideWhenUsed/>
    <w:rsid w:val="006537E9"/>
    <w:pPr>
      <w:spacing w:after="0" w:line="240" w:lineRule="auto"/>
      <w:ind w:left="1680"/>
    </w:pPr>
    <w:rPr>
      <w:rFonts w:eastAsia="Times New Roman" w:cstheme="minorHAnsi"/>
      <w:sz w:val="20"/>
      <w:szCs w:val="20"/>
      <w:lang w:val="id-ID" w:eastAsia="id-ID"/>
    </w:rPr>
  </w:style>
  <w:style w:type="character" w:customStyle="1" w:styleId="SebutanYangBelumTerselesaikan1">
    <w:name w:val="Sebutan Yang Belum Terselesaikan1"/>
    <w:basedOn w:val="DefaultParagraphFont"/>
    <w:uiPriority w:val="99"/>
    <w:semiHidden/>
    <w:unhideWhenUsed/>
    <w:rsid w:val="006537E9"/>
    <w:rPr>
      <w:color w:val="605E5C"/>
      <w:shd w:val="clear" w:color="auto" w:fill="E1DFDD"/>
    </w:rPr>
  </w:style>
  <w:style w:type="paragraph" w:styleId="NormalWeb">
    <w:name w:val="Normal (Web)"/>
    <w:basedOn w:val="Normal"/>
    <w:uiPriority w:val="99"/>
    <w:unhideWhenUsed/>
    <w:rsid w:val="006537E9"/>
    <w:pPr>
      <w:spacing w:after="0"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6537E9"/>
    <w:rPr>
      <w:b/>
      <w:bCs/>
    </w:rPr>
  </w:style>
  <w:style w:type="character" w:customStyle="1" w:styleId="apple-converted-space">
    <w:name w:val="apple-converted-space"/>
    <w:basedOn w:val="DefaultParagraphFont"/>
    <w:rsid w:val="006537E9"/>
  </w:style>
  <w:style w:type="character" w:styleId="Emphasis">
    <w:name w:val="Emphasis"/>
    <w:basedOn w:val="DefaultParagraphFont"/>
    <w:uiPriority w:val="20"/>
    <w:qFormat/>
    <w:rsid w:val="006537E9"/>
    <w:rPr>
      <w:i/>
      <w:iCs/>
    </w:rPr>
  </w:style>
  <w:style w:type="table" w:styleId="GridTable1Light-Accent2">
    <w:name w:val="Grid Table 1 Light Accent 2"/>
    <w:basedOn w:val="TableNormal"/>
    <w:uiPriority w:val="46"/>
    <w:rsid w:val="006537E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37E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37E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6537E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6">
    <w:name w:val="Grid Table 2 Accent 6"/>
    <w:basedOn w:val="TableNormal"/>
    <w:uiPriority w:val="47"/>
    <w:rsid w:val="006537E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537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37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537E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537E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5">
    <w:name w:val="Grid Table 3 Accent 5"/>
    <w:basedOn w:val="TableNormal"/>
    <w:uiPriority w:val="48"/>
    <w:rsid w:val="006537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537E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6537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6537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6537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6537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6537E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6537E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7Colorful-Accent6">
    <w:name w:val="Grid Table 7 Colorful Accent 6"/>
    <w:basedOn w:val="TableNormal"/>
    <w:uiPriority w:val="52"/>
    <w:rsid w:val="006537E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2-Accent3">
    <w:name w:val="List Table 2 Accent 3"/>
    <w:basedOn w:val="TableNormal"/>
    <w:uiPriority w:val="47"/>
    <w:rsid w:val="006537E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itle">
    <w:name w:val="Title"/>
    <w:basedOn w:val="Normal"/>
    <w:next w:val="Normal"/>
    <w:link w:val="TitleChar"/>
    <w:uiPriority w:val="10"/>
    <w:qFormat/>
    <w:rsid w:val="006537E9"/>
    <w:pPr>
      <w:spacing w:after="80" w:line="240" w:lineRule="auto"/>
      <w:contextualSpacing/>
    </w:pPr>
    <w:rPr>
      <w:rFonts w:ascii="Calibri Light" w:eastAsia="Times New Roman" w:hAnsi="Calibri Light" w:cs="Times New Roman"/>
      <w:spacing w:val="-10"/>
      <w:kern w:val="28"/>
      <w:sz w:val="56"/>
      <w:szCs w:val="56"/>
      <w:lang w:val="id-ID" w:eastAsia="id-ID"/>
    </w:rPr>
  </w:style>
  <w:style w:type="character" w:customStyle="1" w:styleId="TitleChar">
    <w:name w:val="Title Char"/>
    <w:basedOn w:val="DefaultParagraphFont"/>
    <w:link w:val="Title"/>
    <w:uiPriority w:val="10"/>
    <w:rsid w:val="006537E9"/>
    <w:rPr>
      <w:rFonts w:ascii="Calibri Light" w:eastAsia="Times New Roman" w:hAnsi="Calibri Light" w:cs="Times New Roman"/>
      <w:spacing w:val="-10"/>
      <w:kern w:val="28"/>
      <w:sz w:val="56"/>
      <w:szCs w:val="56"/>
      <w:lang w:val="id-ID" w:eastAsia="id-ID"/>
    </w:rPr>
  </w:style>
  <w:style w:type="paragraph" w:styleId="Subtitle">
    <w:name w:val="Subtitle"/>
    <w:basedOn w:val="Normal"/>
    <w:next w:val="Normal"/>
    <w:link w:val="SubtitleChar"/>
    <w:uiPriority w:val="11"/>
    <w:qFormat/>
    <w:rsid w:val="006537E9"/>
    <w:pPr>
      <w:numPr>
        <w:ilvl w:val="1"/>
      </w:numPr>
      <w:spacing w:after="160" w:line="240" w:lineRule="auto"/>
    </w:pPr>
    <w:rPr>
      <w:rFonts w:ascii="Times New Roman" w:eastAsia="Times New Roman" w:hAnsi="Times New Roman" w:cs="Times New Roman"/>
      <w:color w:val="595959"/>
      <w:spacing w:val="15"/>
      <w:sz w:val="28"/>
      <w:szCs w:val="28"/>
      <w:lang w:val="id-ID" w:eastAsia="id-ID"/>
    </w:rPr>
  </w:style>
  <w:style w:type="character" w:customStyle="1" w:styleId="SubtitleChar">
    <w:name w:val="Subtitle Char"/>
    <w:basedOn w:val="DefaultParagraphFont"/>
    <w:link w:val="Subtitle"/>
    <w:uiPriority w:val="11"/>
    <w:rsid w:val="006537E9"/>
    <w:rPr>
      <w:rFonts w:ascii="Times New Roman" w:eastAsia="Times New Roman" w:hAnsi="Times New Roman" w:cs="Times New Roman"/>
      <w:color w:val="595959"/>
      <w:spacing w:val="15"/>
      <w:sz w:val="28"/>
      <w:szCs w:val="28"/>
      <w:lang w:val="id-ID" w:eastAsia="id-ID"/>
    </w:rPr>
  </w:style>
  <w:style w:type="paragraph" w:styleId="Quote">
    <w:name w:val="Quote"/>
    <w:basedOn w:val="Normal"/>
    <w:next w:val="Normal"/>
    <w:link w:val="QuoteChar"/>
    <w:uiPriority w:val="29"/>
    <w:qFormat/>
    <w:rsid w:val="006537E9"/>
    <w:pPr>
      <w:spacing w:before="160" w:after="160" w:line="240" w:lineRule="auto"/>
      <w:jc w:val="center"/>
    </w:pPr>
    <w:rPr>
      <w:rFonts w:ascii="Times New Roman" w:eastAsia="Times New Roman" w:hAnsi="Times New Roman" w:cs="Times New Roman"/>
      <w:i/>
      <w:iCs/>
      <w:color w:val="404040"/>
      <w:sz w:val="24"/>
      <w:szCs w:val="24"/>
      <w:lang w:val="id-ID" w:eastAsia="id-ID"/>
    </w:rPr>
  </w:style>
  <w:style w:type="character" w:customStyle="1" w:styleId="QuoteChar">
    <w:name w:val="Quote Char"/>
    <w:basedOn w:val="DefaultParagraphFont"/>
    <w:link w:val="Quote"/>
    <w:uiPriority w:val="29"/>
    <w:rsid w:val="006537E9"/>
    <w:rPr>
      <w:rFonts w:ascii="Times New Roman" w:eastAsia="Times New Roman" w:hAnsi="Times New Roman" w:cs="Times New Roman"/>
      <w:i/>
      <w:iCs/>
      <w:color w:val="404040"/>
      <w:sz w:val="24"/>
      <w:szCs w:val="24"/>
      <w:lang w:val="id-ID" w:eastAsia="id-ID"/>
    </w:rPr>
  </w:style>
  <w:style w:type="character" w:styleId="IntenseEmphasis">
    <w:name w:val="Intense Emphasis"/>
    <w:uiPriority w:val="21"/>
    <w:qFormat/>
    <w:rsid w:val="006537E9"/>
    <w:rPr>
      <w:i/>
      <w:iCs/>
      <w:color w:val="2F5496"/>
    </w:rPr>
  </w:style>
  <w:style w:type="paragraph" w:styleId="IntenseQuote">
    <w:name w:val="Intense Quote"/>
    <w:basedOn w:val="Normal"/>
    <w:next w:val="Normal"/>
    <w:link w:val="IntenseQuoteChar"/>
    <w:uiPriority w:val="30"/>
    <w:qFormat/>
    <w:rsid w:val="006537E9"/>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sz w:val="24"/>
      <w:szCs w:val="24"/>
      <w:lang w:val="id-ID" w:eastAsia="id-ID"/>
    </w:rPr>
  </w:style>
  <w:style w:type="character" w:customStyle="1" w:styleId="IntenseQuoteChar">
    <w:name w:val="Intense Quote Char"/>
    <w:basedOn w:val="DefaultParagraphFont"/>
    <w:link w:val="IntenseQuote"/>
    <w:uiPriority w:val="30"/>
    <w:rsid w:val="006537E9"/>
    <w:rPr>
      <w:rFonts w:ascii="Times New Roman" w:eastAsia="Times New Roman" w:hAnsi="Times New Roman" w:cs="Times New Roman"/>
      <w:i/>
      <w:iCs/>
      <w:color w:val="2F5496"/>
      <w:sz w:val="24"/>
      <w:szCs w:val="24"/>
      <w:lang w:val="id-ID" w:eastAsia="id-ID"/>
    </w:rPr>
  </w:style>
  <w:style w:type="character" w:styleId="IntenseReference">
    <w:name w:val="Intense Reference"/>
    <w:uiPriority w:val="32"/>
    <w:qFormat/>
    <w:rsid w:val="006537E9"/>
    <w:rPr>
      <w:b/>
      <w:bCs/>
      <w:smallCaps/>
      <w:color w:val="2F5496"/>
      <w:spacing w:val="5"/>
    </w:rPr>
  </w:style>
  <w:style w:type="table" w:customStyle="1" w:styleId="TableGrid0">
    <w:name w:val="Table Grid_0"/>
    <w:basedOn w:val="TableNormal"/>
    <w:qFormat/>
    <w:rsid w:val="006537E9"/>
    <w:pPr>
      <w:spacing w:after="0" w:line="240" w:lineRule="auto"/>
    </w:pPr>
    <w:rPr>
      <w:rFonts w:ascii="Calibri" w:eastAsia="Calibri" w:hAnsi="Calibri" w:cs="Times New Roman"/>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BalonKAR1">
    <w:name w:val="Teks Balon KAR1"/>
    <w:basedOn w:val="DefaultParagraphFont"/>
    <w:uiPriority w:val="99"/>
    <w:semiHidden/>
    <w:rsid w:val="006537E9"/>
    <w:rPr>
      <w:rFonts w:ascii="Times New Roman" w:eastAsia="Times New Roman" w:hAnsi="Times New Roman" w:cs="Times New Roman"/>
      <w:sz w:val="18"/>
      <w:szCs w:val="18"/>
      <w:lang w:val="id-ID" w:eastAsia="id-ID"/>
    </w:rPr>
  </w:style>
  <w:style w:type="character" w:customStyle="1" w:styleId="personname">
    <w:name w:val="person_name"/>
    <w:basedOn w:val="DefaultParagraphFont"/>
    <w:rsid w:val="006537E9"/>
  </w:style>
  <w:style w:type="paragraph" w:styleId="z-TopofForm">
    <w:name w:val="HTML Top of Form"/>
    <w:basedOn w:val="Normal"/>
    <w:next w:val="Normal"/>
    <w:link w:val="z-TopofFormChar"/>
    <w:hidden/>
    <w:uiPriority w:val="99"/>
    <w:semiHidden/>
    <w:unhideWhenUsed/>
    <w:rsid w:val="006537E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6537E9"/>
    <w:rPr>
      <w:rFonts w:ascii="Arial" w:eastAsia="Times New Roman" w:hAnsi="Arial" w:cs="Arial"/>
      <w:vanish/>
      <w:sz w:val="16"/>
      <w:szCs w:val="16"/>
      <w:lang w:val="id-ID" w:eastAsia="id-ID"/>
    </w:rPr>
  </w:style>
  <w:style w:type="paragraph" w:customStyle="1" w:styleId="placeholder">
    <w:name w:val="placeholder"/>
    <w:basedOn w:val="Normal"/>
    <w:rsid w:val="006537E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6537E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6537E9"/>
    <w:rPr>
      <w:rFonts w:ascii="Arial" w:eastAsia="Times New Roman" w:hAnsi="Arial" w:cs="Arial"/>
      <w:vanish/>
      <w:sz w:val="16"/>
      <w:szCs w:val="16"/>
      <w:lang w:val="id-ID" w:eastAsia="id-ID"/>
    </w:rPr>
  </w:style>
  <w:style w:type="character" w:customStyle="1" w:styleId="SebutanYangBelumTerselesaikan2">
    <w:name w:val="Sebutan Yang Belum Terselesaikan2"/>
    <w:basedOn w:val="DefaultParagraphFont"/>
    <w:uiPriority w:val="99"/>
    <w:semiHidden/>
    <w:unhideWhenUsed/>
    <w:rsid w:val="006537E9"/>
    <w:rPr>
      <w:color w:val="605E5C"/>
      <w:shd w:val="clear" w:color="auto" w:fill="E1DFDD"/>
    </w:rPr>
  </w:style>
  <w:style w:type="character" w:customStyle="1" w:styleId="TOC1Char">
    <w:name w:val="TOC 1 Char"/>
    <w:basedOn w:val="DefaultParagraphFont"/>
    <w:link w:val="TOC1"/>
    <w:uiPriority w:val="39"/>
    <w:rsid w:val="006537E9"/>
    <w:rPr>
      <w:rFonts w:asciiTheme="majorHAnsi" w:eastAsia="Times New Roman" w:hAnsiTheme="majorHAnsi" w:cs="Times New Roman"/>
      <w:b/>
      <w:bCs/>
      <w:caps/>
      <w:sz w:val="24"/>
      <w:szCs w:val="24"/>
      <w:lang w:val="id-ID" w:eastAsia="id-ID"/>
    </w:rPr>
  </w:style>
  <w:style w:type="character" w:customStyle="1" w:styleId="TOC2Char">
    <w:name w:val="TOC 2 Char"/>
    <w:basedOn w:val="DefaultParagraphFont"/>
    <w:link w:val="TOC2"/>
    <w:uiPriority w:val="39"/>
    <w:rsid w:val="006537E9"/>
    <w:rPr>
      <w:rFonts w:eastAsia="Times New Roman" w:cstheme="minorHAnsi"/>
      <w:b/>
      <w:bCs/>
      <w:sz w:val="20"/>
      <w:szCs w:val="20"/>
      <w:lang w:val="id-ID" w:eastAsia="id-ID"/>
    </w:rPr>
  </w:style>
  <w:style w:type="character" w:customStyle="1" w:styleId="TOC3Char">
    <w:name w:val="TOC 3 Char"/>
    <w:basedOn w:val="DefaultParagraphFont"/>
    <w:link w:val="TOC3"/>
    <w:uiPriority w:val="39"/>
    <w:rsid w:val="006537E9"/>
    <w:rPr>
      <w:rFonts w:eastAsia="Times New Roman" w:cstheme="minorHAnsi"/>
      <w:sz w:val="20"/>
      <w:szCs w:val="20"/>
      <w:lang w:val="id-ID" w:eastAsia="id-ID"/>
    </w:rPr>
  </w:style>
  <w:style w:type="paragraph" w:styleId="BodyText2">
    <w:name w:val="Body Text 2"/>
    <w:basedOn w:val="Normal"/>
    <w:link w:val="BodyText2Char"/>
    <w:uiPriority w:val="99"/>
    <w:unhideWhenUsed/>
    <w:qFormat/>
    <w:rsid w:val="006537E9"/>
    <w:pPr>
      <w:spacing w:after="120" w:line="480" w:lineRule="auto"/>
    </w:pPr>
    <w:rPr>
      <w:rFonts w:ascii="Calibri" w:eastAsia="Calibri" w:hAnsi="Calibri" w:cs="Times New Roman"/>
      <w:sz w:val="20"/>
      <w:szCs w:val="20"/>
      <w:lang w:val="id-ID" w:eastAsia="id-ID"/>
    </w:rPr>
  </w:style>
  <w:style w:type="character" w:customStyle="1" w:styleId="BodyText2Char">
    <w:name w:val="Body Text 2 Char"/>
    <w:basedOn w:val="DefaultParagraphFont"/>
    <w:link w:val="BodyText2"/>
    <w:uiPriority w:val="99"/>
    <w:rsid w:val="006537E9"/>
    <w:rPr>
      <w:rFonts w:ascii="Calibri" w:eastAsia="Calibri" w:hAnsi="Calibri" w:cs="Times New Roman"/>
      <w:sz w:val="20"/>
      <w:szCs w:val="20"/>
      <w:lang w:val="id-ID" w:eastAsia="id-ID"/>
    </w:rPr>
  </w:style>
  <w:style w:type="character" w:customStyle="1" w:styleId="BodyText2Char1">
    <w:name w:val="Body Text 2 Char1"/>
    <w:basedOn w:val="DefaultParagraphFont"/>
    <w:uiPriority w:val="99"/>
    <w:semiHidden/>
    <w:qFormat/>
    <w:rsid w:val="006537E9"/>
  </w:style>
  <w:style w:type="table" w:styleId="TableGridLight">
    <w:name w:val="Grid Table Light"/>
    <w:basedOn w:val="TableNormal"/>
    <w:uiPriority w:val="40"/>
    <w:rsid w:val="006537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248">
      <w:bodyDiv w:val="1"/>
      <w:marLeft w:val="0"/>
      <w:marRight w:val="0"/>
      <w:marTop w:val="0"/>
      <w:marBottom w:val="0"/>
      <w:divBdr>
        <w:top w:val="none" w:sz="0" w:space="0" w:color="auto"/>
        <w:left w:val="none" w:sz="0" w:space="0" w:color="auto"/>
        <w:bottom w:val="none" w:sz="0" w:space="0" w:color="auto"/>
        <w:right w:val="none" w:sz="0" w:space="0" w:color="auto"/>
      </w:divBdr>
    </w:div>
    <w:div w:id="90592586">
      <w:bodyDiv w:val="1"/>
      <w:marLeft w:val="0"/>
      <w:marRight w:val="0"/>
      <w:marTop w:val="0"/>
      <w:marBottom w:val="0"/>
      <w:divBdr>
        <w:top w:val="none" w:sz="0" w:space="0" w:color="auto"/>
        <w:left w:val="none" w:sz="0" w:space="0" w:color="auto"/>
        <w:bottom w:val="none" w:sz="0" w:space="0" w:color="auto"/>
        <w:right w:val="none" w:sz="0" w:space="0" w:color="auto"/>
      </w:divBdr>
    </w:div>
    <w:div w:id="190413942">
      <w:bodyDiv w:val="1"/>
      <w:marLeft w:val="0"/>
      <w:marRight w:val="0"/>
      <w:marTop w:val="0"/>
      <w:marBottom w:val="0"/>
      <w:divBdr>
        <w:top w:val="none" w:sz="0" w:space="0" w:color="auto"/>
        <w:left w:val="none" w:sz="0" w:space="0" w:color="auto"/>
        <w:bottom w:val="none" w:sz="0" w:space="0" w:color="auto"/>
        <w:right w:val="none" w:sz="0" w:space="0" w:color="auto"/>
      </w:divBdr>
    </w:div>
    <w:div w:id="267780970">
      <w:bodyDiv w:val="1"/>
      <w:marLeft w:val="0"/>
      <w:marRight w:val="0"/>
      <w:marTop w:val="0"/>
      <w:marBottom w:val="0"/>
      <w:divBdr>
        <w:top w:val="none" w:sz="0" w:space="0" w:color="auto"/>
        <w:left w:val="none" w:sz="0" w:space="0" w:color="auto"/>
        <w:bottom w:val="none" w:sz="0" w:space="0" w:color="auto"/>
        <w:right w:val="none" w:sz="0" w:space="0" w:color="auto"/>
      </w:divBdr>
    </w:div>
    <w:div w:id="321012314">
      <w:bodyDiv w:val="1"/>
      <w:marLeft w:val="0"/>
      <w:marRight w:val="0"/>
      <w:marTop w:val="0"/>
      <w:marBottom w:val="0"/>
      <w:divBdr>
        <w:top w:val="none" w:sz="0" w:space="0" w:color="auto"/>
        <w:left w:val="none" w:sz="0" w:space="0" w:color="auto"/>
        <w:bottom w:val="none" w:sz="0" w:space="0" w:color="auto"/>
        <w:right w:val="none" w:sz="0" w:space="0" w:color="auto"/>
      </w:divBdr>
    </w:div>
    <w:div w:id="712925259">
      <w:bodyDiv w:val="1"/>
      <w:marLeft w:val="0"/>
      <w:marRight w:val="0"/>
      <w:marTop w:val="0"/>
      <w:marBottom w:val="0"/>
      <w:divBdr>
        <w:top w:val="none" w:sz="0" w:space="0" w:color="auto"/>
        <w:left w:val="none" w:sz="0" w:space="0" w:color="auto"/>
        <w:bottom w:val="none" w:sz="0" w:space="0" w:color="auto"/>
        <w:right w:val="none" w:sz="0" w:space="0" w:color="auto"/>
      </w:divBdr>
    </w:div>
    <w:div w:id="780337956">
      <w:bodyDiv w:val="1"/>
      <w:marLeft w:val="0"/>
      <w:marRight w:val="0"/>
      <w:marTop w:val="0"/>
      <w:marBottom w:val="0"/>
      <w:divBdr>
        <w:top w:val="none" w:sz="0" w:space="0" w:color="auto"/>
        <w:left w:val="none" w:sz="0" w:space="0" w:color="auto"/>
        <w:bottom w:val="none" w:sz="0" w:space="0" w:color="auto"/>
        <w:right w:val="none" w:sz="0" w:space="0" w:color="auto"/>
      </w:divBdr>
    </w:div>
    <w:div w:id="970399280">
      <w:bodyDiv w:val="1"/>
      <w:marLeft w:val="0"/>
      <w:marRight w:val="0"/>
      <w:marTop w:val="0"/>
      <w:marBottom w:val="0"/>
      <w:divBdr>
        <w:top w:val="none" w:sz="0" w:space="0" w:color="auto"/>
        <w:left w:val="none" w:sz="0" w:space="0" w:color="auto"/>
        <w:bottom w:val="none" w:sz="0" w:space="0" w:color="auto"/>
        <w:right w:val="none" w:sz="0" w:space="0" w:color="auto"/>
      </w:divBdr>
    </w:div>
    <w:div w:id="1081676540">
      <w:bodyDiv w:val="1"/>
      <w:marLeft w:val="0"/>
      <w:marRight w:val="0"/>
      <w:marTop w:val="0"/>
      <w:marBottom w:val="0"/>
      <w:divBdr>
        <w:top w:val="none" w:sz="0" w:space="0" w:color="auto"/>
        <w:left w:val="none" w:sz="0" w:space="0" w:color="auto"/>
        <w:bottom w:val="none" w:sz="0" w:space="0" w:color="auto"/>
        <w:right w:val="none" w:sz="0" w:space="0" w:color="auto"/>
      </w:divBdr>
    </w:div>
    <w:div w:id="1453402001">
      <w:bodyDiv w:val="1"/>
      <w:marLeft w:val="0"/>
      <w:marRight w:val="0"/>
      <w:marTop w:val="0"/>
      <w:marBottom w:val="0"/>
      <w:divBdr>
        <w:top w:val="none" w:sz="0" w:space="0" w:color="auto"/>
        <w:left w:val="none" w:sz="0" w:space="0" w:color="auto"/>
        <w:bottom w:val="none" w:sz="0" w:space="0" w:color="auto"/>
        <w:right w:val="none" w:sz="0" w:space="0" w:color="auto"/>
      </w:divBdr>
    </w:div>
    <w:div w:id="1784882680">
      <w:bodyDiv w:val="1"/>
      <w:marLeft w:val="0"/>
      <w:marRight w:val="0"/>
      <w:marTop w:val="0"/>
      <w:marBottom w:val="0"/>
      <w:divBdr>
        <w:top w:val="none" w:sz="0" w:space="0" w:color="auto"/>
        <w:left w:val="none" w:sz="0" w:space="0" w:color="auto"/>
        <w:bottom w:val="none" w:sz="0" w:space="0" w:color="auto"/>
        <w:right w:val="none" w:sz="0" w:space="0" w:color="auto"/>
      </w:divBdr>
    </w:div>
    <w:div w:id="1852375639">
      <w:bodyDiv w:val="1"/>
      <w:marLeft w:val="0"/>
      <w:marRight w:val="0"/>
      <w:marTop w:val="0"/>
      <w:marBottom w:val="0"/>
      <w:divBdr>
        <w:top w:val="none" w:sz="0" w:space="0" w:color="auto"/>
        <w:left w:val="none" w:sz="0" w:space="0" w:color="auto"/>
        <w:bottom w:val="none" w:sz="0" w:space="0" w:color="auto"/>
        <w:right w:val="none" w:sz="0" w:space="0" w:color="auto"/>
      </w:divBdr>
    </w:div>
    <w:div w:id="19042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tugastudechaksu@gmail.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Ainnurilla Qisty</cp:lastModifiedBy>
  <cp:revision>7</cp:revision>
  <dcterms:created xsi:type="dcterms:W3CDTF">2017-11-19T07:55:00Z</dcterms:created>
  <dcterms:modified xsi:type="dcterms:W3CDTF">2026-02-17T07:35:00Z</dcterms:modified>
</cp:coreProperties>
</file>