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6E040" w14:textId="2F8A5B81" w:rsidR="003C3E89" w:rsidRDefault="001865D0" w:rsidP="003C3E89">
      <w:pPr>
        <w:jc w:val="center"/>
        <w:rPr>
          <w:rFonts w:ascii="Arial" w:hAnsi="Arial" w:cs="Arial"/>
          <w:b/>
          <w:sz w:val="24"/>
          <w:szCs w:val="24"/>
        </w:rPr>
      </w:pPr>
      <w:r>
        <w:rPr>
          <w:rFonts w:ascii="Arial" w:hAnsi="Arial" w:cs="Arial"/>
          <w:b/>
          <w:sz w:val="24"/>
          <w:szCs w:val="24"/>
        </w:rPr>
        <w:t xml:space="preserve">MENINGKATKAN HASIL BELAJAR SISWA KELAS IV PADA MATA PELAJARAN PKN MATERI SIKAP DAN PERILAKU YANG SESUAI SILA-SILA PANCASILA DENGAN MENGGUNAKAN MODEL </w:t>
      </w:r>
      <w:r>
        <w:rPr>
          <w:rFonts w:ascii="Arial" w:hAnsi="Arial" w:cs="Arial"/>
          <w:b/>
          <w:i/>
          <w:sz w:val="24"/>
          <w:szCs w:val="24"/>
        </w:rPr>
        <w:t xml:space="preserve">CONTEXTUAL TEACHING AND LEARNING </w:t>
      </w:r>
      <w:r>
        <w:rPr>
          <w:rFonts w:ascii="Arial" w:hAnsi="Arial" w:cs="Arial"/>
          <w:b/>
          <w:sz w:val="24"/>
          <w:szCs w:val="24"/>
        </w:rPr>
        <w:t>(CTL) SD KRISTEN PATTI</w:t>
      </w:r>
    </w:p>
    <w:p w14:paraId="69E531C9" w14:textId="77777777" w:rsidR="003C3E89" w:rsidRPr="001865D0" w:rsidRDefault="003C3E89" w:rsidP="003C3E89">
      <w:pPr>
        <w:jc w:val="center"/>
        <w:rPr>
          <w:rFonts w:ascii="Arial" w:hAnsi="Arial" w:cs="Arial"/>
          <w:b/>
          <w:sz w:val="24"/>
          <w:szCs w:val="24"/>
        </w:rPr>
      </w:pPr>
    </w:p>
    <w:p w14:paraId="48378D9F" w14:textId="77777777" w:rsidR="00F54741" w:rsidRPr="00006531" w:rsidRDefault="006955B6" w:rsidP="00B57584">
      <w:pPr>
        <w:spacing w:after="0"/>
        <w:jc w:val="center"/>
        <w:rPr>
          <w:rFonts w:ascii="Arial" w:hAnsi="Arial" w:cs="Arial"/>
          <w:sz w:val="24"/>
          <w:szCs w:val="24"/>
          <w:vertAlign w:val="superscript"/>
        </w:rPr>
      </w:pPr>
      <w:r>
        <w:rPr>
          <w:rFonts w:ascii="Arial" w:hAnsi="Arial" w:cs="Arial"/>
          <w:sz w:val="24"/>
          <w:szCs w:val="24"/>
        </w:rPr>
        <w:t>Imelda Kay</w:t>
      </w:r>
      <w:r w:rsidR="00F54741" w:rsidRPr="005C600E">
        <w:rPr>
          <w:rFonts w:ascii="Arial" w:hAnsi="Arial" w:cs="Arial"/>
          <w:sz w:val="24"/>
          <w:szCs w:val="24"/>
          <w:vertAlign w:val="superscript"/>
        </w:rPr>
        <w:t>1</w:t>
      </w:r>
      <w:r>
        <w:rPr>
          <w:rFonts w:ascii="Arial" w:hAnsi="Arial" w:cs="Arial"/>
          <w:sz w:val="24"/>
          <w:szCs w:val="24"/>
        </w:rPr>
        <w:t>, Samuel P. Ritiauw</w:t>
      </w:r>
      <w:r w:rsidR="00B57584" w:rsidRPr="00B57584">
        <w:rPr>
          <w:rFonts w:ascii="Arial" w:hAnsi="Arial" w:cs="Arial"/>
          <w:sz w:val="24"/>
          <w:szCs w:val="24"/>
          <w:vertAlign w:val="superscript"/>
        </w:rPr>
        <w:t>2</w:t>
      </w:r>
      <w:r>
        <w:rPr>
          <w:rFonts w:ascii="Arial" w:hAnsi="Arial" w:cs="Arial"/>
          <w:sz w:val="24"/>
          <w:szCs w:val="24"/>
        </w:rPr>
        <w:t xml:space="preserve">, </w:t>
      </w:r>
      <w:proofErr w:type="spellStart"/>
      <w:r>
        <w:rPr>
          <w:rFonts w:ascii="Arial" w:hAnsi="Arial" w:cs="Arial"/>
          <w:sz w:val="24"/>
          <w:szCs w:val="24"/>
        </w:rPr>
        <w:t>Sefanya</w:t>
      </w:r>
      <w:proofErr w:type="spellEnd"/>
      <w:r>
        <w:rPr>
          <w:rFonts w:ascii="Arial" w:hAnsi="Arial" w:cs="Arial"/>
          <w:sz w:val="24"/>
          <w:szCs w:val="24"/>
        </w:rPr>
        <w:t xml:space="preserve"> Sair</w:t>
      </w:r>
      <w:r w:rsidR="004326EC">
        <w:rPr>
          <w:rFonts w:ascii="Arial" w:hAnsi="Arial" w:cs="Arial"/>
          <w:sz w:val="24"/>
          <w:szCs w:val="24"/>
        </w:rPr>
        <w:t>i</w:t>
      </w:r>
      <w:r>
        <w:rPr>
          <w:rFonts w:ascii="Arial" w:hAnsi="Arial" w:cs="Arial"/>
          <w:sz w:val="24"/>
          <w:szCs w:val="24"/>
        </w:rPr>
        <w:t>litiat</w:t>
      </w:r>
      <w:r w:rsidR="004326EC">
        <w:rPr>
          <w:rFonts w:ascii="Arial" w:hAnsi="Arial" w:cs="Arial"/>
          <w:sz w:val="24"/>
          <w:szCs w:val="24"/>
        </w:rPr>
        <w:t>a</w:t>
      </w:r>
      <w:r w:rsidR="00006531">
        <w:rPr>
          <w:rFonts w:ascii="Arial" w:hAnsi="Arial" w:cs="Arial"/>
          <w:sz w:val="24"/>
          <w:szCs w:val="24"/>
          <w:vertAlign w:val="superscript"/>
        </w:rPr>
        <w:t>3</w:t>
      </w:r>
    </w:p>
    <w:p w14:paraId="1640E149" w14:textId="77777777" w:rsidR="00B57584" w:rsidRDefault="00F54741" w:rsidP="00F54741">
      <w:pPr>
        <w:spacing w:after="0"/>
        <w:jc w:val="center"/>
        <w:rPr>
          <w:rFonts w:ascii="Arial" w:hAnsi="Arial" w:cs="Arial"/>
          <w:sz w:val="24"/>
          <w:szCs w:val="24"/>
        </w:rPr>
      </w:pPr>
      <w:r w:rsidRPr="005C600E">
        <w:rPr>
          <w:rFonts w:ascii="Arial" w:hAnsi="Arial" w:cs="Arial"/>
          <w:sz w:val="24"/>
          <w:szCs w:val="24"/>
          <w:vertAlign w:val="superscript"/>
        </w:rPr>
        <w:t>1</w:t>
      </w:r>
      <w:r w:rsidR="00006531">
        <w:rPr>
          <w:rFonts w:ascii="Arial" w:hAnsi="Arial" w:cs="Arial"/>
          <w:sz w:val="24"/>
          <w:szCs w:val="24"/>
          <w:vertAlign w:val="superscript"/>
        </w:rPr>
        <w:t xml:space="preserve">,3 </w:t>
      </w:r>
      <w:r w:rsidR="00006531">
        <w:rPr>
          <w:rFonts w:ascii="Arial" w:hAnsi="Arial" w:cs="Arial"/>
          <w:sz w:val="24"/>
          <w:szCs w:val="24"/>
        </w:rPr>
        <w:t xml:space="preserve">PGSD PSDKU </w:t>
      </w:r>
      <w:proofErr w:type="spellStart"/>
      <w:r w:rsidR="00006531">
        <w:rPr>
          <w:rFonts w:ascii="Arial" w:hAnsi="Arial" w:cs="Arial"/>
          <w:sz w:val="24"/>
          <w:szCs w:val="24"/>
        </w:rPr>
        <w:t>Universitas</w:t>
      </w:r>
      <w:proofErr w:type="spellEnd"/>
      <w:r w:rsidR="00006531">
        <w:rPr>
          <w:rFonts w:ascii="Arial" w:hAnsi="Arial" w:cs="Arial"/>
          <w:sz w:val="24"/>
          <w:szCs w:val="24"/>
        </w:rPr>
        <w:t xml:space="preserve"> </w:t>
      </w:r>
      <w:proofErr w:type="spellStart"/>
      <w:r w:rsidR="00006531">
        <w:rPr>
          <w:rFonts w:ascii="Arial" w:hAnsi="Arial" w:cs="Arial"/>
          <w:sz w:val="24"/>
          <w:szCs w:val="24"/>
        </w:rPr>
        <w:t>Pattimura</w:t>
      </w:r>
      <w:proofErr w:type="spellEnd"/>
      <w:r w:rsidR="00006531">
        <w:rPr>
          <w:rFonts w:ascii="Arial" w:hAnsi="Arial" w:cs="Arial"/>
          <w:sz w:val="24"/>
          <w:szCs w:val="24"/>
        </w:rPr>
        <w:t xml:space="preserve"> </w:t>
      </w:r>
      <w:proofErr w:type="spellStart"/>
      <w:r w:rsidR="00006531">
        <w:rPr>
          <w:rFonts w:ascii="Arial" w:hAnsi="Arial" w:cs="Arial"/>
          <w:sz w:val="24"/>
          <w:szCs w:val="24"/>
        </w:rPr>
        <w:t>Kab</w:t>
      </w:r>
      <w:proofErr w:type="spellEnd"/>
      <w:r w:rsidR="00006531">
        <w:rPr>
          <w:rFonts w:ascii="Arial" w:hAnsi="Arial" w:cs="Arial"/>
          <w:sz w:val="24"/>
          <w:szCs w:val="24"/>
        </w:rPr>
        <w:t xml:space="preserve">. Maluku Barat </w:t>
      </w:r>
      <w:proofErr w:type="spellStart"/>
      <w:r w:rsidR="00006531">
        <w:rPr>
          <w:rFonts w:ascii="Arial" w:hAnsi="Arial" w:cs="Arial"/>
          <w:sz w:val="24"/>
          <w:szCs w:val="24"/>
        </w:rPr>
        <w:t>Daya</w:t>
      </w:r>
      <w:proofErr w:type="spellEnd"/>
    </w:p>
    <w:p w14:paraId="520F5CCC" w14:textId="77777777" w:rsidR="00B57584" w:rsidRDefault="00B57584" w:rsidP="00B57584">
      <w:pPr>
        <w:spacing w:after="0"/>
        <w:jc w:val="center"/>
        <w:rPr>
          <w:rFonts w:ascii="Arial" w:hAnsi="Arial" w:cs="Arial"/>
          <w:sz w:val="24"/>
          <w:szCs w:val="24"/>
        </w:rPr>
      </w:pPr>
      <w:r w:rsidRPr="005C600E">
        <w:rPr>
          <w:rFonts w:ascii="Arial" w:hAnsi="Arial" w:cs="Arial"/>
          <w:sz w:val="24"/>
          <w:szCs w:val="24"/>
          <w:vertAlign w:val="superscript"/>
        </w:rPr>
        <w:t>2</w:t>
      </w:r>
      <w:r w:rsidR="00006531">
        <w:rPr>
          <w:rFonts w:ascii="Arial" w:hAnsi="Arial" w:cs="Arial"/>
          <w:sz w:val="24"/>
          <w:szCs w:val="24"/>
        </w:rPr>
        <w:t xml:space="preserve">PGSD FKIP </w:t>
      </w:r>
      <w:proofErr w:type="spellStart"/>
      <w:r w:rsidR="00006531">
        <w:rPr>
          <w:rFonts w:ascii="Arial" w:hAnsi="Arial" w:cs="Arial"/>
          <w:sz w:val="24"/>
          <w:szCs w:val="24"/>
        </w:rPr>
        <w:t>Universitas</w:t>
      </w:r>
      <w:proofErr w:type="spellEnd"/>
      <w:r w:rsidR="00006531">
        <w:rPr>
          <w:rFonts w:ascii="Arial" w:hAnsi="Arial" w:cs="Arial"/>
          <w:sz w:val="24"/>
          <w:szCs w:val="24"/>
        </w:rPr>
        <w:t xml:space="preserve"> </w:t>
      </w:r>
      <w:proofErr w:type="spellStart"/>
      <w:r w:rsidR="00006531">
        <w:rPr>
          <w:rFonts w:ascii="Arial" w:hAnsi="Arial" w:cs="Arial"/>
          <w:sz w:val="24"/>
          <w:szCs w:val="24"/>
        </w:rPr>
        <w:t>Pattimura</w:t>
      </w:r>
      <w:proofErr w:type="spellEnd"/>
    </w:p>
    <w:p w14:paraId="3267EF8D" w14:textId="77777777" w:rsidR="00B57584" w:rsidRPr="001865D0" w:rsidRDefault="00F54741" w:rsidP="00ED5D07">
      <w:pPr>
        <w:spacing w:after="0"/>
        <w:ind w:left="331"/>
        <w:jc w:val="center"/>
        <w:rPr>
          <w:rStyle w:val="Hyperlink"/>
          <w:rFonts w:ascii="Arial" w:hAnsi="Arial" w:cs="Arial"/>
          <w:b/>
          <w:bCs/>
          <w:color w:val="auto"/>
          <w:sz w:val="24"/>
          <w:szCs w:val="24"/>
          <w:u w:val="none"/>
        </w:rPr>
      </w:pPr>
      <w:r w:rsidRPr="005C600E">
        <w:rPr>
          <w:rFonts w:ascii="Arial" w:hAnsi="Arial" w:cs="Arial"/>
          <w:sz w:val="24"/>
          <w:szCs w:val="24"/>
        </w:rPr>
        <w:t xml:space="preserve">Alamat e-mail : </w:t>
      </w:r>
      <w:r w:rsidR="00006531">
        <w:rPr>
          <w:rFonts w:ascii="Arial" w:hAnsi="Arial" w:cs="Arial"/>
          <w:sz w:val="24"/>
          <w:szCs w:val="24"/>
          <w:vertAlign w:val="superscript"/>
        </w:rPr>
        <w:t>1</w:t>
      </w:r>
      <w:r w:rsidR="00006531">
        <w:rPr>
          <w:rFonts w:ascii="Arial" w:hAnsi="Arial" w:cs="Arial"/>
          <w:sz w:val="24"/>
          <w:szCs w:val="24"/>
        </w:rPr>
        <w:t xml:space="preserve"> </w:t>
      </w:r>
      <w:hyperlink r:id="rId8" w:history="1">
        <w:r w:rsidR="006955B6" w:rsidRPr="00F82600">
          <w:rPr>
            <w:rStyle w:val="Hyperlink"/>
            <w:rFonts w:ascii="Arial" w:hAnsi="Arial" w:cs="Arial"/>
            <w:sz w:val="24"/>
            <w:szCs w:val="24"/>
          </w:rPr>
          <w:t>magdalenaimelda040@gmail.com</w:t>
        </w:r>
      </w:hyperlink>
      <w:r w:rsidR="006955B6">
        <w:rPr>
          <w:rFonts w:ascii="Arial" w:hAnsi="Arial" w:cs="Arial"/>
          <w:sz w:val="24"/>
          <w:szCs w:val="24"/>
        </w:rPr>
        <w:t xml:space="preserve"> </w:t>
      </w:r>
      <w:r w:rsidR="00006531">
        <w:rPr>
          <w:rFonts w:ascii="Arial" w:hAnsi="Arial" w:cs="Arial"/>
          <w:sz w:val="24"/>
          <w:szCs w:val="24"/>
        </w:rPr>
        <w:t>,</w:t>
      </w:r>
      <w:r w:rsidR="00B57584" w:rsidRPr="005C600E">
        <w:rPr>
          <w:rFonts w:ascii="Arial" w:hAnsi="Arial" w:cs="Arial"/>
          <w:sz w:val="24"/>
          <w:szCs w:val="24"/>
        </w:rPr>
        <w:t xml:space="preserve"> </w:t>
      </w:r>
      <w:hyperlink r:id="rId9" w:history="1">
        <w:r w:rsidR="00B57584" w:rsidRPr="005C600E">
          <w:rPr>
            <w:rStyle w:val="Hyperlink"/>
            <w:rFonts w:ascii="Arial" w:hAnsi="Arial" w:cs="Arial"/>
            <w:color w:val="auto"/>
            <w:sz w:val="24"/>
            <w:szCs w:val="24"/>
            <w:u w:val="none"/>
            <w:vertAlign w:val="superscript"/>
          </w:rPr>
          <w:t>2</w:t>
        </w:r>
      </w:hyperlink>
      <w:r w:rsidR="00A45FCD">
        <w:rPr>
          <w:rStyle w:val="Hyperlink"/>
          <w:rFonts w:ascii="Arial" w:hAnsi="Arial" w:cs="Arial"/>
          <w:color w:val="auto"/>
          <w:sz w:val="24"/>
          <w:szCs w:val="24"/>
          <w:u w:val="none"/>
          <w:shd w:val="clear" w:color="auto" w:fill="FFFFFF"/>
        </w:rPr>
        <w:t xml:space="preserve"> </w:t>
      </w:r>
      <w:hyperlink r:id="rId10" w:history="1">
        <w:r w:rsidR="006955B6" w:rsidRPr="00F82600">
          <w:rPr>
            <w:rStyle w:val="Hyperlink"/>
            <w:rFonts w:ascii="Arial" w:hAnsi="Arial" w:cs="Arial"/>
            <w:sz w:val="24"/>
            <w:szCs w:val="24"/>
            <w:shd w:val="clear" w:color="auto" w:fill="FFFFFF"/>
          </w:rPr>
          <w:t>pritiauw@gmail.com</w:t>
        </w:r>
      </w:hyperlink>
      <w:r w:rsidR="006955B6">
        <w:rPr>
          <w:rStyle w:val="Hyperlink"/>
          <w:rFonts w:ascii="Arial" w:hAnsi="Arial" w:cs="Arial"/>
          <w:color w:val="auto"/>
          <w:sz w:val="24"/>
          <w:szCs w:val="24"/>
          <w:u w:val="none"/>
          <w:shd w:val="clear" w:color="auto" w:fill="FFFFFF"/>
        </w:rPr>
        <w:t xml:space="preserve"> </w:t>
      </w:r>
      <w:r w:rsidR="00A45FCD">
        <w:rPr>
          <w:rStyle w:val="Hyperlink"/>
          <w:rFonts w:ascii="Arial" w:hAnsi="Arial" w:cs="Arial"/>
          <w:color w:val="auto"/>
          <w:sz w:val="24"/>
          <w:szCs w:val="24"/>
          <w:u w:val="none"/>
          <w:shd w:val="clear" w:color="auto" w:fill="FFFFFF"/>
        </w:rPr>
        <w:t xml:space="preserve"> </w:t>
      </w:r>
      <w:r w:rsidR="00A45FCD">
        <w:rPr>
          <w:rStyle w:val="Hyperlink"/>
          <w:rFonts w:ascii="Arial" w:hAnsi="Arial" w:cs="Arial"/>
          <w:color w:val="auto"/>
          <w:sz w:val="24"/>
          <w:szCs w:val="24"/>
          <w:u w:val="none"/>
          <w:shd w:val="clear" w:color="auto" w:fill="FFFFFF"/>
          <w:vertAlign w:val="superscript"/>
        </w:rPr>
        <w:t>3</w:t>
      </w:r>
      <w:hyperlink r:id="rId11" w:history="1">
        <w:r w:rsidR="001865D0" w:rsidRPr="00F82600">
          <w:rPr>
            <w:rStyle w:val="Hyperlink"/>
            <w:rFonts w:ascii="Arial" w:hAnsi="Arial" w:cs="Arial"/>
          </w:rPr>
          <w:t>sairiltiatasefanya@gmail.com</w:t>
        </w:r>
      </w:hyperlink>
      <w:r w:rsidR="001865D0">
        <w:rPr>
          <w:rFonts w:ascii="Arial" w:hAnsi="Arial" w:cs="Arial"/>
        </w:rPr>
        <w:t xml:space="preserve"> </w:t>
      </w:r>
    </w:p>
    <w:p w14:paraId="21BCCD3A" w14:textId="77777777" w:rsidR="0042703F" w:rsidRPr="005C600E" w:rsidRDefault="0042703F" w:rsidP="00F54741">
      <w:pPr>
        <w:spacing w:after="0"/>
        <w:jc w:val="center"/>
        <w:rPr>
          <w:rFonts w:ascii="Arial" w:hAnsi="Arial" w:cs="Arial"/>
          <w:sz w:val="24"/>
          <w:szCs w:val="24"/>
        </w:rPr>
      </w:pPr>
    </w:p>
    <w:p w14:paraId="6319FB37" w14:textId="77777777" w:rsidR="00F54741" w:rsidRDefault="00F54741" w:rsidP="00361FF9">
      <w:pPr>
        <w:jc w:val="center"/>
        <w:rPr>
          <w:rFonts w:ascii="Arial" w:hAnsi="Arial" w:cs="Arial"/>
          <w:b/>
          <w:i/>
          <w:sz w:val="24"/>
          <w:szCs w:val="24"/>
        </w:rPr>
      </w:pPr>
      <w:r w:rsidRPr="005C600E">
        <w:rPr>
          <w:rFonts w:ascii="Arial" w:hAnsi="Arial" w:cs="Arial"/>
          <w:b/>
          <w:i/>
          <w:sz w:val="24"/>
          <w:szCs w:val="24"/>
        </w:rPr>
        <w:t>ABSTRACT</w:t>
      </w:r>
    </w:p>
    <w:p w14:paraId="76C76251" w14:textId="77777777" w:rsidR="006955B6" w:rsidRPr="00CA28AC" w:rsidRDefault="006955B6" w:rsidP="006955B6">
      <w:pPr>
        <w:spacing w:before="100" w:beforeAutospacing="1" w:after="100" w:afterAutospacing="1" w:line="240" w:lineRule="auto"/>
        <w:jc w:val="both"/>
        <w:rPr>
          <w:rFonts w:ascii="Arial" w:eastAsia="Times New Roman" w:hAnsi="Arial" w:cs="Arial"/>
          <w:i/>
          <w:sz w:val="24"/>
          <w:szCs w:val="24"/>
        </w:rPr>
      </w:pPr>
      <w:r w:rsidRPr="00CA28AC">
        <w:rPr>
          <w:rFonts w:ascii="Arial" w:eastAsia="Times New Roman" w:hAnsi="Arial" w:cs="Arial"/>
          <w:i/>
          <w:sz w:val="24"/>
          <w:szCs w:val="24"/>
        </w:rPr>
        <w:t>The Contextual Teaching and Learning (CTL) model was applied as a solution to connect teaching materials with students' real-world situations, making learning more meaningful and relevant. This study used an action research approach with two cycles, each consisting of planning, implementation, observation, and reflection. The instruments used included learning outcome tests, observation, and documentation. The minimum passing grade (KKM) was set at 70, with a target success rate of 65% of students passing in Cycle I and 70% in Cycle II. The results of the study showed a significant improvement, with an average score of 91.18% and a mastery level of 100% (17 out of 17 students mastered the material). This improvement proves that the CTL model succeeded in creating a meaningful learning atmosphere and increasing student activity and understanding.</w:t>
      </w:r>
    </w:p>
    <w:p w14:paraId="5A13A87F" w14:textId="77777777" w:rsidR="00F54741" w:rsidRPr="00E63231" w:rsidRDefault="00F54741" w:rsidP="00E63231">
      <w:pPr>
        <w:pStyle w:val="NormalWeb"/>
      </w:pPr>
      <w:r w:rsidRPr="005C600E">
        <w:rPr>
          <w:rFonts w:ascii="Arial" w:hAnsi="Arial" w:cs="Arial"/>
          <w:i/>
        </w:rPr>
        <w:t>Keywords:</w:t>
      </w:r>
      <w:r w:rsidR="006955B6" w:rsidRPr="006955B6">
        <w:rPr>
          <w:rFonts w:ascii="Arial" w:hAnsi="Arial" w:cs="Arial"/>
          <w:i/>
        </w:rPr>
        <w:t xml:space="preserve"> </w:t>
      </w:r>
      <w:r w:rsidR="006955B6" w:rsidRPr="00E63231">
        <w:rPr>
          <w:rFonts w:ascii="Arial" w:hAnsi="Arial" w:cs="Arial"/>
          <w:i/>
        </w:rPr>
        <w:t xml:space="preserve">Learning </w:t>
      </w:r>
      <w:proofErr w:type="spellStart"/>
      <w:proofErr w:type="gramStart"/>
      <w:r w:rsidR="006955B6" w:rsidRPr="00E63231">
        <w:rPr>
          <w:rFonts w:ascii="Arial" w:hAnsi="Arial" w:cs="Arial"/>
          <w:i/>
        </w:rPr>
        <w:t>Outcomes</w:t>
      </w:r>
      <w:r w:rsidR="006955B6">
        <w:rPr>
          <w:rFonts w:ascii="Arial" w:hAnsi="Arial" w:cs="Arial"/>
          <w:i/>
        </w:rPr>
        <w:t>,Pkn</w:t>
      </w:r>
      <w:proofErr w:type="spellEnd"/>
      <w:proofErr w:type="gramEnd"/>
      <w:r w:rsidR="006955B6">
        <w:rPr>
          <w:rFonts w:ascii="Arial" w:hAnsi="Arial" w:cs="Arial"/>
          <w:i/>
        </w:rPr>
        <w:t>,</w:t>
      </w:r>
      <w:r w:rsidRPr="005C600E">
        <w:rPr>
          <w:rFonts w:ascii="Arial" w:hAnsi="Arial" w:cs="Arial"/>
          <w:i/>
        </w:rPr>
        <w:t xml:space="preserve"> </w:t>
      </w:r>
      <w:r w:rsidR="00E63231" w:rsidRPr="00E63231">
        <w:rPr>
          <w:rFonts w:ascii="Arial" w:hAnsi="Arial" w:cs="Arial"/>
          <w:i/>
        </w:rPr>
        <w:t>Le</w:t>
      </w:r>
      <w:r w:rsidR="006955B6">
        <w:rPr>
          <w:rFonts w:ascii="Arial" w:hAnsi="Arial" w:cs="Arial"/>
          <w:i/>
        </w:rPr>
        <w:t>arning Model, Contextual Teaching And Learning (CTL)</w:t>
      </w:r>
    </w:p>
    <w:p w14:paraId="3F33FFB5"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48E587FD" w14:textId="77777777" w:rsidR="006955B6" w:rsidRPr="006955B6" w:rsidRDefault="006955B6" w:rsidP="00E63231">
      <w:pPr>
        <w:spacing w:after="0" w:line="240" w:lineRule="auto"/>
        <w:ind w:right="58"/>
        <w:jc w:val="both"/>
        <w:rPr>
          <w:rFonts w:ascii="Arial" w:hAnsi="Arial" w:cs="Arial"/>
          <w:sz w:val="24"/>
          <w:szCs w:val="24"/>
        </w:rPr>
      </w:pPr>
      <w:r>
        <w:rPr>
          <w:rFonts w:ascii="Arial" w:hAnsi="Arial" w:cs="Arial"/>
          <w:sz w:val="24"/>
          <w:szCs w:val="24"/>
        </w:rPr>
        <w:t xml:space="preserve">Model </w:t>
      </w:r>
      <w:proofErr w:type="spellStart"/>
      <w:r>
        <w:rPr>
          <w:rFonts w:ascii="Arial" w:hAnsi="Arial" w:cs="Arial"/>
          <w:sz w:val="24"/>
          <w:szCs w:val="24"/>
        </w:rPr>
        <w:t>pembelajaran</w:t>
      </w:r>
      <w:proofErr w:type="spellEnd"/>
      <w:r>
        <w:rPr>
          <w:rFonts w:ascii="Arial" w:hAnsi="Arial" w:cs="Arial"/>
          <w:sz w:val="24"/>
          <w:szCs w:val="24"/>
        </w:rPr>
        <w:t xml:space="preserve"> </w:t>
      </w:r>
      <w:r>
        <w:rPr>
          <w:rFonts w:ascii="Arial" w:hAnsi="Arial" w:cs="Arial"/>
          <w:i/>
          <w:sz w:val="24"/>
          <w:szCs w:val="24"/>
        </w:rPr>
        <w:t xml:space="preserve">Contextual Teaching and </w:t>
      </w:r>
      <w:proofErr w:type="spellStart"/>
      <w:r>
        <w:rPr>
          <w:rFonts w:ascii="Arial" w:hAnsi="Arial" w:cs="Arial"/>
          <w:i/>
          <w:sz w:val="24"/>
          <w:szCs w:val="24"/>
        </w:rPr>
        <w:t>Learing</w:t>
      </w:r>
      <w:proofErr w:type="spellEnd"/>
      <w:r>
        <w:rPr>
          <w:rFonts w:ascii="Arial" w:hAnsi="Arial" w:cs="Arial"/>
          <w:i/>
          <w:sz w:val="24"/>
          <w:szCs w:val="24"/>
        </w:rPr>
        <w:t xml:space="preserve"> </w:t>
      </w:r>
      <w:r>
        <w:rPr>
          <w:rFonts w:ascii="Arial" w:hAnsi="Arial" w:cs="Arial"/>
          <w:sz w:val="24"/>
          <w:szCs w:val="24"/>
        </w:rPr>
        <w:t xml:space="preserve">(CTL) </w:t>
      </w:r>
      <w:proofErr w:type="spellStart"/>
      <w:r>
        <w:rPr>
          <w:rFonts w:ascii="Arial" w:hAnsi="Arial" w:cs="Arial"/>
          <w:sz w:val="24"/>
          <w:szCs w:val="24"/>
        </w:rPr>
        <w:t>diterapkan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solusi</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menghubungkan</w:t>
      </w:r>
      <w:proofErr w:type="spellEnd"/>
      <w:r>
        <w:rPr>
          <w:rFonts w:ascii="Arial" w:hAnsi="Arial" w:cs="Arial"/>
          <w:sz w:val="24"/>
          <w:szCs w:val="24"/>
        </w:rPr>
        <w:t xml:space="preserve"> </w:t>
      </w:r>
      <w:proofErr w:type="spellStart"/>
      <w:r>
        <w:rPr>
          <w:rFonts w:ascii="Arial" w:hAnsi="Arial" w:cs="Arial"/>
          <w:sz w:val="24"/>
          <w:szCs w:val="24"/>
        </w:rPr>
        <w:t>materi</w:t>
      </w:r>
      <w:proofErr w:type="spellEnd"/>
      <w:r>
        <w:rPr>
          <w:rFonts w:ascii="Arial" w:hAnsi="Arial" w:cs="Arial"/>
          <w:sz w:val="24"/>
          <w:szCs w:val="24"/>
        </w:rPr>
        <w:t xml:space="preserve"> ajar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dunia </w:t>
      </w:r>
      <w:proofErr w:type="spellStart"/>
      <w:r>
        <w:rPr>
          <w:rFonts w:ascii="Arial" w:hAnsi="Arial" w:cs="Arial"/>
          <w:sz w:val="24"/>
          <w:szCs w:val="24"/>
        </w:rPr>
        <w:t>nyata</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bermakna</w:t>
      </w:r>
      <w:proofErr w:type="spellEnd"/>
      <w:r>
        <w:rPr>
          <w:rFonts w:ascii="Arial" w:hAnsi="Arial" w:cs="Arial"/>
          <w:sz w:val="24"/>
          <w:szCs w:val="24"/>
        </w:rPr>
        <w:t xml:space="preserve"> dan </w:t>
      </w:r>
      <w:proofErr w:type="spellStart"/>
      <w:r>
        <w:rPr>
          <w:rFonts w:ascii="Arial" w:hAnsi="Arial" w:cs="Arial"/>
          <w:sz w:val="24"/>
          <w:szCs w:val="24"/>
        </w:rPr>
        <w:t>relevan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pendekatan</w:t>
      </w:r>
      <w:proofErr w:type="spellEnd"/>
      <w:r>
        <w:rPr>
          <w:rFonts w:ascii="Arial" w:hAnsi="Arial" w:cs="Arial"/>
          <w:sz w:val="24"/>
          <w:szCs w:val="24"/>
        </w:rPr>
        <w:t xml:space="preserve"> PTK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dua</w:t>
      </w:r>
      <w:proofErr w:type="spellEnd"/>
      <w:r>
        <w:rPr>
          <w:rFonts w:ascii="Arial" w:hAnsi="Arial" w:cs="Arial"/>
          <w:sz w:val="24"/>
          <w:szCs w:val="24"/>
        </w:rPr>
        <w:t xml:space="preserve"> </w:t>
      </w:r>
      <w:proofErr w:type="spellStart"/>
      <w:r>
        <w:rPr>
          <w:rFonts w:ascii="Arial" w:hAnsi="Arial" w:cs="Arial"/>
          <w:sz w:val="24"/>
          <w:szCs w:val="24"/>
        </w:rPr>
        <w:t>siklus</w:t>
      </w:r>
      <w:proofErr w:type="spellEnd"/>
      <w:r>
        <w:rPr>
          <w:rFonts w:ascii="Arial" w:hAnsi="Arial" w:cs="Arial"/>
          <w:sz w:val="24"/>
          <w:szCs w:val="24"/>
        </w:rPr>
        <w:t xml:space="preserve">, yang </w:t>
      </w:r>
      <w:proofErr w:type="spellStart"/>
      <w:r>
        <w:rPr>
          <w:rFonts w:ascii="Arial" w:hAnsi="Arial" w:cs="Arial"/>
          <w:sz w:val="24"/>
          <w:szCs w:val="24"/>
        </w:rPr>
        <w:t>masing-masing</w:t>
      </w:r>
      <w:proofErr w:type="spellEnd"/>
      <w:r>
        <w:rPr>
          <w:rFonts w:ascii="Arial" w:hAnsi="Arial" w:cs="Arial"/>
          <w:sz w:val="24"/>
          <w:szCs w:val="24"/>
        </w:rPr>
        <w:t xml:space="preserve"> </w:t>
      </w:r>
      <w:proofErr w:type="spellStart"/>
      <w:r>
        <w:rPr>
          <w:rFonts w:ascii="Arial" w:hAnsi="Arial" w:cs="Arial"/>
          <w:sz w:val="24"/>
          <w:szCs w:val="24"/>
        </w:rPr>
        <w:t>terdiri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perencanaan</w:t>
      </w:r>
      <w:proofErr w:type="spellEnd"/>
      <w:r>
        <w:rPr>
          <w:rFonts w:ascii="Arial" w:hAnsi="Arial" w:cs="Arial"/>
          <w:sz w:val="24"/>
          <w:szCs w:val="24"/>
        </w:rPr>
        <w:t xml:space="preserve">, </w:t>
      </w:r>
      <w:proofErr w:type="spellStart"/>
      <w:r>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tindakan</w:t>
      </w:r>
      <w:proofErr w:type="spellEnd"/>
      <w:r>
        <w:rPr>
          <w:rFonts w:ascii="Arial" w:hAnsi="Arial" w:cs="Arial"/>
          <w:sz w:val="24"/>
          <w:szCs w:val="24"/>
        </w:rPr>
        <w:t xml:space="preserve">, </w:t>
      </w:r>
      <w:proofErr w:type="spellStart"/>
      <w:r>
        <w:rPr>
          <w:rFonts w:ascii="Arial" w:hAnsi="Arial" w:cs="Arial"/>
          <w:sz w:val="24"/>
          <w:szCs w:val="24"/>
        </w:rPr>
        <w:t>pengamatan</w:t>
      </w:r>
      <w:proofErr w:type="spellEnd"/>
      <w:r>
        <w:rPr>
          <w:rFonts w:ascii="Arial" w:hAnsi="Arial" w:cs="Arial"/>
          <w:sz w:val="24"/>
          <w:szCs w:val="24"/>
        </w:rPr>
        <w:t xml:space="preserve"> dan </w:t>
      </w:r>
      <w:proofErr w:type="spellStart"/>
      <w:r>
        <w:rPr>
          <w:rFonts w:ascii="Arial" w:hAnsi="Arial" w:cs="Arial"/>
          <w:sz w:val="24"/>
          <w:szCs w:val="24"/>
        </w:rPr>
        <w:t>refleksi</w:t>
      </w:r>
      <w:proofErr w:type="spellEnd"/>
      <w:r>
        <w:rPr>
          <w:rFonts w:ascii="Arial" w:hAnsi="Arial" w:cs="Arial"/>
          <w:sz w:val="24"/>
          <w:szCs w:val="24"/>
        </w:rPr>
        <w:t xml:space="preserve">. Instrument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meliputi</w:t>
      </w:r>
      <w:proofErr w:type="spellEnd"/>
      <w:r>
        <w:rPr>
          <w:rFonts w:ascii="Arial" w:hAnsi="Arial" w:cs="Arial"/>
          <w:sz w:val="24"/>
          <w:szCs w:val="24"/>
        </w:rPr>
        <w:t xml:space="preserve"> </w:t>
      </w:r>
      <w:proofErr w:type="spellStart"/>
      <w:r>
        <w:rPr>
          <w:rFonts w:ascii="Arial" w:hAnsi="Arial" w:cs="Arial"/>
          <w:sz w:val="24"/>
          <w:szCs w:val="24"/>
        </w:rPr>
        <w:t>tes</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obsevasi</w:t>
      </w:r>
      <w:proofErr w:type="spellEnd"/>
      <w:r>
        <w:rPr>
          <w:rFonts w:ascii="Arial" w:hAnsi="Arial" w:cs="Arial"/>
          <w:sz w:val="24"/>
          <w:szCs w:val="24"/>
        </w:rPr>
        <w:t xml:space="preserve">, dan </w:t>
      </w:r>
      <w:proofErr w:type="spellStart"/>
      <w:r>
        <w:rPr>
          <w:rFonts w:ascii="Arial" w:hAnsi="Arial" w:cs="Arial"/>
          <w:sz w:val="24"/>
          <w:szCs w:val="24"/>
        </w:rPr>
        <w:t>dokumentasi</w:t>
      </w:r>
      <w:proofErr w:type="spellEnd"/>
      <w:r>
        <w:rPr>
          <w:rFonts w:ascii="Arial" w:hAnsi="Arial" w:cs="Arial"/>
          <w:sz w:val="24"/>
          <w:szCs w:val="24"/>
        </w:rPr>
        <w:t xml:space="preserve">. </w:t>
      </w:r>
      <w:proofErr w:type="spellStart"/>
      <w:r>
        <w:rPr>
          <w:rFonts w:ascii="Arial" w:hAnsi="Arial" w:cs="Arial"/>
          <w:sz w:val="24"/>
          <w:szCs w:val="24"/>
        </w:rPr>
        <w:t>Kriteria</w:t>
      </w:r>
      <w:proofErr w:type="spellEnd"/>
      <w:r>
        <w:rPr>
          <w:rFonts w:ascii="Arial" w:hAnsi="Arial" w:cs="Arial"/>
          <w:sz w:val="24"/>
          <w:szCs w:val="24"/>
        </w:rPr>
        <w:t xml:space="preserve"> </w:t>
      </w:r>
      <w:proofErr w:type="spellStart"/>
      <w:r>
        <w:rPr>
          <w:rFonts w:ascii="Arial" w:hAnsi="Arial" w:cs="Arial"/>
          <w:sz w:val="24"/>
          <w:szCs w:val="24"/>
        </w:rPr>
        <w:t>ketuntasan</w:t>
      </w:r>
      <w:proofErr w:type="spellEnd"/>
      <w:r>
        <w:rPr>
          <w:rFonts w:ascii="Arial" w:hAnsi="Arial" w:cs="Arial"/>
          <w:sz w:val="24"/>
          <w:szCs w:val="24"/>
        </w:rPr>
        <w:t xml:space="preserve"> minimal (KKM) </w:t>
      </w:r>
      <w:proofErr w:type="spellStart"/>
      <w:r>
        <w:rPr>
          <w:rFonts w:ascii="Arial" w:hAnsi="Arial" w:cs="Arial"/>
          <w:sz w:val="24"/>
          <w:szCs w:val="24"/>
        </w:rPr>
        <w:t>ditetapkan</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70, </w:t>
      </w:r>
      <w:proofErr w:type="spellStart"/>
      <w:r>
        <w:rPr>
          <w:rFonts w:ascii="Arial" w:hAnsi="Arial" w:cs="Arial"/>
          <w:sz w:val="24"/>
          <w:szCs w:val="24"/>
        </w:rPr>
        <w:t>dengan</w:t>
      </w:r>
      <w:proofErr w:type="spellEnd"/>
      <w:r>
        <w:rPr>
          <w:rFonts w:ascii="Arial" w:hAnsi="Arial" w:cs="Arial"/>
          <w:sz w:val="24"/>
          <w:szCs w:val="24"/>
        </w:rPr>
        <w:t xml:space="preserve"> target </w:t>
      </w:r>
      <w:proofErr w:type="spellStart"/>
      <w:r>
        <w:rPr>
          <w:rFonts w:ascii="Arial" w:hAnsi="Arial" w:cs="Arial"/>
          <w:sz w:val="24"/>
          <w:szCs w:val="24"/>
        </w:rPr>
        <w:t>keberhasilan</w:t>
      </w:r>
      <w:proofErr w:type="spellEnd"/>
      <w:r>
        <w:rPr>
          <w:rFonts w:ascii="Arial" w:hAnsi="Arial" w:cs="Arial"/>
          <w:sz w:val="24"/>
          <w:szCs w:val="24"/>
        </w:rPr>
        <w:t xml:space="preserve"> 65%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tuntas</w:t>
      </w:r>
      <w:proofErr w:type="spellEnd"/>
      <w:r>
        <w:rPr>
          <w:rFonts w:ascii="Arial" w:hAnsi="Arial" w:cs="Arial"/>
          <w:sz w:val="24"/>
          <w:szCs w:val="24"/>
        </w:rPr>
        <w:t xml:space="preserve"> pada </w:t>
      </w:r>
      <w:proofErr w:type="spellStart"/>
      <w:r>
        <w:rPr>
          <w:rFonts w:ascii="Arial" w:hAnsi="Arial" w:cs="Arial"/>
          <w:sz w:val="24"/>
          <w:szCs w:val="24"/>
        </w:rPr>
        <w:t>siklus</w:t>
      </w:r>
      <w:proofErr w:type="spellEnd"/>
      <w:r>
        <w:rPr>
          <w:rFonts w:ascii="Arial" w:hAnsi="Arial" w:cs="Arial"/>
          <w:sz w:val="24"/>
          <w:szCs w:val="24"/>
        </w:rPr>
        <w:t xml:space="preserve"> II dan 70% pada </w:t>
      </w:r>
      <w:proofErr w:type="spellStart"/>
      <w:r>
        <w:rPr>
          <w:rFonts w:ascii="Arial" w:hAnsi="Arial" w:cs="Arial"/>
          <w:sz w:val="24"/>
          <w:szCs w:val="24"/>
        </w:rPr>
        <w:t>siklus</w:t>
      </w:r>
      <w:proofErr w:type="spellEnd"/>
      <w:r>
        <w:rPr>
          <w:rFonts w:ascii="Arial" w:hAnsi="Arial" w:cs="Arial"/>
          <w:sz w:val="24"/>
          <w:szCs w:val="24"/>
        </w:rPr>
        <w:t xml:space="preserve"> II. Hasil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menujukan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rata-rata </w:t>
      </w:r>
      <w:proofErr w:type="spellStart"/>
      <w:r>
        <w:rPr>
          <w:rFonts w:ascii="Arial" w:hAnsi="Arial" w:cs="Arial"/>
          <w:sz w:val="24"/>
          <w:szCs w:val="24"/>
        </w:rPr>
        <w:t>mencapai</w:t>
      </w:r>
      <w:proofErr w:type="spellEnd"/>
      <w:r>
        <w:rPr>
          <w:rFonts w:ascii="Arial" w:hAnsi="Arial" w:cs="Arial"/>
          <w:sz w:val="24"/>
          <w:szCs w:val="24"/>
        </w:rPr>
        <w:t xml:space="preserve"> 91,18% dan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ketuntasan</w:t>
      </w:r>
      <w:proofErr w:type="spellEnd"/>
      <w:r>
        <w:rPr>
          <w:rFonts w:ascii="Arial" w:hAnsi="Arial" w:cs="Arial"/>
          <w:sz w:val="24"/>
          <w:szCs w:val="24"/>
        </w:rPr>
        <w:t xml:space="preserve"> 100% (17 </w:t>
      </w:r>
      <w:proofErr w:type="spellStart"/>
      <w:r>
        <w:rPr>
          <w:rFonts w:ascii="Arial" w:hAnsi="Arial" w:cs="Arial"/>
          <w:sz w:val="24"/>
          <w:szCs w:val="24"/>
        </w:rPr>
        <w:t>dari</w:t>
      </w:r>
      <w:proofErr w:type="spellEnd"/>
      <w:r>
        <w:rPr>
          <w:rFonts w:ascii="Arial" w:hAnsi="Arial" w:cs="Arial"/>
          <w:sz w:val="24"/>
          <w:szCs w:val="24"/>
        </w:rPr>
        <w:t xml:space="preserve"> 17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tuntas</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membuktikan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model CTL </w:t>
      </w:r>
      <w:proofErr w:type="spellStart"/>
      <w:r>
        <w:rPr>
          <w:rFonts w:ascii="Arial" w:hAnsi="Arial" w:cs="Arial"/>
          <w:sz w:val="24"/>
          <w:szCs w:val="24"/>
        </w:rPr>
        <w:t>berhasil</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w:t>
      </w:r>
      <w:proofErr w:type="spellStart"/>
      <w:r>
        <w:rPr>
          <w:rFonts w:ascii="Arial" w:hAnsi="Arial" w:cs="Arial"/>
          <w:sz w:val="24"/>
          <w:szCs w:val="24"/>
        </w:rPr>
        <w:t>suasana</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bermakna</w:t>
      </w:r>
      <w:proofErr w:type="spellEnd"/>
      <w:r>
        <w:rPr>
          <w:rFonts w:ascii="Arial" w:hAnsi="Arial" w:cs="Arial"/>
          <w:sz w:val="24"/>
          <w:szCs w:val="24"/>
        </w:rPr>
        <w:t xml:space="preserve"> dan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aktivitas</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
    <w:p w14:paraId="289EC875" w14:textId="77777777" w:rsidR="00287E18" w:rsidRPr="005C600E" w:rsidRDefault="00287E18" w:rsidP="00287E18">
      <w:pPr>
        <w:spacing w:after="0"/>
        <w:jc w:val="both"/>
        <w:rPr>
          <w:rFonts w:ascii="Arial" w:hAnsi="Arial" w:cs="Arial"/>
          <w:sz w:val="24"/>
          <w:szCs w:val="24"/>
        </w:rPr>
      </w:pPr>
    </w:p>
    <w:p w14:paraId="6E7CF848" w14:textId="77777777" w:rsidR="00287E18" w:rsidRPr="006955B6" w:rsidRDefault="006955B6" w:rsidP="00287E18">
      <w:pPr>
        <w:spacing w:after="0"/>
        <w:jc w:val="both"/>
        <w:rPr>
          <w:rFonts w:ascii="Arial" w:hAnsi="Arial" w:cs="Arial"/>
          <w:sz w:val="24"/>
          <w:szCs w:val="24"/>
        </w:rPr>
      </w:pPr>
      <w:r>
        <w:rPr>
          <w:rFonts w:ascii="Arial" w:hAnsi="Arial" w:cs="Arial"/>
          <w:sz w:val="24"/>
          <w:szCs w:val="24"/>
        </w:rPr>
        <w:t xml:space="preserve">Kata </w:t>
      </w:r>
      <w:proofErr w:type="spellStart"/>
      <w:r>
        <w:rPr>
          <w:rFonts w:ascii="Arial" w:hAnsi="Arial" w:cs="Arial"/>
          <w:sz w:val="24"/>
          <w:szCs w:val="24"/>
        </w:rPr>
        <w:t>Kunci</w:t>
      </w:r>
      <w:proofErr w:type="spellEnd"/>
      <w:r>
        <w:rPr>
          <w:rFonts w:ascii="Arial" w:hAnsi="Arial" w:cs="Arial"/>
          <w:sz w:val="24"/>
          <w:szCs w:val="24"/>
        </w:rPr>
        <w:t xml:space="preserve">: Hasil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Pkn</w:t>
      </w:r>
      <w:proofErr w:type="spellEnd"/>
      <w:r>
        <w:rPr>
          <w:rFonts w:ascii="Arial" w:hAnsi="Arial" w:cs="Arial"/>
          <w:sz w:val="24"/>
          <w:szCs w:val="24"/>
        </w:rPr>
        <w:t xml:space="preserve">, Model </w:t>
      </w:r>
      <w:proofErr w:type="spellStart"/>
      <w:r>
        <w:rPr>
          <w:rFonts w:ascii="Arial" w:hAnsi="Arial" w:cs="Arial"/>
          <w:sz w:val="24"/>
          <w:szCs w:val="24"/>
        </w:rPr>
        <w:t>Pembelajaran</w:t>
      </w:r>
      <w:proofErr w:type="spellEnd"/>
      <w:r>
        <w:rPr>
          <w:rFonts w:ascii="Arial" w:hAnsi="Arial" w:cs="Arial"/>
          <w:sz w:val="24"/>
          <w:szCs w:val="24"/>
        </w:rPr>
        <w:t>,</w:t>
      </w:r>
      <w:r w:rsidR="00E63231">
        <w:rPr>
          <w:rFonts w:ascii="Arial" w:hAnsi="Arial" w:cs="Arial"/>
          <w:sz w:val="24"/>
          <w:szCs w:val="24"/>
        </w:rPr>
        <w:t xml:space="preserve"> </w:t>
      </w:r>
      <w:r>
        <w:rPr>
          <w:rFonts w:ascii="Arial" w:hAnsi="Arial" w:cs="Arial"/>
          <w:i/>
          <w:sz w:val="24"/>
          <w:szCs w:val="24"/>
        </w:rPr>
        <w:t xml:space="preserve">Contextual Teaching and Learning </w:t>
      </w:r>
      <w:r>
        <w:rPr>
          <w:rFonts w:ascii="Arial" w:hAnsi="Arial" w:cs="Arial"/>
          <w:sz w:val="24"/>
          <w:szCs w:val="24"/>
        </w:rPr>
        <w:t>(CTL)</w:t>
      </w:r>
    </w:p>
    <w:p w14:paraId="4B4DE2CF" w14:textId="77777777" w:rsidR="005C600E" w:rsidRDefault="005C600E" w:rsidP="00287E18">
      <w:pPr>
        <w:spacing w:after="0"/>
        <w:rPr>
          <w:rFonts w:ascii="Arial" w:hAnsi="Arial" w:cs="Arial"/>
          <w:b/>
          <w:sz w:val="24"/>
          <w:szCs w:val="24"/>
        </w:rPr>
      </w:pPr>
    </w:p>
    <w:p w14:paraId="0602F466" w14:textId="77777777" w:rsidR="00B57584" w:rsidRDefault="00B57584" w:rsidP="00287E18">
      <w:pPr>
        <w:spacing w:after="0"/>
        <w:rPr>
          <w:rFonts w:ascii="Arial" w:hAnsi="Arial" w:cs="Arial"/>
          <w:b/>
          <w:sz w:val="24"/>
          <w:szCs w:val="24"/>
        </w:rPr>
        <w:sectPr w:rsidR="00B57584" w:rsidSect="003C3E8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701" w:header="720" w:footer="720" w:gutter="0"/>
          <w:pgNumType w:start="259"/>
          <w:cols w:space="720"/>
          <w:docGrid w:linePitch="360"/>
        </w:sectPr>
      </w:pPr>
    </w:p>
    <w:p w14:paraId="3A668E53" w14:textId="77777777"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E63231">
        <w:rPr>
          <w:rFonts w:ascii="Arial" w:hAnsi="Arial" w:cs="Arial"/>
          <w:b/>
          <w:sz w:val="24"/>
          <w:szCs w:val="24"/>
        </w:rPr>
        <w:t xml:space="preserve"> </w:t>
      </w:r>
    </w:p>
    <w:p w14:paraId="0B6ED282" w14:textId="77777777" w:rsidR="001865D0" w:rsidRDefault="001865D0" w:rsidP="005C600E">
      <w:pPr>
        <w:spacing w:after="0" w:line="360" w:lineRule="auto"/>
        <w:ind w:firstLine="567"/>
        <w:jc w:val="both"/>
        <w:rPr>
          <w:rFonts w:ascii="Arial" w:hAnsi="Arial" w:cs="Arial"/>
          <w:sz w:val="24"/>
          <w:szCs w:val="24"/>
        </w:rPr>
      </w:pPr>
      <w:r>
        <w:rPr>
          <w:rFonts w:ascii="Arial" w:hAnsi="Arial" w:cs="Arial"/>
          <w:sz w:val="24"/>
          <w:szCs w:val="24"/>
        </w:rPr>
        <w:t xml:space="preserve">Pendidikan pada </w:t>
      </w:r>
      <w:proofErr w:type="spellStart"/>
      <w:r>
        <w:rPr>
          <w:rFonts w:ascii="Arial" w:hAnsi="Arial" w:cs="Arial"/>
          <w:sz w:val="24"/>
          <w:szCs w:val="24"/>
        </w:rPr>
        <w:t>hakikatnya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proses yang </w:t>
      </w:r>
      <w:proofErr w:type="spellStart"/>
      <w:r>
        <w:rPr>
          <w:rFonts w:ascii="Arial" w:hAnsi="Arial" w:cs="Arial"/>
          <w:sz w:val="24"/>
          <w:szCs w:val="24"/>
        </w:rPr>
        <w:t>sistematis</w:t>
      </w:r>
      <w:proofErr w:type="spellEnd"/>
      <w:r>
        <w:rPr>
          <w:rFonts w:ascii="Arial" w:hAnsi="Arial" w:cs="Arial"/>
          <w:sz w:val="24"/>
          <w:szCs w:val="24"/>
        </w:rPr>
        <w:t xml:space="preserve">, </w:t>
      </w:r>
      <w:proofErr w:type="spellStart"/>
      <w:r>
        <w:rPr>
          <w:rFonts w:ascii="Arial" w:hAnsi="Arial" w:cs="Arial"/>
          <w:sz w:val="24"/>
          <w:szCs w:val="24"/>
        </w:rPr>
        <w:t>terencana</w:t>
      </w:r>
      <w:proofErr w:type="spellEnd"/>
      <w:r>
        <w:rPr>
          <w:rFonts w:ascii="Arial" w:hAnsi="Arial" w:cs="Arial"/>
          <w:sz w:val="24"/>
          <w:szCs w:val="24"/>
        </w:rPr>
        <w:t xml:space="preserve"> dan </w:t>
      </w:r>
      <w:proofErr w:type="spellStart"/>
      <w:r>
        <w:rPr>
          <w:rFonts w:ascii="Arial" w:hAnsi="Arial" w:cs="Arial"/>
          <w:sz w:val="24"/>
          <w:szCs w:val="24"/>
        </w:rPr>
        <w:t>berkesinambungan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membentuk</w:t>
      </w:r>
      <w:proofErr w:type="spellEnd"/>
      <w:r>
        <w:rPr>
          <w:rFonts w:ascii="Arial" w:hAnsi="Arial" w:cs="Arial"/>
          <w:sz w:val="24"/>
          <w:szCs w:val="24"/>
        </w:rPr>
        <w:t xml:space="preserve"> </w:t>
      </w:r>
      <w:proofErr w:type="spellStart"/>
      <w:r>
        <w:rPr>
          <w:rFonts w:ascii="Arial" w:hAnsi="Arial" w:cs="Arial"/>
          <w:sz w:val="24"/>
          <w:szCs w:val="24"/>
        </w:rPr>
        <w:t>individu</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yang </w:t>
      </w:r>
      <w:proofErr w:type="spellStart"/>
      <w:r>
        <w:rPr>
          <w:rFonts w:ascii="Arial" w:hAnsi="Arial" w:cs="Arial"/>
          <w:sz w:val="24"/>
          <w:szCs w:val="24"/>
        </w:rPr>
        <w:t>seutuhnya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kata lain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proses </w:t>
      </w:r>
      <w:proofErr w:type="spellStart"/>
      <w:r>
        <w:rPr>
          <w:rFonts w:ascii="Arial" w:hAnsi="Arial" w:cs="Arial"/>
          <w:sz w:val="24"/>
          <w:szCs w:val="24"/>
        </w:rPr>
        <w:t>memanusiakan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w:t>
      </w:r>
      <w:proofErr w:type="spellStart"/>
      <w:r w:rsidR="00767175">
        <w:rPr>
          <w:rFonts w:ascii="Arial" w:hAnsi="Arial" w:cs="Arial"/>
          <w:sz w:val="24"/>
          <w:szCs w:val="24"/>
        </w:rPr>
        <w:t>Menurut</w:t>
      </w:r>
      <w:proofErr w:type="spellEnd"/>
      <w:r w:rsidR="00767175">
        <w:rPr>
          <w:rFonts w:ascii="Arial" w:hAnsi="Arial" w:cs="Arial"/>
          <w:sz w:val="24"/>
          <w:szCs w:val="24"/>
        </w:rPr>
        <w:t xml:space="preserve"> John Dewey </w:t>
      </w:r>
      <w:proofErr w:type="spellStart"/>
      <w:r w:rsidR="00767175">
        <w:rPr>
          <w:rFonts w:ascii="Arial" w:hAnsi="Arial" w:cs="Arial"/>
          <w:sz w:val="24"/>
          <w:szCs w:val="24"/>
        </w:rPr>
        <w:t>dalam</w:t>
      </w:r>
      <w:proofErr w:type="spellEnd"/>
      <w:r w:rsidR="00767175">
        <w:rPr>
          <w:rFonts w:ascii="Arial" w:hAnsi="Arial" w:cs="Arial"/>
          <w:sz w:val="24"/>
          <w:szCs w:val="24"/>
        </w:rPr>
        <w:t xml:space="preserve"> </w:t>
      </w:r>
      <w:r w:rsidR="00767175">
        <w:rPr>
          <w:rFonts w:ascii="Arial" w:hAnsi="Arial" w:cs="Arial"/>
          <w:sz w:val="24"/>
          <w:szCs w:val="24"/>
        </w:rPr>
        <w:fldChar w:fldCharType="begin" w:fldLock="1"/>
      </w:r>
      <w:r w:rsidR="00767175">
        <w:rPr>
          <w:rFonts w:ascii="Arial" w:hAnsi="Arial" w:cs="Arial"/>
          <w:sz w:val="24"/>
          <w:szCs w:val="24"/>
        </w:rPr>
        <w:instrText>ADDIN CSL_CITATION {"citationItems":[{"id":"ITEM-1","itemData":{"author":[{"dropping-particle":"","family":"Harahap","given":"Rasyid Ridho","non-dropping-particle":"","parse-names":false,"suffix":""}],"chapter-number":"2","container-title":"Perencanaan Program Pendidikan","editor":[{"dropping-particle":"","family":"Purnomo","given":"Andri Cahyo","non-dropping-particle":"","parse-names":false,"suffix":""}],"id":"ITEM-1","issued":{"date-parts":[["2024"]]},"publisher":"Sada Kurnia Pustaka dan Penulis","publisher-place":"Banten","title":"Penetapan Tujuan dan Sasaran Program Pendidikan","type":"chapter"},"uris":["http://www.mendeley.com/documents/?uuid=63f73775-137a-4396-8486-db5fdb5d8fc4"]}],"mendeley":{"formattedCitation":"(Harahap, 2024)","plainTextFormattedCitation":"(Harahap, 2024)","previouslyFormattedCitation":"(Harahap, 2024)"},"properties":{"noteIndex":0},"schema":"https://github.com/citation-style-language/schema/raw/master/csl-citation.json"}</w:instrText>
      </w:r>
      <w:r w:rsidR="00767175">
        <w:rPr>
          <w:rFonts w:ascii="Arial" w:hAnsi="Arial" w:cs="Arial"/>
          <w:sz w:val="24"/>
          <w:szCs w:val="24"/>
        </w:rPr>
        <w:fldChar w:fldCharType="separate"/>
      </w:r>
      <w:r w:rsidR="00767175" w:rsidRPr="00767175">
        <w:rPr>
          <w:rFonts w:ascii="Arial" w:hAnsi="Arial" w:cs="Arial"/>
          <w:noProof/>
          <w:sz w:val="24"/>
          <w:szCs w:val="24"/>
        </w:rPr>
        <w:t>(Harahap, 2024)</w:t>
      </w:r>
      <w:r w:rsidR="00767175">
        <w:rPr>
          <w:rFonts w:ascii="Arial" w:hAnsi="Arial" w:cs="Arial"/>
          <w:sz w:val="24"/>
          <w:szCs w:val="24"/>
        </w:rPr>
        <w:fldChar w:fldCharType="end"/>
      </w:r>
      <w:r w:rsidR="00767175">
        <w:rPr>
          <w:rFonts w:ascii="Arial" w:hAnsi="Arial" w:cs="Arial"/>
          <w:sz w:val="24"/>
          <w:szCs w:val="24"/>
        </w:rPr>
        <w:t xml:space="preserve"> </w:t>
      </w:r>
      <w:proofErr w:type="spellStart"/>
      <w:r w:rsidR="00767175">
        <w:rPr>
          <w:rFonts w:ascii="Arial" w:hAnsi="Arial" w:cs="Arial"/>
          <w:sz w:val="24"/>
          <w:szCs w:val="24"/>
        </w:rPr>
        <w:t>bahwa</w:t>
      </w:r>
      <w:proofErr w:type="spellEnd"/>
      <w:r w:rsidR="00767175">
        <w:rPr>
          <w:rFonts w:ascii="Arial" w:hAnsi="Arial" w:cs="Arial"/>
          <w:sz w:val="24"/>
          <w:szCs w:val="24"/>
        </w:rPr>
        <w:t xml:space="preserve"> “Pendidikan </w:t>
      </w:r>
      <w:proofErr w:type="spellStart"/>
      <w:r w:rsidR="00767175">
        <w:rPr>
          <w:rFonts w:ascii="Arial" w:hAnsi="Arial" w:cs="Arial"/>
          <w:sz w:val="24"/>
          <w:szCs w:val="24"/>
        </w:rPr>
        <w:t>adalah</w:t>
      </w:r>
      <w:proofErr w:type="spellEnd"/>
      <w:r w:rsidR="00767175">
        <w:rPr>
          <w:rFonts w:ascii="Arial" w:hAnsi="Arial" w:cs="Arial"/>
          <w:sz w:val="24"/>
          <w:szCs w:val="24"/>
        </w:rPr>
        <w:t xml:space="preserve"> proses </w:t>
      </w:r>
      <w:proofErr w:type="spellStart"/>
      <w:r w:rsidR="00767175">
        <w:rPr>
          <w:rFonts w:ascii="Arial" w:hAnsi="Arial" w:cs="Arial"/>
          <w:sz w:val="24"/>
          <w:szCs w:val="24"/>
        </w:rPr>
        <w:t>rekonstruksi</w:t>
      </w:r>
      <w:proofErr w:type="spellEnd"/>
      <w:r w:rsidR="00767175">
        <w:rPr>
          <w:rFonts w:ascii="Arial" w:hAnsi="Arial" w:cs="Arial"/>
          <w:sz w:val="24"/>
          <w:szCs w:val="24"/>
        </w:rPr>
        <w:t xml:space="preserve"> </w:t>
      </w:r>
      <w:proofErr w:type="spellStart"/>
      <w:r w:rsidR="00767175">
        <w:rPr>
          <w:rFonts w:ascii="Arial" w:hAnsi="Arial" w:cs="Arial"/>
          <w:sz w:val="24"/>
          <w:szCs w:val="24"/>
        </w:rPr>
        <w:t>pengalaman</w:t>
      </w:r>
      <w:proofErr w:type="spellEnd"/>
      <w:r w:rsidR="00767175">
        <w:rPr>
          <w:rFonts w:ascii="Arial" w:hAnsi="Arial" w:cs="Arial"/>
          <w:sz w:val="24"/>
          <w:szCs w:val="24"/>
        </w:rPr>
        <w:t xml:space="preserve"> yang </w:t>
      </w:r>
      <w:proofErr w:type="spellStart"/>
      <w:r w:rsidR="00767175">
        <w:rPr>
          <w:rFonts w:ascii="Arial" w:hAnsi="Arial" w:cs="Arial"/>
          <w:sz w:val="24"/>
          <w:szCs w:val="24"/>
        </w:rPr>
        <w:t>memberikan</w:t>
      </w:r>
      <w:proofErr w:type="spellEnd"/>
      <w:r w:rsidR="00767175">
        <w:rPr>
          <w:rFonts w:ascii="Arial" w:hAnsi="Arial" w:cs="Arial"/>
          <w:sz w:val="24"/>
          <w:szCs w:val="24"/>
        </w:rPr>
        <w:t xml:space="preserve"> </w:t>
      </w:r>
      <w:proofErr w:type="spellStart"/>
      <w:r w:rsidR="00767175">
        <w:rPr>
          <w:rFonts w:ascii="Arial" w:hAnsi="Arial" w:cs="Arial"/>
          <w:sz w:val="24"/>
          <w:szCs w:val="24"/>
        </w:rPr>
        <w:t>makna</w:t>
      </w:r>
      <w:proofErr w:type="spellEnd"/>
      <w:r w:rsidR="00767175">
        <w:rPr>
          <w:rFonts w:ascii="Arial" w:hAnsi="Arial" w:cs="Arial"/>
          <w:sz w:val="24"/>
          <w:szCs w:val="24"/>
        </w:rPr>
        <w:t xml:space="preserve"> pada masa </w:t>
      </w:r>
      <w:proofErr w:type="spellStart"/>
      <w:r w:rsidR="00767175">
        <w:rPr>
          <w:rFonts w:ascii="Arial" w:hAnsi="Arial" w:cs="Arial"/>
          <w:sz w:val="24"/>
          <w:szCs w:val="24"/>
        </w:rPr>
        <w:t>lalu</w:t>
      </w:r>
      <w:proofErr w:type="spellEnd"/>
      <w:r w:rsidR="00767175">
        <w:rPr>
          <w:rFonts w:ascii="Arial" w:hAnsi="Arial" w:cs="Arial"/>
          <w:sz w:val="24"/>
          <w:szCs w:val="24"/>
        </w:rPr>
        <w:t xml:space="preserve"> dan </w:t>
      </w:r>
      <w:proofErr w:type="spellStart"/>
      <w:r w:rsidR="00767175">
        <w:rPr>
          <w:rFonts w:ascii="Arial" w:hAnsi="Arial" w:cs="Arial"/>
          <w:sz w:val="24"/>
          <w:szCs w:val="24"/>
        </w:rPr>
        <w:t>memberikan</w:t>
      </w:r>
      <w:proofErr w:type="spellEnd"/>
      <w:r w:rsidR="00767175">
        <w:rPr>
          <w:rFonts w:ascii="Arial" w:hAnsi="Arial" w:cs="Arial"/>
          <w:sz w:val="24"/>
          <w:szCs w:val="24"/>
        </w:rPr>
        <w:t xml:space="preserve"> </w:t>
      </w:r>
      <w:proofErr w:type="spellStart"/>
      <w:r w:rsidR="00767175">
        <w:rPr>
          <w:rFonts w:ascii="Arial" w:hAnsi="Arial" w:cs="Arial"/>
          <w:sz w:val="24"/>
          <w:szCs w:val="24"/>
        </w:rPr>
        <w:t>bekal</w:t>
      </w:r>
      <w:proofErr w:type="spellEnd"/>
      <w:r w:rsidR="00767175">
        <w:rPr>
          <w:rFonts w:ascii="Arial" w:hAnsi="Arial" w:cs="Arial"/>
          <w:sz w:val="24"/>
          <w:szCs w:val="24"/>
        </w:rPr>
        <w:t xml:space="preserve"> </w:t>
      </w:r>
      <w:proofErr w:type="spellStart"/>
      <w:r w:rsidR="00767175">
        <w:rPr>
          <w:rFonts w:ascii="Arial" w:hAnsi="Arial" w:cs="Arial"/>
          <w:sz w:val="24"/>
          <w:szCs w:val="24"/>
        </w:rPr>
        <w:t>untuk</w:t>
      </w:r>
      <w:proofErr w:type="spellEnd"/>
      <w:r w:rsidR="00767175">
        <w:rPr>
          <w:rFonts w:ascii="Arial" w:hAnsi="Arial" w:cs="Arial"/>
          <w:sz w:val="24"/>
          <w:szCs w:val="24"/>
        </w:rPr>
        <w:t xml:space="preserve"> masa </w:t>
      </w:r>
      <w:proofErr w:type="spellStart"/>
      <w:r w:rsidR="00767175">
        <w:rPr>
          <w:rFonts w:ascii="Arial" w:hAnsi="Arial" w:cs="Arial"/>
          <w:sz w:val="24"/>
          <w:szCs w:val="24"/>
        </w:rPr>
        <w:t>depan</w:t>
      </w:r>
      <w:proofErr w:type="spellEnd"/>
      <w:r w:rsidR="00767175">
        <w:rPr>
          <w:rFonts w:ascii="Arial" w:hAnsi="Arial" w:cs="Arial"/>
          <w:sz w:val="24"/>
          <w:szCs w:val="24"/>
        </w:rPr>
        <w:t xml:space="preserve">”. </w:t>
      </w:r>
      <w:proofErr w:type="spellStart"/>
      <w:r w:rsidR="00767175">
        <w:rPr>
          <w:rFonts w:ascii="Arial" w:hAnsi="Arial" w:cs="Arial"/>
          <w:sz w:val="24"/>
          <w:szCs w:val="24"/>
        </w:rPr>
        <w:t>Artinya</w:t>
      </w:r>
      <w:proofErr w:type="spellEnd"/>
      <w:r w:rsidR="00767175">
        <w:rPr>
          <w:rFonts w:ascii="Arial" w:hAnsi="Arial" w:cs="Arial"/>
          <w:sz w:val="24"/>
          <w:szCs w:val="24"/>
        </w:rPr>
        <w:t xml:space="preserve"> </w:t>
      </w:r>
      <w:proofErr w:type="spellStart"/>
      <w:r w:rsidR="00767175">
        <w:rPr>
          <w:rFonts w:ascii="Arial" w:hAnsi="Arial" w:cs="Arial"/>
          <w:sz w:val="24"/>
          <w:szCs w:val="24"/>
        </w:rPr>
        <w:t>pendidikan</w:t>
      </w:r>
      <w:proofErr w:type="spellEnd"/>
      <w:r w:rsidR="00767175">
        <w:rPr>
          <w:rFonts w:ascii="Arial" w:hAnsi="Arial" w:cs="Arial"/>
          <w:sz w:val="24"/>
          <w:szCs w:val="24"/>
        </w:rPr>
        <w:t xml:space="preserve"> </w:t>
      </w:r>
      <w:proofErr w:type="spellStart"/>
      <w:r w:rsidR="00767175">
        <w:rPr>
          <w:rFonts w:ascii="Arial" w:hAnsi="Arial" w:cs="Arial"/>
          <w:sz w:val="24"/>
          <w:szCs w:val="24"/>
        </w:rPr>
        <w:t>tidak</w:t>
      </w:r>
      <w:proofErr w:type="spellEnd"/>
      <w:r w:rsidR="00767175">
        <w:rPr>
          <w:rFonts w:ascii="Arial" w:hAnsi="Arial" w:cs="Arial"/>
          <w:sz w:val="24"/>
          <w:szCs w:val="24"/>
        </w:rPr>
        <w:t xml:space="preserve"> </w:t>
      </w:r>
      <w:proofErr w:type="spellStart"/>
      <w:r w:rsidR="00767175">
        <w:rPr>
          <w:rFonts w:ascii="Arial" w:hAnsi="Arial" w:cs="Arial"/>
          <w:sz w:val="24"/>
          <w:szCs w:val="24"/>
        </w:rPr>
        <w:t>hanya</w:t>
      </w:r>
      <w:proofErr w:type="spellEnd"/>
      <w:r w:rsidR="00767175">
        <w:rPr>
          <w:rFonts w:ascii="Arial" w:hAnsi="Arial" w:cs="Arial"/>
          <w:sz w:val="24"/>
          <w:szCs w:val="24"/>
        </w:rPr>
        <w:t xml:space="preserve"> </w:t>
      </w:r>
      <w:proofErr w:type="spellStart"/>
      <w:r w:rsidR="00767175">
        <w:rPr>
          <w:rFonts w:ascii="Arial" w:hAnsi="Arial" w:cs="Arial"/>
          <w:sz w:val="24"/>
          <w:szCs w:val="24"/>
        </w:rPr>
        <w:t>persoalan</w:t>
      </w:r>
      <w:proofErr w:type="spellEnd"/>
      <w:r w:rsidR="00767175">
        <w:rPr>
          <w:rFonts w:ascii="Arial" w:hAnsi="Arial" w:cs="Arial"/>
          <w:sz w:val="24"/>
          <w:szCs w:val="24"/>
        </w:rPr>
        <w:t xml:space="preserve"> transfer </w:t>
      </w:r>
      <w:proofErr w:type="spellStart"/>
      <w:r w:rsidR="00767175">
        <w:rPr>
          <w:rFonts w:ascii="Arial" w:hAnsi="Arial" w:cs="Arial"/>
          <w:sz w:val="24"/>
          <w:szCs w:val="24"/>
        </w:rPr>
        <w:t>pengetahuan</w:t>
      </w:r>
      <w:proofErr w:type="spellEnd"/>
      <w:r w:rsidR="00767175">
        <w:rPr>
          <w:rFonts w:ascii="Arial" w:hAnsi="Arial" w:cs="Arial"/>
          <w:sz w:val="24"/>
          <w:szCs w:val="24"/>
        </w:rPr>
        <w:t xml:space="preserve">, </w:t>
      </w:r>
      <w:proofErr w:type="spellStart"/>
      <w:r w:rsidR="00767175">
        <w:rPr>
          <w:rFonts w:ascii="Arial" w:hAnsi="Arial" w:cs="Arial"/>
          <w:sz w:val="24"/>
          <w:szCs w:val="24"/>
        </w:rPr>
        <w:t>namun</w:t>
      </w:r>
      <w:proofErr w:type="spellEnd"/>
      <w:r w:rsidR="00767175">
        <w:rPr>
          <w:rFonts w:ascii="Arial" w:hAnsi="Arial" w:cs="Arial"/>
          <w:sz w:val="24"/>
          <w:szCs w:val="24"/>
        </w:rPr>
        <w:t xml:space="preserve"> </w:t>
      </w:r>
      <w:proofErr w:type="spellStart"/>
      <w:r w:rsidR="00767175">
        <w:rPr>
          <w:rFonts w:ascii="Arial" w:hAnsi="Arial" w:cs="Arial"/>
          <w:sz w:val="24"/>
          <w:szCs w:val="24"/>
        </w:rPr>
        <w:t>bagaimana</w:t>
      </w:r>
      <w:proofErr w:type="spellEnd"/>
      <w:r w:rsidR="00767175">
        <w:rPr>
          <w:rFonts w:ascii="Arial" w:hAnsi="Arial" w:cs="Arial"/>
          <w:sz w:val="24"/>
          <w:szCs w:val="24"/>
        </w:rPr>
        <w:t xml:space="preserve"> </w:t>
      </w:r>
      <w:proofErr w:type="spellStart"/>
      <w:r w:rsidR="00767175">
        <w:rPr>
          <w:rFonts w:ascii="Arial" w:hAnsi="Arial" w:cs="Arial"/>
          <w:sz w:val="24"/>
          <w:szCs w:val="24"/>
        </w:rPr>
        <w:t>membantu</w:t>
      </w:r>
      <w:proofErr w:type="spellEnd"/>
      <w:r w:rsidR="00767175">
        <w:rPr>
          <w:rFonts w:ascii="Arial" w:hAnsi="Arial" w:cs="Arial"/>
          <w:sz w:val="24"/>
          <w:szCs w:val="24"/>
        </w:rPr>
        <w:t xml:space="preserve"> </w:t>
      </w:r>
      <w:proofErr w:type="spellStart"/>
      <w:r w:rsidR="00767175">
        <w:rPr>
          <w:rFonts w:ascii="Arial" w:hAnsi="Arial" w:cs="Arial"/>
          <w:sz w:val="24"/>
          <w:szCs w:val="24"/>
        </w:rPr>
        <w:t>individu</w:t>
      </w:r>
      <w:proofErr w:type="spellEnd"/>
      <w:r w:rsidR="00767175">
        <w:rPr>
          <w:rFonts w:ascii="Arial" w:hAnsi="Arial" w:cs="Arial"/>
          <w:sz w:val="24"/>
          <w:szCs w:val="24"/>
        </w:rPr>
        <w:t xml:space="preserve"> </w:t>
      </w:r>
      <w:proofErr w:type="spellStart"/>
      <w:r w:rsidR="00767175">
        <w:rPr>
          <w:rFonts w:ascii="Arial" w:hAnsi="Arial" w:cs="Arial"/>
          <w:sz w:val="24"/>
          <w:szCs w:val="24"/>
        </w:rPr>
        <w:t>untuk</w:t>
      </w:r>
      <w:proofErr w:type="spellEnd"/>
      <w:r w:rsidR="00767175">
        <w:rPr>
          <w:rFonts w:ascii="Arial" w:hAnsi="Arial" w:cs="Arial"/>
          <w:sz w:val="24"/>
          <w:szCs w:val="24"/>
        </w:rPr>
        <w:t xml:space="preserve"> </w:t>
      </w:r>
      <w:proofErr w:type="spellStart"/>
      <w:r w:rsidR="00767175">
        <w:rPr>
          <w:rFonts w:ascii="Arial" w:hAnsi="Arial" w:cs="Arial"/>
          <w:sz w:val="24"/>
          <w:szCs w:val="24"/>
        </w:rPr>
        <w:t>menggunakan</w:t>
      </w:r>
      <w:proofErr w:type="spellEnd"/>
      <w:r w:rsidR="00767175">
        <w:rPr>
          <w:rFonts w:ascii="Arial" w:hAnsi="Arial" w:cs="Arial"/>
          <w:sz w:val="24"/>
          <w:szCs w:val="24"/>
        </w:rPr>
        <w:t xml:space="preserve"> </w:t>
      </w:r>
      <w:proofErr w:type="spellStart"/>
      <w:r w:rsidR="00767175">
        <w:rPr>
          <w:rFonts w:ascii="Arial" w:hAnsi="Arial" w:cs="Arial"/>
          <w:sz w:val="24"/>
          <w:szCs w:val="24"/>
        </w:rPr>
        <w:t>pemahaman</w:t>
      </w:r>
      <w:proofErr w:type="spellEnd"/>
      <w:r w:rsidR="00767175">
        <w:rPr>
          <w:rFonts w:ascii="Arial" w:hAnsi="Arial" w:cs="Arial"/>
          <w:sz w:val="24"/>
          <w:szCs w:val="24"/>
        </w:rPr>
        <w:t xml:space="preserve"> </w:t>
      </w:r>
      <w:proofErr w:type="spellStart"/>
      <w:r w:rsidR="00767175">
        <w:rPr>
          <w:rFonts w:ascii="Arial" w:hAnsi="Arial" w:cs="Arial"/>
          <w:sz w:val="24"/>
          <w:szCs w:val="24"/>
        </w:rPr>
        <w:t>untuk</w:t>
      </w:r>
      <w:proofErr w:type="spellEnd"/>
      <w:r w:rsidR="00767175">
        <w:rPr>
          <w:rFonts w:ascii="Arial" w:hAnsi="Arial" w:cs="Arial"/>
          <w:sz w:val="24"/>
          <w:szCs w:val="24"/>
        </w:rPr>
        <w:t xml:space="preserve"> </w:t>
      </w:r>
      <w:proofErr w:type="spellStart"/>
      <w:r w:rsidR="00767175">
        <w:rPr>
          <w:rFonts w:ascii="Arial" w:hAnsi="Arial" w:cs="Arial"/>
          <w:sz w:val="24"/>
          <w:szCs w:val="24"/>
        </w:rPr>
        <w:t>mempersiapkan</w:t>
      </w:r>
      <w:proofErr w:type="spellEnd"/>
      <w:r w:rsidR="00767175">
        <w:rPr>
          <w:rFonts w:ascii="Arial" w:hAnsi="Arial" w:cs="Arial"/>
          <w:sz w:val="24"/>
          <w:szCs w:val="24"/>
        </w:rPr>
        <w:t xml:space="preserve"> </w:t>
      </w:r>
      <w:proofErr w:type="spellStart"/>
      <w:r w:rsidR="00767175">
        <w:rPr>
          <w:rFonts w:ascii="Arial" w:hAnsi="Arial" w:cs="Arial"/>
          <w:sz w:val="24"/>
          <w:szCs w:val="24"/>
        </w:rPr>
        <w:t>diri</w:t>
      </w:r>
      <w:proofErr w:type="spellEnd"/>
      <w:r w:rsidR="00767175">
        <w:rPr>
          <w:rFonts w:ascii="Arial" w:hAnsi="Arial" w:cs="Arial"/>
          <w:sz w:val="24"/>
          <w:szCs w:val="24"/>
        </w:rPr>
        <w:t xml:space="preserve"> </w:t>
      </w:r>
      <w:proofErr w:type="spellStart"/>
      <w:r w:rsidR="00767175">
        <w:rPr>
          <w:rFonts w:ascii="Arial" w:hAnsi="Arial" w:cs="Arial"/>
          <w:sz w:val="24"/>
          <w:szCs w:val="24"/>
        </w:rPr>
        <w:t>menghadapi</w:t>
      </w:r>
      <w:proofErr w:type="spellEnd"/>
      <w:r w:rsidR="00767175">
        <w:rPr>
          <w:rFonts w:ascii="Arial" w:hAnsi="Arial" w:cs="Arial"/>
          <w:sz w:val="24"/>
          <w:szCs w:val="24"/>
        </w:rPr>
        <w:t xml:space="preserve"> masa </w:t>
      </w:r>
      <w:proofErr w:type="spellStart"/>
      <w:r w:rsidR="00767175">
        <w:rPr>
          <w:rFonts w:ascii="Arial" w:hAnsi="Arial" w:cs="Arial"/>
          <w:sz w:val="24"/>
          <w:szCs w:val="24"/>
        </w:rPr>
        <w:t>depan</w:t>
      </w:r>
      <w:proofErr w:type="spellEnd"/>
      <w:r w:rsidR="00767175">
        <w:rPr>
          <w:rFonts w:ascii="Arial" w:hAnsi="Arial" w:cs="Arial"/>
          <w:sz w:val="24"/>
          <w:szCs w:val="24"/>
        </w:rPr>
        <w:t xml:space="preserve">. </w:t>
      </w:r>
    </w:p>
    <w:p w14:paraId="358E7C3A" w14:textId="77777777" w:rsidR="00767175" w:rsidRDefault="00767175" w:rsidP="005C600E">
      <w:pPr>
        <w:spacing w:after="0" w:line="360" w:lineRule="auto"/>
        <w:ind w:firstLine="567"/>
        <w:jc w:val="both"/>
        <w:rPr>
          <w:rFonts w:ascii="Arial" w:hAnsi="Arial" w:cs="Arial"/>
          <w:sz w:val="24"/>
          <w:szCs w:val="24"/>
        </w:rPr>
      </w:pPr>
      <w:proofErr w:type="spellStart"/>
      <w:r>
        <w:rPr>
          <w:rFonts w:ascii="Arial" w:hAnsi="Arial" w:cs="Arial"/>
          <w:sz w:val="24"/>
          <w:szCs w:val="24"/>
        </w:rPr>
        <w:t>Dalam</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{"citationItems":[{"id":"ITEM-1","itemData":{"author":[{"dropping-particle":"","family":"Indonesia","given":"Pemerintah Pusat","non-dropping-particle":"","parse-names":false,"suffix":""}],"id":"ITEM-1","issued":{"date-parts":[["2003"]]},"publisher":"LN.2003/NO.78, TLN NO.4301, LL SETNEG : 37 HLM","publisher-place":"Indonesia","title":"Undang-Undang Republik Indonesia Nomor 20 Tahun 2003 Tentang Sistem Pendidikan Nasional","type":"legislation"},"uris":["http://www.mendeley.com/documents/?uuid=5db8de0d-b904-4c97-8a82-f5d63eaa8077"]}],"mendeley":{"formattedCitation":"(Undang-Undang Republik Indonesia Nomor 20 Tahun 2003 Tentang Sistem Pendidikan Nasional, 2003)","manualFormatting":"Undang-Undang Republik Indonesia Nomor 20 Tahun 2003 Tentang Sistem Pendidikan Nasional","plainTextFormattedCitation":"(Undang-Undang Republik Indonesia Nomor 20 Tahun 2003 Tentang Sistem Pendidikan Nasional, 2003)","previouslyFormattedCitation":"(Undang-Undang Republik Indonesia Nomor 20 Tahun 2003 Tentang Sistem Pendidikan Nasional, 2003)"},"properties":{"noteIndex":0},"schema":"https://github.com/citation-style-language/schema/raw/master/csl-citation.json"}</w:instrText>
      </w:r>
      <w:r>
        <w:rPr>
          <w:rFonts w:ascii="Arial" w:hAnsi="Arial" w:cs="Arial"/>
          <w:sz w:val="24"/>
          <w:szCs w:val="24"/>
        </w:rPr>
        <w:fldChar w:fldCharType="separate"/>
      </w:r>
      <w:r w:rsidRPr="00767175">
        <w:rPr>
          <w:rFonts w:ascii="Arial" w:hAnsi="Arial" w:cs="Arial"/>
          <w:noProof/>
          <w:sz w:val="24"/>
          <w:szCs w:val="24"/>
        </w:rPr>
        <w:t>Undang-Undang Republik Indonesia Nomor 20 Tahun 2003 Tentang Sistem Pendidikan Nasional</w:t>
      </w:r>
      <w:r>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menjelaskan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usaha</w:t>
      </w:r>
      <w:proofErr w:type="spellEnd"/>
      <w:r>
        <w:rPr>
          <w:rFonts w:ascii="Arial" w:hAnsi="Arial" w:cs="Arial"/>
          <w:sz w:val="24"/>
          <w:szCs w:val="24"/>
        </w:rPr>
        <w:t xml:space="preserve"> </w:t>
      </w:r>
      <w:proofErr w:type="spellStart"/>
      <w:r>
        <w:rPr>
          <w:rFonts w:ascii="Arial" w:hAnsi="Arial" w:cs="Arial"/>
          <w:sz w:val="24"/>
          <w:szCs w:val="24"/>
        </w:rPr>
        <w:t>sadar</w:t>
      </w:r>
      <w:proofErr w:type="spellEnd"/>
      <w:r>
        <w:rPr>
          <w:rFonts w:ascii="Arial" w:hAnsi="Arial" w:cs="Arial"/>
          <w:sz w:val="24"/>
          <w:szCs w:val="24"/>
        </w:rPr>
        <w:t xml:space="preserve"> dan </w:t>
      </w:r>
      <w:proofErr w:type="spellStart"/>
      <w:r>
        <w:rPr>
          <w:rFonts w:ascii="Arial" w:hAnsi="Arial" w:cs="Arial"/>
          <w:sz w:val="24"/>
          <w:szCs w:val="24"/>
        </w:rPr>
        <w:t>terencana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mewujudkan</w:t>
      </w:r>
      <w:proofErr w:type="spellEnd"/>
      <w:r>
        <w:rPr>
          <w:rFonts w:ascii="Arial" w:hAnsi="Arial" w:cs="Arial"/>
          <w:sz w:val="24"/>
          <w:szCs w:val="24"/>
        </w:rPr>
        <w:t xml:space="preserve"> </w:t>
      </w:r>
      <w:proofErr w:type="spellStart"/>
      <w:r>
        <w:rPr>
          <w:rFonts w:ascii="Arial" w:hAnsi="Arial" w:cs="Arial"/>
          <w:sz w:val="24"/>
          <w:szCs w:val="24"/>
        </w:rPr>
        <w:t>suasana</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dan proses </w:t>
      </w:r>
      <w:proofErr w:type="spellStart"/>
      <w:r>
        <w:rPr>
          <w:rFonts w:ascii="Arial" w:hAnsi="Arial" w:cs="Arial"/>
          <w:sz w:val="24"/>
          <w:szCs w:val="24"/>
        </w:rPr>
        <w:t>pembelajaran</w:t>
      </w:r>
      <w:proofErr w:type="spellEnd"/>
      <w:r>
        <w:rPr>
          <w:rFonts w:ascii="Arial" w:hAnsi="Arial" w:cs="Arial"/>
          <w:sz w:val="24"/>
          <w:szCs w:val="24"/>
        </w:rPr>
        <w:t xml:space="preserve"> agar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aktif</w:t>
      </w:r>
      <w:proofErr w:type="spellEnd"/>
      <w:r>
        <w:rPr>
          <w:rFonts w:ascii="Arial" w:hAnsi="Arial" w:cs="Arial"/>
          <w:sz w:val="24"/>
          <w:szCs w:val="24"/>
        </w:rPr>
        <w:t xml:space="preserve"> </w:t>
      </w:r>
      <w:proofErr w:type="spellStart"/>
      <w:r>
        <w:rPr>
          <w:rFonts w:ascii="Arial" w:hAnsi="Arial" w:cs="Arial"/>
          <w:sz w:val="24"/>
          <w:szCs w:val="24"/>
        </w:rPr>
        <w:t>mengembangkan</w:t>
      </w:r>
      <w:proofErr w:type="spellEnd"/>
      <w:r>
        <w:rPr>
          <w:rFonts w:ascii="Arial" w:hAnsi="Arial" w:cs="Arial"/>
          <w:sz w:val="24"/>
          <w:szCs w:val="24"/>
        </w:rPr>
        <w:t xml:space="preserve"> </w:t>
      </w:r>
      <w:proofErr w:type="spellStart"/>
      <w:r>
        <w:rPr>
          <w:rFonts w:ascii="Arial" w:hAnsi="Arial" w:cs="Arial"/>
          <w:sz w:val="24"/>
          <w:szCs w:val="24"/>
        </w:rPr>
        <w:t>potensi</w:t>
      </w:r>
      <w:proofErr w:type="spellEnd"/>
      <w:r>
        <w:rPr>
          <w:rFonts w:ascii="Arial" w:hAnsi="Arial" w:cs="Arial"/>
          <w:sz w:val="24"/>
          <w:szCs w:val="24"/>
        </w:rPr>
        <w:t xml:space="preserve"> </w:t>
      </w:r>
      <w:proofErr w:type="spellStart"/>
      <w:r>
        <w:rPr>
          <w:rFonts w:ascii="Arial" w:hAnsi="Arial" w:cs="Arial"/>
          <w:sz w:val="24"/>
          <w:szCs w:val="24"/>
        </w:rPr>
        <w:t>dirinya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kekuatan</w:t>
      </w:r>
      <w:proofErr w:type="spellEnd"/>
      <w:r>
        <w:rPr>
          <w:rFonts w:ascii="Arial" w:hAnsi="Arial" w:cs="Arial"/>
          <w:sz w:val="24"/>
          <w:szCs w:val="24"/>
        </w:rPr>
        <w:t xml:space="preserve"> spiritual </w:t>
      </w:r>
      <w:proofErr w:type="spellStart"/>
      <w:r>
        <w:rPr>
          <w:rFonts w:ascii="Arial" w:hAnsi="Arial" w:cs="Arial"/>
          <w:sz w:val="24"/>
          <w:szCs w:val="24"/>
        </w:rPr>
        <w:t>keagamaan</w:t>
      </w:r>
      <w:proofErr w:type="spellEnd"/>
      <w:r>
        <w:rPr>
          <w:rFonts w:ascii="Arial" w:hAnsi="Arial" w:cs="Arial"/>
          <w:sz w:val="24"/>
          <w:szCs w:val="24"/>
        </w:rPr>
        <w:t xml:space="preserve">, </w:t>
      </w:r>
      <w:proofErr w:type="spellStart"/>
      <w:r>
        <w:rPr>
          <w:rFonts w:ascii="Arial" w:hAnsi="Arial" w:cs="Arial"/>
          <w:sz w:val="24"/>
          <w:szCs w:val="24"/>
        </w:rPr>
        <w:t>pengendalian</w:t>
      </w:r>
      <w:proofErr w:type="spellEnd"/>
      <w:r>
        <w:rPr>
          <w:rFonts w:ascii="Arial" w:hAnsi="Arial" w:cs="Arial"/>
          <w:sz w:val="24"/>
          <w:szCs w:val="24"/>
        </w:rPr>
        <w:t xml:space="preserve"> </w:t>
      </w:r>
      <w:proofErr w:type="spellStart"/>
      <w:r>
        <w:rPr>
          <w:rFonts w:ascii="Arial" w:hAnsi="Arial" w:cs="Arial"/>
          <w:sz w:val="24"/>
          <w:szCs w:val="24"/>
        </w:rPr>
        <w:t>diri</w:t>
      </w:r>
      <w:proofErr w:type="spellEnd"/>
      <w:r>
        <w:rPr>
          <w:rFonts w:ascii="Arial" w:hAnsi="Arial" w:cs="Arial"/>
          <w:sz w:val="24"/>
          <w:szCs w:val="24"/>
        </w:rPr>
        <w:t xml:space="preserve">, </w:t>
      </w:r>
      <w:proofErr w:type="spellStart"/>
      <w:r>
        <w:rPr>
          <w:rFonts w:ascii="Arial" w:hAnsi="Arial" w:cs="Arial"/>
          <w:sz w:val="24"/>
          <w:szCs w:val="24"/>
        </w:rPr>
        <w:t>kepribadian</w:t>
      </w:r>
      <w:proofErr w:type="spellEnd"/>
      <w:r>
        <w:rPr>
          <w:rFonts w:ascii="Arial" w:hAnsi="Arial" w:cs="Arial"/>
          <w:sz w:val="24"/>
          <w:szCs w:val="24"/>
        </w:rPr>
        <w:t xml:space="preserve">, </w:t>
      </w:r>
      <w:proofErr w:type="spellStart"/>
      <w:r>
        <w:rPr>
          <w:rFonts w:ascii="Arial" w:hAnsi="Arial" w:cs="Arial"/>
          <w:sz w:val="24"/>
          <w:szCs w:val="24"/>
        </w:rPr>
        <w:t>kecerdasaan</w:t>
      </w:r>
      <w:proofErr w:type="spellEnd"/>
      <w:r>
        <w:rPr>
          <w:rFonts w:ascii="Arial" w:hAnsi="Arial" w:cs="Arial"/>
          <w:sz w:val="24"/>
          <w:szCs w:val="24"/>
        </w:rPr>
        <w:t xml:space="preserve">, </w:t>
      </w:r>
      <w:proofErr w:type="spellStart"/>
      <w:r>
        <w:rPr>
          <w:rFonts w:ascii="Arial" w:hAnsi="Arial" w:cs="Arial"/>
          <w:sz w:val="24"/>
          <w:szCs w:val="24"/>
        </w:rPr>
        <w:t>akhlak</w:t>
      </w:r>
      <w:proofErr w:type="spellEnd"/>
      <w:r>
        <w:rPr>
          <w:rFonts w:ascii="Arial" w:hAnsi="Arial" w:cs="Arial"/>
          <w:sz w:val="24"/>
          <w:szCs w:val="24"/>
        </w:rPr>
        <w:t xml:space="preserve"> </w:t>
      </w:r>
      <w:proofErr w:type="spellStart"/>
      <w:r>
        <w:rPr>
          <w:rFonts w:ascii="Arial" w:hAnsi="Arial" w:cs="Arial"/>
          <w:sz w:val="24"/>
          <w:szCs w:val="24"/>
        </w:rPr>
        <w:t>mulia</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keterampilan</w:t>
      </w:r>
      <w:proofErr w:type="spellEnd"/>
      <w:r>
        <w:rPr>
          <w:rFonts w:ascii="Arial" w:hAnsi="Arial" w:cs="Arial"/>
          <w:sz w:val="24"/>
          <w:szCs w:val="24"/>
        </w:rPr>
        <w:t xml:space="preserve"> yang </w:t>
      </w:r>
      <w:proofErr w:type="spellStart"/>
      <w:r>
        <w:rPr>
          <w:rFonts w:ascii="Arial" w:hAnsi="Arial" w:cs="Arial"/>
          <w:sz w:val="24"/>
          <w:szCs w:val="24"/>
        </w:rPr>
        <w:t>diperlukan</w:t>
      </w:r>
      <w:proofErr w:type="spellEnd"/>
      <w:r>
        <w:rPr>
          <w:rFonts w:ascii="Arial" w:hAnsi="Arial" w:cs="Arial"/>
          <w:sz w:val="24"/>
          <w:szCs w:val="24"/>
        </w:rPr>
        <w:t xml:space="preserve"> </w:t>
      </w:r>
      <w:proofErr w:type="spellStart"/>
      <w:r>
        <w:rPr>
          <w:rFonts w:ascii="Arial" w:hAnsi="Arial" w:cs="Arial"/>
          <w:sz w:val="24"/>
          <w:szCs w:val="24"/>
        </w:rPr>
        <w:t>dirinya</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bangsa</w:t>
      </w:r>
      <w:proofErr w:type="spellEnd"/>
      <w:r>
        <w:rPr>
          <w:rFonts w:ascii="Arial" w:hAnsi="Arial" w:cs="Arial"/>
          <w:sz w:val="24"/>
          <w:szCs w:val="24"/>
        </w:rPr>
        <w:t xml:space="preserve"> dan negara. </w:t>
      </w:r>
    </w:p>
    <w:p w14:paraId="36407CFC" w14:textId="77777777" w:rsidR="00767175" w:rsidRDefault="00767175" w:rsidP="005C600E">
      <w:pPr>
        <w:spacing w:after="0" w:line="360" w:lineRule="auto"/>
        <w:ind w:firstLine="567"/>
        <w:jc w:val="both"/>
        <w:rPr>
          <w:rFonts w:ascii="Arial" w:hAnsi="Arial" w:cs="Arial"/>
          <w:sz w:val="24"/>
          <w:szCs w:val="24"/>
        </w:rPr>
      </w:pPr>
      <w:r>
        <w:rPr>
          <w:rFonts w:ascii="Arial" w:hAnsi="Arial" w:cs="Arial"/>
          <w:sz w:val="24"/>
          <w:szCs w:val="24"/>
        </w:rPr>
        <w:t xml:space="preserve">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tolak</w:t>
      </w:r>
      <w:proofErr w:type="spellEnd"/>
      <w:r>
        <w:rPr>
          <w:rFonts w:ascii="Arial" w:hAnsi="Arial" w:cs="Arial"/>
          <w:sz w:val="24"/>
          <w:szCs w:val="24"/>
        </w:rPr>
        <w:t xml:space="preserve"> </w:t>
      </w:r>
      <w:proofErr w:type="spellStart"/>
      <w:r>
        <w:rPr>
          <w:rFonts w:ascii="Arial" w:hAnsi="Arial" w:cs="Arial"/>
          <w:sz w:val="24"/>
          <w:szCs w:val="24"/>
        </w:rPr>
        <w:t>ukur</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memajukan</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pendidik</w:t>
      </w:r>
      <w:proofErr w:type="spellEnd"/>
      <w:r>
        <w:rPr>
          <w:rFonts w:ascii="Arial" w:hAnsi="Arial" w:cs="Arial"/>
          <w:sz w:val="24"/>
          <w:szCs w:val="24"/>
        </w:rPr>
        <w:t xml:space="preserve">. </w:t>
      </w:r>
      <w:proofErr w:type="spellStart"/>
      <w:r>
        <w:rPr>
          <w:rFonts w:ascii="Arial" w:hAnsi="Arial" w:cs="Arial"/>
          <w:sz w:val="24"/>
          <w:szCs w:val="24"/>
        </w:rPr>
        <w:t>Menurut</w:t>
      </w:r>
      <w:proofErr w:type="spellEnd"/>
      <w:r>
        <w:rPr>
          <w:rFonts w:ascii="Arial" w:hAnsi="Arial" w:cs="Arial"/>
          <w:sz w:val="24"/>
          <w:szCs w:val="24"/>
        </w:rPr>
        <w:t xml:space="preserve"> </w:t>
      </w:r>
      <w:r>
        <w:rPr>
          <w:rFonts w:ascii="Arial" w:hAnsi="Arial" w:cs="Arial"/>
          <w:sz w:val="24"/>
          <w:szCs w:val="24"/>
        </w:rPr>
        <w:fldChar w:fldCharType="begin" w:fldLock="1"/>
      </w:r>
      <w:r w:rsidR="00E22B42">
        <w:rPr>
          <w:rFonts w:ascii="Arial" w:hAnsi="Arial" w:cs="Arial"/>
          <w:sz w:val="24"/>
          <w:szCs w:val="24"/>
        </w:rPr>
        <w:instrText>ADDIN CSL_CITATION {"citationItems":[{"id":"ITEM-1","itemData":{"author":[{"dropping-particle":"","family":"Syarifuddin","given":"H","non-dropping-particle":"","parse-names":false,"suffix":""}],"container-title":"ANSIRU PAI: Pengembangan Profesi Guru Pendidikan Agama Islam","id":"ITEM-1","issue":"1","issued":{"date-parts":[["2021"]]},"page":"26-33","title":"Hakikat pendidik","type":"article-journal","volume":"5"},"uris":["http://www.mendeley.com/documents/?uuid=d8a08800-fdb2-45ab-a154-9f8ad8614642"]}],"mendeley":{"formattedCitation":"(Syarifuddin, 2021)","manualFormatting":"Syarifuddin, (2021)","plainTextFormattedCitation":"(Syarifuddin, 2021)","previouslyFormattedCitation":"(Syarifuddin, 2021)"},"properties":{"noteIndex":0},"schema":"https://github.com/citation-style-language/schema/raw/master/csl-citation.json"}</w:instrText>
      </w:r>
      <w:r>
        <w:rPr>
          <w:rFonts w:ascii="Arial" w:hAnsi="Arial" w:cs="Arial"/>
          <w:sz w:val="24"/>
          <w:szCs w:val="24"/>
        </w:rPr>
        <w:fldChar w:fldCharType="separate"/>
      </w:r>
      <w:r w:rsidRPr="00767175">
        <w:rPr>
          <w:rFonts w:ascii="Arial" w:hAnsi="Arial" w:cs="Arial"/>
          <w:noProof/>
          <w:sz w:val="24"/>
          <w:szCs w:val="24"/>
        </w:rPr>
        <w:t xml:space="preserve">Syarifuddin, </w:t>
      </w:r>
      <w:r>
        <w:rPr>
          <w:rFonts w:ascii="Arial" w:hAnsi="Arial" w:cs="Arial"/>
          <w:noProof/>
          <w:sz w:val="24"/>
          <w:szCs w:val="24"/>
        </w:rPr>
        <w:t>(</w:t>
      </w:r>
      <w:r w:rsidRPr="00767175">
        <w:rPr>
          <w:rFonts w:ascii="Arial" w:hAnsi="Arial" w:cs="Arial"/>
          <w:noProof/>
          <w:sz w:val="24"/>
          <w:szCs w:val="24"/>
        </w:rPr>
        <w:t>2021)</w:t>
      </w:r>
      <w:r>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pendidik</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seseorang</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dewasa</w:t>
      </w:r>
      <w:proofErr w:type="spellEnd"/>
      <w:r>
        <w:rPr>
          <w:rFonts w:ascii="Arial" w:hAnsi="Arial" w:cs="Arial"/>
          <w:sz w:val="24"/>
          <w:szCs w:val="24"/>
        </w:rPr>
        <w:t xml:space="preserve"> yang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pengajaran</w:t>
      </w:r>
      <w:proofErr w:type="spellEnd"/>
      <w:r>
        <w:rPr>
          <w:rFonts w:ascii="Arial" w:hAnsi="Arial" w:cs="Arial"/>
          <w:sz w:val="24"/>
          <w:szCs w:val="24"/>
        </w:rPr>
        <w:t xml:space="preserve">, </w:t>
      </w:r>
      <w:proofErr w:type="spellStart"/>
      <w:r>
        <w:rPr>
          <w:rFonts w:ascii="Arial" w:hAnsi="Arial" w:cs="Arial"/>
          <w:sz w:val="24"/>
          <w:szCs w:val="24"/>
        </w:rPr>
        <w:t>pelatihan</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pengemblengan</w:t>
      </w:r>
      <w:proofErr w:type="spellEnd"/>
      <w:r>
        <w:rPr>
          <w:rFonts w:ascii="Arial" w:hAnsi="Arial" w:cs="Arial"/>
          <w:sz w:val="24"/>
          <w:szCs w:val="24"/>
        </w:rPr>
        <w:t xml:space="preserve"> </w:t>
      </w:r>
      <w:proofErr w:type="spellStart"/>
      <w:r>
        <w:rPr>
          <w:rFonts w:ascii="Arial" w:hAnsi="Arial" w:cs="Arial"/>
          <w:sz w:val="24"/>
          <w:szCs w:val="24"/>
        </w:rPr>
        <w:t>bimbingan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pemanduan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di </w:t>
      </w:r>
      <w:proofErr w:type="spellStart"/>
      <w:r>
        <w:rPr>
          <w:rFonts w:ascii="Arial" w:hAnsi="Arial" w:cs="Arial"/>
          <w:sz w:val="24"/>
          <w:szCs w:val="24"/>
        </w:rPr>
        <w:t>rumah</w:t>
      </w:r>
      <w:proofErr w:type="spellEnd"/>
      <w:r>
        <w:rPr>
          <w:rFonts w:ascii="Arial" w:hAnsi="Arial" w:cs="Arial"/>
          <w:sz w:val="24"/>
          <w:szCs w:val="24"/>
        </w:rPr>
        <w:t xml:space="preserve">, di </w:t>
      </w:r>
      <w:proofErr w:type="spellStart"/>
      <w:r>
        <w:rPr>
          <w:rFonts w:ascii="Arial" w:hAnsi="Arial" w:cs="Arial"/>
          <w:sz w:val="24"/>
          <w:szCs w:val="24"/>
        </w:rPr>
        <w:t>sekolah</w:t>
      </w:r>
      <w:proofErr w:type="spellEnd"/>
      <w:r>
        <w:rPr>
          <w:rFonts w:ascii="Arial" w:hAnsi="Arial" w:cs="Arial"/>
          <w:sz w:val="24"/>
          <w:szCs w:val="24"/>
        </w:rPr>
        <w:t xml:space="preserve">, </w:t>
      </w:r>
      <w:proofErr w:type="spellStart"/>
      <w:r>
        <w:rPr>
          <w:rFonts w:ascii="Arial" w:hAnsi="Arial" w:cs="Arial"/>
          <w:sz w:val="24"/>
          <w:szCs w:val="24"/>
        </w:rPr>
        <w:t>perguruan</w:t>
      </w:r>
      <w:proofErr w:type="spellEnd"/>
      <w:r>
        <w:rPr>
          <w:rFonts w:ascii="Arial" w:hAnsi="Arial" w:cs="Arial"/>
          <w:sz w:val="24"/>
          <w:szCs w:val="24"/>
        </w:rPr>
        <w:t xml:space="preserve"> </w:t>
      </w:r>
      <w:proofErr w:type="spellStart"/>
      <w:r>
        <w:rPr>
          <w:rFonts w:ascii="Arial" w:hAnsi="Arial" w:cs="Arial"/>
          <w:sz w:val="24"/>
          <w:szCs w:val="24"/>
        </w:rPr>
        <w:t>tinggi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dimasyarakat</w:t>
      </w:r>
      <w:proofErr w:type="spellEnd"/>
      <w:r w:rsidR="00E22B42">
        <w:rPr>
          <w:rFonts w:ascii="Arial" w:hAnsi="Arial" w:cs="Arial"/>
          <w:sz w:val="24"/>
          <w:szCs w:val="24"/>
        </w:rPr>
        <w:t xml:space="preserve">. </w:t>
      </w:r>
      <w:proofErr w:type="spellStart"/>
      <w:r w:rsidR="00E22B42">
        <w:rPr>
          <w:rFonts w:ascii="Arial" w:hAnsi="Arial" w:cs="Arial"/>
          <w:sz w:val="24"/>
          <w:szCs w:val="24"/>
        </w:rPr>
        <w:t>Pendidik</w:t>
      </w:r>
      <w:proofErr w:type="spellEnd"/>
      <w:r w:rsidR="00E22B42">
        <w:rPr>
          <w:rFonts w:ascii="Arial" w:hAnsi="Arial" w:cs="Arial"/>
          <w:sz w:val="24"/>
          <w:szCs w:val="24"/>
        </w:rPr>
        <w:t xml:space="preserve"> </w:t>
      </w:r>
      <w:proofErr w:type="spellStart"/>
      <w:r w:rsidR="00E22B42">
        <w:rPr>
          <w:rFonts w:ascii="Arial" w:hAnsi="Arial" w:cs="Arial"/>
          <w:sz w:val="24"/>
          <w:szCs w:val="24"/>
        </w:rPr>
        <w:t>atau</w:t>
      </w:r>
      <w:proofErr w:type="spellEnd"/>
      <w:r w:rsidR="00E22B42">
        <w:rPr>
          <w:rFonts w:ascii="Arial" w:hAnsi="Arial" w:cs="Arial"/>
          <w:sz w:val="24"/>
          <w:szCs w:val="24"/>
        </w:rPr>
        <w:t xml:space="preserve"> </w:t>
      </w:r>
      <w:proofErr w:type="spellStart"/>
      <w:r w:rsidR="00E22B42">
        <w:rPr>
          <w:rFonts w:ascii="Arial" w:hAnsi="Arial" w:cs="Arial"/>
          <w:sz w:val="24"/>
          <w:szCs w:val="24"/>
        </w:rPr>
        <w:t>dengan</w:t>
      </w:r>
      <w:proofErr w:type="spellEnd"/>
      <w:r w:rsidR="00E22B42">
        <w:rPr>
          <w:rFonts w:ascii="Arial" w:hAnsi="Arial" w:cs="Arial"/>
          <w:sz w:val="24"/>
          <w:szCs w:val="24"/>
        </w:rPr>
        <w:t xml:space="preserve"> kata lain </w:t>
      </w:r>
      <w:proofErr w:type="spellStart"/>
      <w:r w:rsidR="00E22B42">
        <w:rPr>
          <w:rFonts w:ascii="Arial" w:hAnsi="Arial" w:cs="Arial"/>
          <w:sz w:val="24"/>
          <w:szCs w:val="24"/>
        </w:rPr>
        <w:t>disebut</w:t>
      </w:r>
      <w:proofErr w:type="spellEnd"/>
      <w:r w:rsidR="00E22B42">
        <w:rPr>
          <w:rFonts w:ascii="Arial" w:hAnsi="Arial" w:cs="Arial"/>
          <w:sz w:val="24"/>
          <w:szCs w:val="24"/>
        </w:rPr>
        <w:t xml:space="preserve"> </w:t>
      </w:r>
      <w:proofErr w:type="spellStart"/>
      <w:r w:rsidR="00E22B42">
        <w:rPr>
          <w:rFonts w:ascii="Arial" w:hAnsi="Arial" w:cs="Arial"/>
          <w:sz w:val="24"/>
          <w:szCs w:val="24"/>
        </w:rPr>
        <w:t>sebagai</w:t>
      </w:r>
      <w:proofErr w:type="spellEnd"/>
      <w:r w:rsidR="00E22B42">
        <w:rPr>
          <w:rFonts w:ascii="Arial" w:hAnsi="Arial" w:cs="Arial"/>
          <w:sz w:val="24"/>
          <w:szCs w:val="24"/>
        </w:rPr>
        <w:t xml:space="preserve"> guru </w:t>
      </w:r>
      <w:proofErr w:type="spellStart"/>
      <w:r w:rsidR="00E22B42">
        <w:rPr>
          <w:rFonts w:ascii="Arial" w:hAnsi="Arial" w:cs="Arial"/>
          <w:sz w:val="24"/>
          <w:szCs w:val="24"/>
        </w:rPr>
        <w:t>memiliki</w:t>
      </w:r>
      <w:proofErr w:type="spellEnd"/>
      <w:r w:rsidR="00E22B42">
        <w:rPr>
          <w:rFonts w:ascii="Arial" w:hAnsi="Arial" w:cs="Arial"/>
          <w:sz w:val="24"/>
          <w:szCs w:val="24"/>
        </w:rPr>
        <w:t xml:space="preserve"> </w:t>
      </w:r>
      <w:proofErr w:type="spellStart"/>
      <w:r w:rsidR="00E22B42">
        <w:rPr>
          <w:rFonts w:ascii="Arial" w:hAnsi="Arial" w:cs="Arial"/>
          <w:sz w:val="24"/>
          <w:szCs w:val="24"/>
        </w:rPr>
        <w:t>peran</w:t>
      </w:r>
      <w:proofErr w:type="spellEnd"/>
      <w:r w:rsidR="00E22B42">
        <w:rPr>
          <w:rFonts w:ascii="Arial" w:hAnsi="Arial" w:cs="Arial"/>
          <w:sz w:val="24"/>
          <w:szCs w:val="24"/>
        </w:rPr>
        <w:t xml:space="preserve"> yang </w:t>
      </w:r>
      <w:proofErr w:type="spellStart"/>
      <w:r w:rsidR="00E22B42">
        <w:rPr>
          <w:rFonts w:ascii="Arial" w:hAnsi="Arial" w:cs="Arial"/>
          <w:sz w:val="24"/>
          <w:szCs w:val="24"/>
        </w:rPr>
        <w:t>sangat</w:t>
      </w:r>
      <w:proofErr w:type="spellEnd"/>
      <w:r w:rsidR="00E22B42">
        <w:rPr>
          <w:rFonts w:ascii="Arial" w:hAnsi="Arial" w:cs="Arial"/>
          <w:sz w:val="24"/>
          <w:szCs w:val="24"/>
        </w:rPr>
        <w:t xml:space="preserve"> </w:t>
      </w:r>
      <w:proofErr w:type="spellStart"/>
      <w:r w:rsidR="00E22B42">
        <w:rPr>
          <w:rFonts w:ascii="Arial" w:hAnsi="Arial" w:cs="Arial"/>
          <w:sz w:val="24"/>
          <w:szCs w:val="24"/>
        </w:rPr>
        <w:t>penting</w:t>
      </w:r>
      <w:proofErr w:type="spellEnd"/>
      <w:r w:rsidR="00E22B42">
        <w:rPr>
          <w:rFonts w:ascii="Arial" w:hAnsi="Arial" w:cs="Arial"/>
          <w:sz w:val="24"/>
          <w:szCs w:val="24"/>
        </w:rPr>
        <w:t xml:space="preserve"> </w:t>
      </w:r>
      <w:proofErr w:type="spellStart"/>
      <w:r w:rsidR="00E22B42">
        <w:rPr>
          <w:rFonts w:ascii="Arial" w:hAnsi="Arial" w:cs="Arial"/>
          <w:sz w:val="24"/>
          <w:szCs w:val="24"/>
        </w:rPr>
        <w:t>sebagai</w:t>
      </w:r>
      <w:proofErr w:type="spellEnd"/>
      <w:r w:rsidR="00E22B42">
        <w:rPr>
          <w:rFonts w:ascii="Arial" w:hAnsi="Arial" w:cs="Arial"/>
          <w:sz w:val="24"/>
          <w:szCs w:val="24"/>
        </w:rPr>
        <w:t xml:space="preserve"> </w:t>
      </w:r>
      <w:proofErr w:type="spellStart"/>
      <w:r w:rsidR="00E22B42">
        <w:rPr>
          <w:rFonts w:ascii="Arial" w:hAnsi="Arial" w:cs="Arial"/>
          <w:sz w:val="24"/>
          <w:szCs w:val="24"/>
        </w:rPr>
        <w:t>sumber</w:t>
      </w:r>
      <w:proofErr w:type="spellEnd"/>
      <w:r w:rsidR="00E22B42">
        <w:rPr>
          <w:rFonts w:ascii="Arial" w:hAnsi="Arial" w:cs="Arial"/>
          <w:sz w:val="24"/>
          <w:szCs w:val="24"/>
        </w:rPr>
        <w:t xml:space="preserve"> </w:t>
      </w:r>
      <w:proofErr w:type="spellStart"/>
      <w:r w:rsidR="00E22B42">
        <w:rPr>
          <w:rFonts w:ascii="Arial" w:hAnsi="Arial" w:cs="Arial"/>
          <w:sz w:val="24"/>
          <w:szCs w:val="24"/>
        </w:rPr>
        <w:t>motivasi</w:t>
      </w:r>
      <w:proofErr w:type="spellEnd"/>
      <w:r w:rsidR="00E22B42">
        <w:rPr>
          <w:rFonts w:ascii="Arial" w:hAnsi="Arial" w:cs="Arial"/>
          <w:sz w:val="24"/>
          <w:szCs w:val="24"/>
        </w:rPr>
        <w:t xml:space="preserve"> </w:t>
      </w:r>
      <w:proofErr w:type="spellStart"/>
      <w:r w:rsidR="00E22B42">
        <w:rPr>
          <w:rFonts w:ascii="Arial" w:hAnsi="Arial" w:cs="Arial"/>
          <w:sz w:val="24"/>
          <w:szCs w:val="24"/>
        </w:rPr>
        <w:t>bagi</w:t>
      </w:r>
      <w:proofErr w:type="spellEnd"/>
      <w:r w:rsidR="00E22B42">
        <w:rPr>
          <w:rFonts w:ascii="Arial" w:hAnsi="Arial" w:cs="Arial"/>
          <w:sz w:val="24"/>
          <w:szCs w:val="24"/>
        </w:rPr>
        <w:t xml:space="preserve"> </w:t>
      </w:r>
      <w:proofErr w:type="spellStart"/>
      <w:r w:rsidR="00E22B42">
        <w:rPr>
          <w:rFonts w:ascii="Arial" w:hAnsi="Arial" w:cs="Arial"/>
          <w:sz w:val="24"/>
          <w:szCs w:val="24"/>
        </w:rPr>
        <w:t>siswa</w:t>
      </w:r>
      <w:proofErr w:type="spellEnd"/>
      <w:r w:rsidR="00E22B42">
        <w:rPr>
          <w:rFonts w:ascii="Arial" w:hAnsi="Arial" w:cs="Arial"/>
          <w:sz w:val="24"/>
          <w:szCs w:val="24"/>
        </w:rPr>
        <w:t xml:space="preserve">, </w:t>
      </w:r>
      <w:proofErr w:type="spellStart"/>
      <w:r w:rsidR="00E22B42">
        <w:rPr>
          <w:rFonts w:ascii="Arial" w:hAnsi="Arial" w:cs="Arial"/>
          <w:sz w:val="24"/>
          <w:szCs w:val="24"/>
        </w:rPr>
        <w:t>serta</w:t>
      </w:r>
      <w:proofErr w:type="spellEnd"/>
      <w:r w:rsidR="00E22B42">
        <w:rPr>
          <w:rFonts w:ascii="Arial" w:hAnsi="Arial" w:cs="Arial"/>
          <w:sz w:val="24"/>
          <w:szCs w:val="24"/>
        </w:rPr>
        <w:t xml:space="preserve"> </w:t>
      </w:r>
      <w:proofErr w:type="spellStart"/>
      <w:r w:rsidR="00E22B42">
        <w:rPr>
          <w:rFonts w:ascii="Arial" w:hAnsi="Arial" w:cs="Arial"/>
          <w:sz w:val="24"/>
          <w:szCs w:val="24"/>
        </w:rPr>
        <w:t>berinteraksi</w:t>
      </w:r>
      <w:proofErr w:type="spellEnd"/>
      <w:r w:rsidR="00E22B42">
        <w:rPr>
          <w:rFonts w:ascii="Arial" w:hAnsi="Arial" w:cs="Arial"/>
          <w:sz w:val="24"/>
          <w:szCs w:val="24"/>
        </w:rPr>
        <w:t xml:space="preserve"> </w:t>
      </w:r>
      <w:proofErr w:type="spellStart"/>
      <w:r w:rsidR="00E22B42">
        <w:rPr>
          <w:rFonts w:ascii="Arial" w:hAnsi="Arial" w:cs="Arial"/>
          <w:sz w:val="24"/>
          <w:szCs w:val="24"/>
        </w:rPr>
        <w:t>langsung</w:t>
      </w:r>
      <w:proofErr w:type="spellEnd"/>
      <w:r w:rsidR="00E22B42">
        <w:rPr>
          <w:rFonts w:ascii="Arial" w:hAnsi="Arial" w:cs="Arial"/>
          <w:sz w:val="24"/>
          <w:szCs w:val="24"/>
        </w:rPr>
        <w:t xml:space="preserve"> </w:t>
      </w:r>
      <w:proofErr w:type="spellStart"/>
      <w:r w:rsidR="00E22B42">
        <w:rPr>
          <w:rFonts w:ascii="Arial" w:hAnsi="Arial" w:cs="Arial"/>
          <w:sz w:val="24"/>
          <w:szCs w:val="24"/>
        </w:rPr>
        <w:t>dengan</w:t>
      </w:r>
      <w:proofErr w:type="spellEnd"/>
      <w:r w:rsidR="00E22B42">
        <w:rPr>
          <w:rFonts w:ascii="Arial" w:hAnsi="Arial" w:cs="Arial"/>
          <w:sz w:val="24"/>
          <w:szCs w:val="24"/>
        </w:rPr>
        <w:t xml:space="preserve"> </w:t>
      </w:r>
      <w:proofErr w:type="spellStart"/>
      <w:r w:rsidR="00E22B42">
        <w:rPr>
          <w:rFonts w:ascii="Arial" w:hAnsi="Arial" w:cs="Arial"/>
          <w:sz w:val="24"/>
          <w:szCs w:val="24"/>
        </w:rPr>
        <w:t>mereka</w:t>
      </w:r>
      <w:proofErr w:type="spellEnd"/>
      <w:r w:rsidR="00E22B42">
        <w:rPr>
          <w:rFonts w:ascii="Arial" w:hAnsi="Arial" w:cs="Arial"/>
          <w:sz w:val="24"/>
          <w:szCs w:val="24"/>
        </w:rPr>
        <w:t xml:space="preserve"> </w:t>
      </w:r>
      <w:proofErr w:type="spellStart"/>
      <w:r w:rsidR="00E22B42">
        <w:rPr>
          <w:rFonts w:ascii="Arial" w:hAnsi="Arial" w:cs="Arial"/>
          <w:sz w:val="24"/>
          <w:szCs w:val="24"/>
        </w:rPr>
        <w:t>dalam</w:t>
      </w:r>
      <w:proofErr w:type="spellEnd"/>
      <w:r w:rsidR="00E22B42">
        <w:rPr>
          <w:rFonts w:ascii="Arial" w:hAnsi="Arial" w:cs="Arial"/>
          <w:sz w:val="24"/>
          <w:szCs w:val="24"/>
        </w:rPr>
        <w:t xml:space="preserve"> proses </w:t>
      </w:r>
      <w:proofErr w:type="spellStart"/>
      <w:r w:rsidR="00E22B42">
        <w:rPr>
          <w:rFonts w:ascii="Arial" w:hAnsi="Arial" w:cs="Arial"/>
          <w:sz w:val="24"/>
          <w:szCs w:val="24"/>
        </w:rPr>
        <w:t>pembelajaran</w:t>
      </w:r>
      <w:proofErr w:type="spellEnd"/>
      <w:r w:rsidR="00E22B42">
        <w:rPr>
          <w:rFonts w:ascii="Arial" w:hAnsi="Arial" w:cs="Arial"/>
          <w:sz w:val="24"/>
          <w:szCs w:val="24"/>
        </w:rPr>
        <w:t xml:space="preserve">. </w:t>
      </w:r>
    </w:p>
    <w:p w14:paraId="6307A710" w14:textId="77777777" w:rsidR="00E22B42" w:rsidRDefault="00E22B42" w:rsidP="005C600E">
      <w:pPr>
        <w:spacing w:after="0" w:line="360" w:lineRule="auto"/>
        <w:ind w:firstLine="567"/>
        <w:jc w:val="both"/>
        <w:rPr>
          <w:rFonts w:ascii="Arial" w:hAnsi="Arial" w:cs="Arial"/>
          <w:sz w:val="24"/>
          <w:szCs w:val="24"/>
        </w:rPr>
      </w:pPr>
      <w:proofErr w:type="spellStart"/>
      <w:r>
        <w:rPr>
          <w:rFonts w:ascii="Arial" w:hAnsi="Arial" w:cs="Arial"/>
          <w:sz w:val="24"/>
          <w:szCs w:val="24"/>
        </w:rPr>
        <w:t>Walaupun</w:t>
      </w:r>
      <w:proofErr w:type="spellEnd"/>
      <w:r>
        <w:rPr>
          <w:rFonts w:ascii="Arial" w:hAnsi="Arial" w:cs="Arial"/>
          <w:sz w:val="24"/>
          <w:szCs w:val="24"/>
        </w:rPr>
        <w:t xml:space="preserve"> zaman </w:t>
      </w:r>
      <w:proofErr w:type="spellStart"/>
      <w:r>
        <w:rPr>
          <w:rFonts w:ascii="Arial" w:hAnsi="Arial" w:cs="Arial"/>
          <w:sz w:val="24"/>
          <w:szCs w:val="24"/>
        </w:rPr>
        <w:t>terus</w:t>
      </w:r>
      <w:proofErr w:type="spellEnd"/>
      <w:r>
        <w:rPr>
          <w:rFonts w:ascii="Arial" w:hAnsi="Arial" w:cs="Arial"/>
          <w:sz w:val="24"/>
          <w:szCs w:val="24"/>
        </w:rPr>
        <w:t xml:space="preserve"> </w:t>
      </w:r>
      <w:proofErr w:type="spellStart"/>
      <w:r>
        <w:rPr>
          <w:rFonts w:ascii="Arial" w:hAnsi="Arial" w:cs="Arial"/>
          <w:sz w:val="24"/>
          <w:szCs w:val="24"/>
        </w:rPr>
        <w:t>mengalami</w:t>
      </w:r>
      <w:proofErr w:type="spellEnd"/>
      <w:r>
        <w:rPr>
          <w:rFonts w:ascii="Arial" w:hAnsi="Arial" w:cs="Arial"/>
          <w:sz w:val="24"/>
          <w:szCs w:val="24"/>
        </w:rPr>
        <w:t xml:space="preserve"> </w:t>
      </w:r>
      <w:proofErr w:type="spellStart"/>
      <w:r>
        <w:rPr>
          <w:rFonts w:ascii="Arial" w:hAnsi="Arial" w:cs="Arial"/>
          <w:sz w:val="24"/>
          <w:szCs w:val="24"/>
        </w:rPr>
        <w:t>kemajuan</w:t>
      </w:r>
      <w:proofErr w:type="spellEnd"/>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guru (</w:t>
      </w:r>
      <w:proofErr w:type="spellStart"/>
      <w:r>
        <w:rPr>
          <w:rFonts w:ascii="Arial" w:hAnsi="Arial" w:cs="Arial"/>
          <w:sz w:val="24"/>
          <w:szCs w:val="24"/>
        </w:rPr>
        <w:t>pendidik</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digantikan</w:t>
      </w:r>
      <w:proofErr w:type="spellEnd"/>
      <w:r>
        <w:rPr>
          <w:rFonts w:ascii="Arial" w:hAnsi="Arial" w:cs="Arial"/>
          <w:sz w:val="24"/>
          <w:szCs w:val="24"/>
        </w:rPr>
        <w:t xml:space="preserve"> oleh </w:t>
      </w:r>
      <w:proofErr w:type="spellStart"/>
      <w:r>
        <w:rPr>
          <w:rFonts w:ascii="Arial" w:hAnsi="Arial" w:cs="Arial"/>
          <w:sz w:val="24"/>
          <w:szCs w:val="24"/>
        </w:rPr>
        <w:t>apapun</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telandan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tindakan</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ataupun</w:t>
      </w:r>
      <w:proofErr w:type="spellEnd"/>
      <w:r>
        <w:rPr>
          <w:rFonts w:ascii="Arial" w:hAnsi="Arial" w:cs="Arial"/>
          <w:sz w:val="24"/>
          <w:szCs w:val="24"/>
        </w:rPr>
        <w:t xml:space="preserve"> </w:t>
      </w:r>
      <w:proofErr w:type="spellStart"/>
      <w:r>
        <w:rPr>
          <w:rFonts w:ascii="Arial" w:hAnsi="Arial" w:cs="Arial"/>
          <w:sz w:val="24"/>
          <w:szCs w:val="24"/>
        </w:rPr>
        <w:t>karakter</w:t>
      </w:r>
      <w:proofErr w:type="spellEnd"/>
      <w:r>
        <w:rPr>
          <w:rFonts w:ascii="Arial" w:hAnsi="Arial" w:cs="Arial"/>
          <w:sz w:val="24"/>
          <w:szCs w:val="24"/>
        </w:rPr>
        <w:t xml:space="preserve">, dan </w:t>
      </w:r>
      <w:proofErr w:type="spellStart"/>
      <w:r>
        <w:rPr>
          <w:rFonts w:ascii="Arial" w:hAnsi="Arial" w:cs="Arial"/>
          <w:sz w:val="24"/>
          <w:szCs w:val="24"/>
        </w:rPr>
        <w:t>inspiratif</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passion </w:t>
      </w:r>
      <w:r>
        <w:rPr>
          <w:rFonts w:ascii="Arial" w:hAnsi="Arial" w:cs="Arial"/>
          <w:sz w:val="24"/>
          <w:szCs w:val="24"/>
        </w:rPr>
        <w:fldChar w:fldCharType="begin" w:fldLock="1"/>
      </w:r>
      <w:r>
        <w:rPr>
          <w:rFonts w:ascii="Arial" w:hAnsi="Arial" w:cs="Arial"/>
          <w:sz w:val="24"/>
          <w:szCs w:val="24"/>
        </w:rPr>
        <w:instrText>ADDIN CSL_CITATION {"citationItems":[{"id":"ITEM-1","itemData":{"ISSN":"2502-5406","abstract":"ABSTRAK Era revolusi industri 4.0 mengakibatkan perubahan diberbagai bidang termasuk Pendidikan. Penelitian ini mengkaji bagaimana peran guru dalam mengajar di era Pendidikan 4.0. Metode dalam penelitian ini adalah studi literatur. Penelitian studi literatur ini menggunakan berbagai sumber tertulis seperti jurnal dan dokumen- dokumen yang relevan terhadap penelitian ini. Studi ini memfokuskan pada peran guru sebagai seorang pendidik dalam pendidikan dan pembelajaran. Peran penting guru adalah dalam memajukan pendidikan, ini karena guru berinteraksi langsung dengan siswa dalam pembelajaran. Guru sebagai pendidik didalam pembelajaran pada era Pendidikan 4.0 ini harus memiliki soft skill yang kuat, antara lain: critical thingking , creative , communicative dan collaborative (Cann, 2016). Hasil studi menunjukkan bahwa peran guru tidak dapat tergantikan sepenuhnya oleh teknologi. Peran guru yang tidak dapat digantikan tersebut antara lain: teladan dalam tindakan, sikap ataupun karakter dan inspiratif serta passsion. Interaksi guru dan siswa dalam pembelajaran dapat membangun dan mengembangkan karakter siswa.","author":[{"dropping-particle":"","family":"Lubis","given":"Metha","non-dropping-particle":"","parse-names":false,"suffix":""}],"container-title":"EDUKA : Jurnal Pendidikan, Hukum, Dan Bisnis","id":"ITEM-1","issue":"2","issued":{"date-parts":[["2019"]]},"page":"51-57","title":"Studi Literatur: Peran Guru Pada Era Pendidikan 4.0","type":"article-journal","volume":"5"},"uris":["http://www.mendeley.com/documents/?uuid=9728a505-3d30-4b86-b8f2-9f0b5e902e5e"]}],"mendeley":{"formattedCitation":"(Lubis, 2019)","plainTextFormattedCitation":"(Lubis, 2019)","previouslyFormattedCitation":"(Lubis, 2019)"},"properties":{"noteIndex":0},"schema":"https://github.com/citation-style-language/schema/raw/master/csl-citation.json"}</w:instrText>
      </w:r>
      <w:r>
        <w:rPr>
          <w:rFonts w:ascii="Arial" w:hAnsi="Arial" w:cs="Arial"/>
          <w:sz w:val="24"/>
          <w:szCs w:val="24"/>
        </w:rPr>
        <w:fldChar w:fldCharType="separate"/>
      </w:r>
      <w:r w:rsidRPr="00E22B42">
        <w:rPr>
          <w:rFonts w:ascii="Arial" w:hAnsi="Arial" w:cs="Arial"/>
          <w:noProof/>
          <w:sz w:val="24"/>
          <w:szCs w:val="24"/>
        </w:rPr>
        <w:t>(Lubis, 2019)</w:t>
      </w:r>
      <w:r>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Selanjutnya</w:t>
      </w:r>
      <w:proofErr w:type="spellEnd"/>
      <w:r>
        <w:rPr>
          <w:rFonts w:ascii="Arial" w:hAnsi="Arial" w:cs="Arial"/>
          <w:sz w:val="24"/>
          <w:szCs w:val="24"/>
        </w:rPr>
        <w:t xml:space="preserve"> </w:t>
      </w:r>
      <w:proofErr w:type="spellStart"/>
      <w:r>
        <w:rPr>
          <w:rFonts w:ascii="Arial" w:hAnsi="Arial" w:cs="Arial"/>
          <w:sz w:val="24"/>
          <w:szCs w:val="24"/>
        </w:rPr>
        <w:t>menurut</w:t>
      </w:r>
      <w:proofErr w:type="spellEnd"/>
      <w:r>
        <w:rPr>
          <w:rFonts w:ascii="Arial" w:hAnsi="Arial" w:cs="Arial"/>
          <w:sz w:val="24"/>
          <w:szCs w:val="24"/>
        </w:rPr>
        <w:t xml:space="preserve"> </w:t>
      </w:r>
      <w:r>
        <w:rPr>
          <w:rFonts w:ascii="Arial" w:hAnsi="Arial" w:cs="Arial"/>
          <w:sz w:val="24"/>
          <w:szCs w:val="24"/>
        </w:rPr>
        <w:fldChar w:fldCharType="begin" w:fldLock="1"/>
      </w:r>
      <w:r w:rsidR="003D2B6F">
        <w:rPr>
          <w:rFonts w:ascii="Arial" w:hAnsi="Arial" w:cs="Arial"/>
          <w:sz w:val="24"/>
          <w:szCs w:val="24"/>
        </w:rPr>
        <w:instrText>ADDIN CSL_CITATION {"citationItems":[{"id":"ITEM-1","itemData":{"DOI":"10.52121/alacrity.v2i3.108","abstract":"Teachers are the most important factor in advancing education. This paper aims to outline the role of teachers in learning. This paper uses the literature method by analyzing books and journals related to the theme of discussion. The results of this study show that the task of the teacher as a motivator is to increase the passion and enthusiasm for learning students both by giving motivational words and certain tasks that will arouse their curiosity. Meanwhile, the task of the teacher as a facilitator is not only a matter of physique or infrastructure, even this is a school task, but how the teacher facilitates the mentality of students in learning and provides the widest opportunity for students to ask questions, discuss and so on.","author":[{"dropping-particle":"","family":"Nurzannah","given":"Siti","non-dropping-particle":"","parse-names":false,"suffix":""}],"container-title":"ALACRITY : Journal of Education","id":"ITEM-1","issue":"3","issued":{"date-parts":[["2022"]]},"page":"26-34","title":"Peran Guru Dalam Pembelajaran","type":"article-journal","volume":"2"},"uris":["http://www.mendeley.com/documents/?uuid=637100e3-d68d-4b4d-bd0b-1916ba8a9a16"]}],"mendeley":{"formattedCitation":"(Nurzannah, 2022)","manualFormatting":"Nurzannah, (2022)","plainTextFormattedCitation":"(Nurzannah, 2022)","previouslyFormattedCitation":"(Nurzannah, 2022)"},"properties":{"noteIndex":0},"schema":"https://github.com/citation-style-language/schema/raw/master/csl-citation.json"}</w:instrText>
      </w:r>
      <w:r>
        <w:rPr>
          <w:rFonts w:ascii="Arial" w:hAnsi="Arial" w:cs="Arial"/>
          <w:sz w:val="24"/>
          <w:szCs w:val="24"/>
        </w:rPr>
        <w:fldChar w:fldCharType="separate"/>
      </w:r>
      <w:r w:rsidRPr="00E22B42">
        <w:rPr>
          <w:rFonts w:ascii="Arial" w:hAnsi="Arial" w:cs="Arial"/>
          <w:noProof/>
          <w:sz w:val="24"/>
          <w:szCs w:val="24"/>
        </w:rPr>
        <w:t xml:space="preserve">Nurzannah, </w:t>
      </w:r>
      <w:r>
        <w:rPr>
          <w:rFonts w:ascii="Arial" w:hAnsi="Arial" w:cs="Arial"/>
          <w:noProof/>
          <w:sz w:val="24"/>
          <w:szCs w:val="24"/>
        </w:rPr>
        <w:t>(</w:t>
      </w:r>
      <w:r w:rsidRPr="00E22B42">
        <w:rPr>
          <w:rFonts w:ascii="Arial" w:hAnsi="Arial" w:cs="Arial"/>
          <w:noProof/>
          <w:sz w:val="24"/>
          <w:szCs w:val="24"/>
        </w:rPr>
        <w:t>2022)</w:t>
      </w:r>
      <w:r>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proses </w:t>
      </w:r>
      <w:proofErr w:type="spellStart"/>
      <w:r>
        <w:rPr>
          <w:rFonts w:ascii="Arial" w:hAnsi="Arial" w:cs="Arial"/>
          <w:sz w:val="24"/>
          <w:szCs w:val="24"/>
        </w:rPr>
        <w:t>pembelajaran</w:t>
      </w:r>
      <w:proofErr w:type="spellEnd"/>
      <w:r>
        <w:rPr>
          <w:rFonts w:ascii="Arial" w:hAnsi="Arial" w:cs="Arial"/>
          <w:sz w:val="24"/>
          <w:szCs w:val="24"/>
        </w:rPr>
        <w:t xml:space="preserve"> guru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motivotor</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bagaimana</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gairah</w:t>
      </w:r>
      <w:proofErr w:type="spellEnd"/>
      <w:r>
        <w:rPr>
          <w:rFonts w:ascii="Arial" w:hAnsi="Arial" w:cs="Arial"/>
          <w:sz w:val="24"/>
          <w:szCs w:val="24"/>
        </w:rPr>
        <w:t xml:space="preserve"> dan </w:t>
      </w:r>
      <w:proofErr w:type="spellStart"/>
      <w:r>
        <w:rPr>
          <w:rFonts w:ascii="Arial" w:hAnsi="Arial" w:cs="Arial"/>
          <w:sz w:val="24"/>
          <w:szCs w:val="24"/>
        </w:rPr>
        <w:t>semangat</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sidR="00C437C1">
        <w:rPr>
          <w:rFonts w:ascii="Arial" w:hAnsi="Arial" w:cs="Arial"/>
          <w:sz w:val="24"/>
          <w:szCs w:val="24"/>
        </w:rPr>
        <w:t>untuk</w:t>
      </w:r>
      <w:proofErr w:type="spellEnd"/>
      <w:r w:rsidR="00C437C1">
        <w:rPr>
          <w:rFonts w:ascii="Arial" w:hAnsi="Arial" w:cs="Arial"/>
          <w:sz w:val="24"/>
          <w:szCs w:val="24"/>
        </w:rPr>
        <w:t xml:space="preserve"> </w:t>
      </w:r>
      <w:proofErr w:type="spellStart"/>
      <w:r w:rsidR="00C437C1">
        <w:rPr>
          <w:rFonts w:ascii="Arial" w:hAnsi="Arial" w:cs="Arial"/>
          <w:sz w:val="24"/>
          <w:szCs w:val="24"/>
        </w:rPr>
        <w:t>membangkitkan</w:t>
      </w:r>
      <w:proofErr w:type="spellEnd"/>
      <w:r w:rsidR="00C437C1">
        <w:rPr>
          <w:rFonts w:ascii="Arial" w:hAnsi="Arial" w:cs="Arial"/>
          <w:sz w:val="24"/>
          <w:szCs w:val="24"/>
        </w:rPr>
        <w:t xml:space="preserve"> rasa </w:t>
      </w:r>
      <w:proofErr w:type="spellStart"/>
      <w:r w:rsidR="00C437C1">
        <w:rPr>
          <w:rFonts w:ascii="Arial" w:hAnsi="Arial" w:cs="Arial"/>
          <w:sz w:val="24"/>
          <w:szCs w:val="24"/>
        </w:rPr>
        <w:t>ingin</w:t>
      </w:r>
      <w:proofErr w:type="spellEnd"/>
      <w:r w:rsidR="00C437C1">
        <w:rPr>
          <w:rFonts w:ascii="Arial" w:hAnsi="Arial" w:cs="Arial"/>
          <w:sz w:val="24"/>
          <w:szCs w:val="24"/>
        </w:rPr>
        <w:t xml:space="preserve"> </w:t>
      </w:r>
      <w:proofErr w:type="spellStart"/>
      <w:r w:rsidR="00C437C1">
        <w:rPr>
          <w:rFonts w:ascii="Arial" w:hAnsi="Arial" w:cs="Arial"/>
          <w:sz w:val="24"/>
          <w:szCs w:val="24"/>
        </w:rPr>
        <w:t>tahu</w:t>
      </w:r>
      <w:proofErr w:type="spellEnd"/>
      <w:r w:rsidR="00C437C1">
        <w:rPr>
          <w:rFonts w:ascii="Arial" w:hAnsi="Arial" w:cs="Arial"/>
          <w:sz w:val="24"/>
          <w:szCs w:val="24"/>
        </w:rPr>
        <w:t xml:space="preserve"> </w:t>
      </w:r>
      <w:proofErr w:type="spellStart"/>
      <w:r w:rsidR="00C437C1">
        <w:rPr>
          <w:rFonts w:ascii="Arial" w:hAnsi="Arial" w:cs="Arial"/>
          <w:sz w:val="24"/>
          <w:szCs w:val="24"/>
        </w:rPr>
        <w:t>siswa</w:t>
      </w:r>
      <w:proofErr w:type="spellEnd"/>
      <w:r w:rsidR="00C437C1">
        <w:rPr>
          <w:rFonts w:ascii="Arial" w:hAnsi="Arial" w:cs="Arial"/>
          <w:sz w:val="24"/>
          <w:szCs w:val="24"/>
        </w:rPr>
        <w:t xml:space="preserve">, </w:t>
      </w:r>
      <w:proofErr w:type="spellStart"/>
      <w:r w:rsidR="00C437C1">
        <w:rPr>
          <w:rFonts w:ascii="Arial" w:hAnsi="Arial" w:cs="Arial"/>
          <w:sz w:val="24"/>
          <w:szCs w:val="24"/>
        </w:rPr>
        <w:t>selain</w:t>
      </w:r>
      <w:proofErr w:type="spellEnd"/>
      <w:r w:rsidR="00C437C1">
        <w:rPr>
          <w:rFonts w:ascii="Arial" w:hAnsi="Arial" w:cs="Arial"/>
          <w:sz w:val="24"/>
          <w:szCs w:val="24"/>
        </w:rPr>
        <w:t xml:space="preserve"> </w:t>
      </w:r>
      <w:proofErr w:type="spellStart"/>
      <w:r w:rsidR="00C437C1">
        <w:rPr>
          <w:rFonts w:ascii="Arial" w:hAnsi="Arial" w:cs="Arial"/>
          <w:sz w:val="24"/>
          <w:szCs w:val="24"/>
        </w:rPr>
        <w:t>itu</w:t>
      </w:r>
      <w:proofErr w:type="spellEnd"/>
      <w:r w:rsidR="00C437C1">
        <w:rPr>
          <w:rFonts w:ascii="Arial" w:hAnsi="Arial" w:cs="Arial"/>
          <w:sz w:val="24"/>
          <w:szCs w:val="24"/>
        </w:rPr>
        <w:t xml:space="preserve"> guru </w:t>
      </w:r>
      <w:proofErr w:type="spellStart"/>
      <w:r w:rsidR="00C437C1">
        <w:rPr>
          <w:rFonts w:ascii="Arial" w:hAnsi="Arial" w:cs="Arial"/>
          <w:sz w:val="24"/>
          <w:szCs w:val="24"/>
        </w:rPr>
        <w:lastRenderedPageBreak/>
        <w:t>sebagai</w:t>
      </w:r>
      <w:proofErr w:type="spellEnd"/>
      <w:r w:rsidR="00C437C1">
        <w:rPr>
          <w:rFonts w:ascii="Arial" w:hAnsi="Arial" w:cs="Arial"/>
          <w:sz w:val="24"/>
          <w:szCs w:val="24"/>
        </w:rPr>
        <w:t xml:space="preserve"> </w:t>
      </w:r>
      <w:proofErr w:type="spellStart"/>
      <w:r w:rsidR="00C437C1">
        <w:rPr>
          <w:rFonts w:ascii="Arial" w:hAnsi="Arial" w:cs="Arial"/>
          <w:sz w:val="24"/>
          <w:szCs w:val="24"/>
        </w:rPr>
        <w:t>fasilitator</w:t>
      </w:r>
      <w:proofErr w:type="spellEnd"/>
      <w:r w:rsidR="00C437C1">
        <w:rPr>
          <w:rFonts w:ascii="Arial" w:hAnsi="Arial" w:cs="Arial"/>
          <w:sz w:val="24"/>
          <w:szCs w:val="24"/>
        </w:rPr>
        <w:t xml:space="preserve">, </w:t>
      </w:r>
      <w:proofErr w:type="spellStart"/>
      <w:r w:rsidR="00C437C1">
        <w:rPr>
          <w:rFonts w:ascii="Arial" w:hAnsi="Arial" w:cs="Arial"/>
          <w:sz w:val="24"/>
          <w:szCs w:val="24"/>
        </w:rPr>
        <w:t>bertindak</w:t>
      </w:r>
      <w:proofErr w:type="spellEnd"/>
      <w:r w:rsidR="00C437C1">
        <w:rPr>
          <w:rFonts w:ascii="Arial" w:hAnsi="Arial" w:cs="Arial"/>
          <w:sz w:val="24"/>
          <w:szCs w:val="24"/>
        </w:rPr>
        <w:t xml:space="preserve"> </w:t>
      </w:r>
      <w:proofErr w:type="spellStart"/>
      <w:r w:rsidR="00C437C1">
        <w:rPr>
          <w:rFonts w:ascii="Arial" w:hAnsi="Arial" w:cs="Arial"/>
          <w:sz w:val="24"/>
          <w:szCs w:val="24"/>
        </w:rPr>
        <w:t>bukan</w:t>
      </w:r>
      <w:proofErr w:type="spellEnd"/>
      <w:r w:rsidR="00C437C1">
        <w:rPr>
          <w:rFonts w:ascii="Arial" w:hAnsi="Arial" w:cs="Arial"/>
          <w:sz w:val="24"/>
          <w:szCs w:val="24"/>
        </w:rPr>
        <w:t xml:space="preserve"> </w:t>
      </w:r>
      <w:proofErr w:type="spellStart"/>
      <w:r w:rsidR="00C437C1">
        <w:rPr>
          <w:rFonts w:ascii="Arial" w:hAnsi="Arial" w:cs="Arial"/>
          <w:sz w:val="24"/>
          <w:szCs w:val="24"/>
        </w:rPr>
        <w:t>hanya</w:t>
      </w:r>
      <w:proofErr w:type="spellEnd"/>
      <w:r w:rsidR="00C437C1">
        <w:rPr>
          <w:rFonts w:ascii="Arial" w:hAnsi="Arial" w:cs="Arial"/>
          <w:sz w:val="24"/>
          <w:szCs w:val="24"/>
        </w:rPr>
        <w:t xml:space="preserve"> </w:t>
      </w:r>
      <w:proofErr w:type="spellStart"/>
      <w:r w:rsidR="00C437C1">
        <w:rPr>
          <w:rFonts w:ascii="Arial" w:hAnsi="Arial" w:cs="Arial"/>
          <w:sz w:val="24"/>
          <w:szCs w:val="24"/>
        </w:rPr>
        <w:t>soal</w:t>
      </w:r>
      <w:proofErr w:type="spellEnd"/>
      <w:r w:rsidR="00C437C1">
        <w:rPr>
          <w:rFonts w:ascii="Arial" w:hAnsi="Arial" w:cs="Arial"/>
          <w:sz w:val="24"/>
          <w:szCs w:val="24"/>
        </w:rPr>
        <w:t xml:space="preserve"> </w:t>
      </w:r>
      <w:proofErr w:type="spellStart"/>
      <w:r w:rsidR="00C437C1">
        <w:rPr>
          <w:rFonts w:ascii="Arial" w:hAnsi="Arial" w:cs="Arial"/>
          <w:sz w:val="24"/>
          <w:szCs w:val="24"/>
        </w:rPr>
        <w:t>fisik</w:t>
      </w:r>
      <w:proofErr w:type="spellEnd"/>
      <w:r w:rsidR="00C437C1">
        <w:rPr>
          <w:rFonts w:ascii="Arial" w:hAnsi="Arial" w:cs="Arial"/>
          <w:sz w:val="24"/>
          <w:szCs w:val="24"/>
        </w:rPr>
        <w:t xml:space="preserve"> </w:t>
      </w:r>
      <w:proofErr w:type="spellStart"/>
      <w:r w:rsidR="00C437C1">
        <w:rPr>
          <w:rFonts w:ascii="Arial" w:hAnsi="Arial" w:cs="Arial"/>
          <w:sz w:val="24"/>
          <w:szCs w:val="24"/>
        </w:rPr>
        <w:t>atau</w:t>
      </w:r>
      <w:proofErr w:type="spellEnd"/>
      <w:r w:rsidR="00C437C1">
        <w:rPr>
          <w:rFonts w:ascii="Arial" w:hAnsi="Arial" w:cs="Arial"/>
          <w:sz w:val="24"/>
          <w:szCs w:val="24"/>
        </w:rPr>
        <w:t xml:space="preserve"> </w:t>
      </w:r>
      <w:proofErr w:type="spellStart"/>
      <w:r w:rsidR="00C437C1">
        <w:rPr>
          <w:rFonts w:ascii="Arial" w:hAnsi="Arial" w:cs="Arial"/>
          <w:sz w:val="24"/>
          <w:szCs w:val="24"/>
        </w:rPr>
        <w:t>sarana</w:t>
      </w:r>
      <w:proofErr w:type="spellEnd"/>
      <w:r w:rsidR="00C437C1">
        <w:rPr>
          <w:rFonts w:ascii="Arial" w:hAnsi="Arial" w:cs="Arial"/>
          <w:sz w:val="24"/>
          <w:szCs w:val="24"/>
        </w:rPr>
        <w:t xml:space="preserve"> </w:t>
      </w:r>
      <w:proofErr w:type="spellStart"/>
      <w:r w:rsidR="00C437C1">
        <w:rPr>
          <w:rFonts w:ascii="Arial" w:hAnsi="Arial" w:cs="Arial"/>
          <w:sz w:val="24"/>
          <w:szCs w:val="24"/>
        </w:rPr>
        <w:t>prasaran</w:t>
      </w:r>
      <w:proofErr w:type="spellEnd"/>
      <w:r w:rsidR="00C437C1">
        <w:rPr>
          <w:rFonts w:ascii="Arial" w:hAnsi="Arial" w:cs="Arial"/>
          <w:sz w:val="24"/>
          <w:szCs w:val="24"/>
        </w:rPr>
        <w:t xml:space="preserve"> </w:t>
      </w:r>
      <w:proofErr w:type="spellStart"/>
      <w:r w:rsidR="00C437C1">
        <w:rPr>
          <w:rFonts w:ascii="Arial" w:hAnsi="Arial" w:cs="Arial"/>
          <w:sz w:val="24"/>
          <w:szCs w:val="24"/>
        </w:rPr>
        <w:t>namun</w:t>
      </w:r>
      <w:proofErr w:type="spellEnd"/>
      <w:r w:rsidR="00C437C1">
        <w:rPr>
          <w:rFonts w:ascii="Arial" w:hAnsi="Arial" w:cs="Arial"/>
          <w:sz w:val="24"/>
          <w:szCs w:val="24"/>
        </w:rPr>
        <w:t xml:space="preserve"> juga </w:t>
      </w:r>
      <w:proofErr w:type="spellStart"/>
      <w:r w:rsidR="00C437C1">
        <w:rPr>
          <w:rFonts w:ascii="Arial" w:hAnsi="Arial" w:cs="Arial"/>
          <w:sz w:val="24"/>
          <w:szCs w:val="24"/>
        </w:rPr>
        <w:t>memfasilitasi</w:t>
      </w:r>
      <w:proofErr w:type="spellEnd"/>
      <w:r w:rsidR="00C437C1">
        <w:rPr>
          <w:rFonts w:ascii="Arial" w:hAnsi="Arial" w:cs="Arial"/>
          <w:sz w:val="24"/>
          <w:szCs w:val="24"/>
        </w:rPr>
        <w:t xml:space="preserve"> mental </w:t>
      </w:r>
      <w:proofErr w:type="spellStart"/>
      <w:r w:rsidR="00C437C1">
        <w:rPr>
          <w:rFonts w:ascii="Arial" w:hAnsi="Arial" w:cs="Arial"/>
          <w:sz w:val="24"/>
          <w:szCs w:val="24"/>
        </w:rPr>
        <w:t>siswa</w:t>
      </w:r>
      <w:proofErr w:type="spellEnd"/>
      <w:r w:rsidR="00C437C1">
        <w:rPr>
          <w:rFonts w:ascii="Arial" w:hAnsi="Arial" w:cs="Arial"/>
          <w:sz w:val="24"/>
          <w:szCs w:val="24"/>
        </w:rPr>
        <w:t xml:space="preserve"> </w:t>
      </w:r>
      <w:proofErr w:type="spellStart"/>
      <w:r w:rsidR="00C437C1">
        <w:rPr>
          <w:rFonts w:ascii="Arial" w:hAnsi="Arial" w:cs="Arial"/>
          <w:sz w:val="24"/>
          <w:szCs w:val="24"/>
        </w:rPr>
        <w:t>dalam</w:t>
      </w:r>
      <w:proofErr w:type="spellEnd"/>
      <w:r w:rsidR="00C437C1">
        <w:rPr>
          <w:rFonts w:ascii="Arial" w:hAnsi="Arial" w:cs="Arial"/>
          <w:sz w:val="24"/>
          <w:szCs w:val="24"/>
        </w:rPr>
        <w:t xml:space="preserve"> </w:t>
      </w:r>
      <w:proofErr w:type="spellStart"/>
      <w:r w:rsidR="00C437C1">
        <w:rPr>
          <w:rFonts w:ascii="Arial" w:hAnsi="Arial" w:cs="Arial"/>
          <w:sz w:val="24"/>
          <w:szCs w:val="24"/>
        </w:rPr>
        <w:t>pembelajaran</w:t>
      </w:r>
      <w:proofErr w:type="spellEnd"/>
      <w:r w:rsidR="00C437C1">
        <w:rPr>
          <w:rFonts w:ascii="Arial" w:hAnsi="Arial" w:cs="Arial"/>
          <w:sz w:val="24"/>
          <w:szCs w:val="24"/>
        </w:rPr>
        <w:t xml:space="preserve">, </w:t>
      </w:r>
      <w:proofErr w:type="spellStart"/>
      <w:r w:rsidR="00C437C1">
        <w:rPr>
          <w:rFonts w:ascii="Arial" w:hAnsi="Arial" w:cs="Arial"/>
          <w:sz w:val="24"/>
          <w:szCs w:val="24"/>
        </w:rPr>
        <w:t>artinya</w:t>
      </w:r>
      <w:proofErr w:type="spellEnd"/>
      <w:r w:rsidR="00C437C1">
        <w:rPr>
          <w:rFonts w:ascii="Arial" w:hAnsi="Arial" w:cs="Arial"/>
          <w:sz w:val="24"/>
          <w:szCs w:val="24"/>
        </w:rPr>
        <w:t xml:space="preserve"> guru </w:t>
      </w:r>
      <w:proofErr w:type="spellStart"/>
      <w:r w:rsidR="00C437C1">
        <w:rPr>
          <w:rFonts w:ascii="Arial" w:hAnsi="Arial" w:cs="Arial"/>
          <w:sz w:val="24"/>
          <w:szCs w:val="24"/>
        </w:rPr>
        <w:t>memberikan</w:t>
      </w:r>
      <w:proofErr w:type="spellEnd"/>
      <w:r w:rsidR="00C437C1">
        <w:rPr>
          <w:rFonts w:ascii="Arial" w:hAnsi="Arial" w:cs="Arial"/>
          <w:sz w:val="24"/>
          <w:szCs w:val="24"/>
        </w:rPr>
        <w:t xml:space="preserve"> </w:t>
      </w:r>
      <w:proofErr w:type="spellStart"/>
      <w:r w:rsidR="00C437C1">
        <w:rPr>
          <w:rFonts w:ascii="Arial" w:hAnsi="Arial" w:cs="Arial"/>
          <w:sz w:val="24"/>
          <w:szCs w:val="24"/>
        </w:rPr>
        <w:t>kesempatan</w:t>
      </w:r>
      <w:proofErr w:type="spellEnd"/>
      <w:r w:rsidR="00C437C1">
        <w:rPr>
          <w:rFonts w:ascii="Arial" w:hAnsi="Arial" w:cs="Arial"/>
          <w:sz w:val="24"/>
          <w:szCs w:val="24"/>
        </w:rPr>
        <w:t xml:space="preserve"> </w:t>
      </w:r>
      <w:proofErr w:type="spellStart"/>
      <w:r w:rsidR="00C437C1">
        <w:rPr>
          <w:rFonts w:ascii="Arial" w:hAnsi="Arial" w:cs="Arial"/>
          <w:sz w:val="24"/>
          <w:szCs w:val="24"/>
        </w:rPr>
        <w:t>seluas-luarnya</w:t>
      </w:r>
      <w:proofErr w:type="spellEnd"/>
      <w:r w:rsidR="00C437C1">
        <w:rPr>
          <w:rFonts w:ascii="Arial" w:hAnsi="Arial" w:cs="Arial"/>
          <w:sz w:val="24"/>
          <w:szCs w:val="24"/>
        </w:rPr>
        <w:t xml:space="preserve"> </w:t>
      </w:r>
      <w:proofErr w:type="spellStart"/>
      <w:r w:rsidR="00C437C1">
        <w:rPr>
          <w:rFonts w:ascii="Arial" w:hAnsi="Arial" w:cs="Arial"/>
          <w:sz w:val="24"/>
          <w:szCs w:val="24"/>
        </w:rPr>
        <w:t>bagi</w:t>
      </w:r>
      <w:proofErr w:type="spellEnd"/>
      <w:r w:rsidR="00C437C1">
        <w:rPr>
          <w:rFonts w:ascii="Arial" w:hAnsi="Arial" w:cs="Arial"/>
          <w:sz w:val="24"/>
          <w:szCs w:val="24"/>
        </w:rPr>
        <w:t xml:space="preserve"> </w:t>
      </w:r>
      <w:proofErr w:type="spellStart"/>
      <w:r w:rsidR="00C437C1">
        <w:rPr>
          <w:rFonts w:ascii="Arial" w:hAnsi="Arial" w:cs="Arial"/>
          <w:sz w:val="24"/>
          <w:szCs w:val="24"/>
        </w:rPr>
        <w:t>siswa</w:t>
      </w:r>
      <w:proofErr w:type="spellEnd"/>
      <w:r w:rsidR="00C437C1">
        <w:rPr>
          <w:rFonts w:ascii="Arial" w:hAnsi="Arial" w:cs="Arial"/>
          <w:sz w:val="24"/>
          <w:szCs w:val="24"/>
        </w:rPr>
        <w:t xml:space="preserve"> </w:t>
      </w:r>
      <w:proofErr w:type="spellStart"/>
      <w:r w:rsidR="00C437C1">
        <w:rPr>
          <w:rFonts w:ascii="Arial" w:hAnsi="Arial" w:cs="Arial"/>
          <w:sz w:val="24"/>
          <w:szCs w:val="24"/>
        </w:rPr>
        <w:t>untuk</w:t>
      </w:r>
      <w:proofErr w:type="spellEnd"/>
      <w:r w:rsidR="00C437C1">
        <w:rPr>
          <w:rFonts w:ascii="Arial" w:hAnsi="Arial" w:cs="Arial"/>
          <w:sz w:val="24"/>
          <w:szCs w:val="24"/>
        </w:rPr>
        <w:t xml:space="preserve"> </w:t>
      </w:r>
      <w:proofErr w:type="spellStart"/>
      <w:r w:rsidR="00C437C1">
        <w:rPr>
          <w:rFonts w:ascii="Arial" w:hAnsi="Arial" w:cs="Arial"/>
          <w:sz w:val="24"/>
          <w:szCs w:val="24"/>
        </w:rPr>
        <w:t>bertanya</w:t>
      </w:r>
      <w:proofErr w:type="spellEnd"/>
      <w:r w:rsidR="00C437C1">
        <w:rPr>
          <w:rFonts w:ascii="Arial" w:hAnsi="Arial" w:cs="Arial"/>
          <w:sz w:val="24"/>
          <w:szCs w:val="24"/>
        </w:rPr>
        <w:t xml:space="preserve">, </w:t>
      </w:r>
      <w:proofErr w:type="spellStart"/>
      <w:r w:rsidR="00C437C1">
        <w:rPr>
          <w:rFonts w:ascii="Arial" w:hAnsi="Arial" w:cs="Arial"/>
          <w:sz w:val="24"/>
          <w:szCs w:val="24"/>
        </w:rPr>
        <w:t>berdiskusi</w:t>
      </w:r>
      <w:proofErr w:type="spellEnd"/>
      <w:r w:rsidR="00C437C1">
        <w:rPr>
          <w:rFonts w:ascii="Arial" w:hAnsi="Arial" w:cs="Arial"/>
          <w:sz w:val="24"/>
          <w:szCs w:val="24"/>
        </w:rPr>
        <w:t xml:space="preserve"> dan </w:t>
      </w:r>
      <w:proofErr w:type="spellStart"/>
      <w:r w:rsidR="00C437C1">
        <w:rPr>
          <w:rFonts w:ascii="Arial" w:hAnsi="Arial" w:cs="Arial"/>
          <w:sz w:val="24"/>
          <w:szCs w:val="24"/>
        </w:rPr>
        <w:t>sebagainya</w:t>
      </w:r>
      <w:proofErr w:type="spellEnd"/>
      <w:r w:rsidR="00C437C1">
        <w:rPr>
          <w:rFonts w:ascii="Arial" w:hAnsi="Arial" w:cs="Arial"/>
          <w:sz w:val="24"/>
          <w:szCs w:val="24"/>
        </w:rPr>
        <w:t xml:space="preserve">. </w:t>
      </w:r>
    </w:p>
    <w:p w14:paraId="37A0F0A6" w14:textId="77777777" w:rsidR="00C437C1" w:rsidRDefault="00C437C1" w:rsidP="005C600E">
      <w:pPr>
        <w:spacing w:after="0" w:line="360" w:lineRule="auto"/>
        <w:ind w:firstLine="567"/>
        <w:jc w:val="both"/>
        <w:rPr>
          <w:rFonts w:ascii="Arial" w:hAnsi="Arial" w:cs="Arial"/>
          <w:sz w:val="24"/>
          <w:szCs w:val="24"/>
        </w:rPr>
      </w:pPr>
      <w:r>
        <w:rPr>
          <w:rFonts w:ascii="Arial" w:hAnsi="Arial" w:cs="Arial"/>
          <w:sz w:val="24"/>
          <w:szCs w:val="24"/>
        </w:rPr>
        <w:t xml:space="preserve">Agar guru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mendorong</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termotivasi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guru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dilengkapi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dan </w:t>
      </w:r>
      <w:proofErr w:type="spellStart"/>
      <w:r>
        <w:rPr>
          <w:rFonts w:ascii="Arial" w:hAnsi="Arial" w:cs="Arial"/>
          <w:sz w:val="24"/>
          <w:szCs w:val="24"/>
        </w:rPr>
        <w:t>keterampilan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mengelola</w:t>
      </w:r>
      <w:proofErr w:type="spellEnd"/>
      <w:r>
        <w:rPr>
          <w:rFonts w:ascii="Arial" w:hAnsi="Arial" w:cs="Arial"/>
          <w:sz w:val="24"/>
          <w:szCs w:val="24"/>
        </w:rPr>
        <w:t xml:space="preserve"> </w:t>
      </w:r>
      <w:proofErr w:type="spellStart"/>
      <w:r>
        <w:rPr>
          <w:rFonts w:ascii="Arial" w:hAnsi="Arial" w:cs="Arial"/>
          <w:sz w:val="24"/>
          <w:szCs w:val="24"/>
        </w:rPr>
        <w:t>kelas</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juga </w:t>
      </w:r>
      <w:proofErr w:type="spellStart"/>
      <w:r>
        <w:rPr>
          <w:rFonts w:ascii="Arial" w:hAnsi="Arial" w:cs="Arial"/>
          <w:sz w:val="24"/>
          <w:szCs w:val="24"/>
        </w:rPr>
        <w:t>didukung</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strategi</w:t>
      </w:r>
      <w:proofErr w:type="spellEnd"/>
      <w:r>
        <w:rPr>
          <w:rFonts w:ascii="Arial" w:hAnsi="Arial" w:cs="Arial"/>
          <w:sz w:val="24"/>
          <w:szCs w:val="24"/>
        </w:rPr>
        <w:t xml:space="preserve"> dan </w:t>
      </w:r>
      <w:proofErr w:type="spellStart"/>
      <w:r>
        <w:rPr>
          <w:rFonts w:ascii="Arial" w:hAnsi="Arial" w:cs="Arial"/>
          <w:sz w:val="24"/>
          <w:szCs w:val="24"/>
        </w:rPr>
        <w:t>sumber</w:t>
      </w:r>
      <w:proofErr w:type="spellEnd"/>
      <w:r>
        <w:rPr>
          <w:rFonts w:ascii="Arial" w:hAnsi="Arial" w:cs="Arial"/>
          <w:sz w:val="24"/>
          <w:szCs w:val="24"/>
        </w:rPr>
        <w:t xml:space="preserve"> ajar yang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model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efektif</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membantu</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memperoleh</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dan </w:t>
      </w:r>
      <w:proofErr w:type="spellStart"/>
      <w:r>
        <w:rPr>
          <w:rFonts w:ascii="Arial" w:hAnsi="Arial" w:cs="Arial"/>
          <w:sz w:val="24"/>
          <w:szCs w:val="24"/>
        </w:rPr>
        <w:t>pengalaman</w:t>
      </w:r>
      <w:proofErr w:type="spellEnd"/>
      <w:r>
        <w:rPr>
          <w:rFonts w:ascii="Arial" w:hAnsi="Arial" w:cs="Arial"/>
          <w:sz w:val="24"/>
          <w:szCs w:val="24"/>
        </w:rPr>
        <w:t xml:space="preserve"> </w:t>
      </w:r>
      <w:proofErr w:type="spellStart"/>
      <w:r>
        <w:rPr>
          <w:rFonts w:ascii="Arial" w:hAnsi="Arial" w:cs="Arial"/>
          <w:sz w:val="24"/>
          <w:szCs w:val="24"/>
        </w:rPr>
        <w:t>baru</w:t>
      </w:r>
      <w:proofErr w:type="spellEnd"/>
      <w:r>
        <w:rPr>
          <w:rFonts w:ascii="Arial" w:hAnsi="Arial" w:cs="Arial"/>
          <w:sz w:val="24"/>
          <w:szCs w:val="24"/>
        </w:rPr>
        <w:t xml:space="preserve">. </w:t>
      </w:r>
    </w:p>
    <w:p w14:paraId="343CCFFF" w14:textId="77777777" w:rsidR="003D2B6F" w:rsidRDefault="003D2B6F" w:rsidP="005C600E">
      <w:pPr>
        <w:spacing w:after="0" w:line="360" w:lineRule="auto"/>
        <w:ind w:firstLine="567"/>
        <w:jc w:val="both"/>
        <w:rPr>
          <w:rFonts w:ascii="Arial" w:hAnsi="Arial" w:cs="Arial"/>
          <w:sz w:val="24"/>
          <w:szCs w:val="24"/>
        </w:rPr>
      </w:pPr>
      <w:proofErr w:type="spellStart"/>
      <w:r>
        <w:rPr>
          <w:rFonts w:ascii="Arial" w:hAnsi="Arial" w:cs="Arial"/>
          <w:sz w:val="24"/>
          <w:szCs w:val="24"/>
        </w:rPr>
        <w:t>Menurut</w:t>
      </w:r>
      <w:proofErr w:type="spellEnd"/>
      <w:r>
        <w:rPr>
          <w:rFonts w:ascii="Arial" w:hAnsi="Arial" w:cs="Arial"/>
          <w:sz w:val="24"/>
          <w:szCs w:val="24"/>
        </w:rPr>
        <w:t xml:space="preserve"> </w:t>
      </w:r>
      <w:r>
        <w:rPr>
          <w:rFonts w:ascii="Arial" w:hAnsi="Arial" w:cs="Arial"/>
          <w:sz w:val="24"/>
          <w:szCs w:val="24"/>
        </w:rPr>
        <w:fldChar w:fldCharType="begin" w:fldLock="1"/>
      </w:r>
      <w:r w:rsidR="00294750">
        <w:rPr>
          <w:rFonts w:ascii="Arial" w:hAnsi="Arial" w:cs="Arial"/>
          <w:sz w:val="24"/>
          <w:szCs w:val="24"/>
        </w:rPr>
        <w:instrText>ADDIN CSL_CITATION {"citationItems":[{"id":"ITEM-1","itemData":{"author":[{"dropping-particle":"","family":"Hendracipta","given":"Nana","non-dropping-particle":"","parse-names":false,"suffix":""}],"id":"ITEM-1","issued":{"date-parts":[["2021"]]},"publisher":"Multi Kreasi Press","publisher-place":"Bandung","title":"Model-Model Pembelajaran SD","type":"book"},"uris":["http://www.mendeley.com/documents/?uuid=201eb83d-d925-4e98-a16f-edd3bb4b602e"]}],"mendeley":{"formattedCitation":"(Hendracipta, 2021)","manualFormatting":"Hendracipta, (2021)","plainTextFormattedCitation":"(Hendracipta, 2021)","previouslyFormattedCitation":"(Hendracipta, 2021)"},"properties":{"noteIndex":0},"schema":"https://github.com/citation-style-language/schema/raw/master/csl-citation.json"}</w:instrText>
      </w:r>
      <w:r>
        <w:rPr>
          <w:rFonts w:ascii="Arial" w:hAnsi="Arial" w:cs="Arial"/>
          <w:sz w:val="24"/>
          <w:szCs w:val="24"/>
        </w:rPr>
        <w:fldChar w:fldCharType="separate"/>
      </w:r>
      <w:r w:rsidRPr="003D2B6F">
        <w:rPr>
          <w:rFonts w:ascii="Arial" w:hAnsi="Arial" w:cs="Arial"/>
          <w:noProof/>
          <w:sz w:val="24"/>
          <w:szCs w:val="24"/>
        </w:rPr>
        <w:t xml:space="preserve">Hendracipta, </w:t>
      </w:r>
      <w:r>
        <w:rPr>
          <w:rFonts w:ascii="Arial" w:hAnsi="Arial" w:cs="Arial"/>
          <w:noProof/>
          <w:sz w:val="24"/>
          <w:szCs w:val="24"/>
        </w:rPr>
        <w:t>(</w:t>
      </w:r>
      <w:r w:rsidRPr="003D2B6F">
        <w:rPr>
          <w:rFonts w:ascii="Arial" w:hAnsi="Arial" w:cs="Arial"/>
          <w:noProof/>
          <w:sz w:val="24"/>
          <w:szCs w:val="24"/>
        </w:rPr>
        <w:t>2021)</w:t>
      </w:r>
      <w:r>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model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mendeskripsikan</w:t>
      </w:r>
      <w:proofErr w:type="spellEnd"/>
      <w:r>
        <w:rPr>
          <w:rFonts w:ascii="Arial" w:hAnsi="Arial" w:cs="Arial"/>
          <w:sz w:val="24"/>
          <w:szCs w:val="24"/>
        </w:rPr>
        <w:t xml:space="preserve"> </w:t>
      </w:r>
      <w:proofErr w:type="spellStart"/>
      <w:r>
        <w:rPr>
          <w:rFonts w:ascii="Arial" w:hAnsi="Arial" w:cs="Arial"/>
          <w:sz w:val="24"/>
          <w:szCs w:val="24"/>
        </w:rPr>
        <w:t>prosedur</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lingkungan</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beserta</w:t>
      </w:r>
      <w:proofErr w:type="spellEnd"/>
      <w:r>
        <w:rPr>
          <w:rFonts w:ascii="Arial" w:hAnsi="Arial" w:cs="Arial"/>
          <w:sz w:val="24"/>
          <w:szCs w:val="24"/>
        </w:rPr>
        <w:t xml:space="preserve"> </w:t>
      </w:r>
      <w:proofErr w:type="spellStart"/>
      <w:r>
        <w:rPr>
          <w:rFonts w:ascii="Arial" w:hAnsi="Arial" w:cs="Arial"/>
          <w:sz w:val="24"/>
          <w:szCs w:val="24"/>
        </w:rPr>
        <w:t>penggunaan</w:t>
      </w:r>
      <w:proofErr w:type="spellEnd"/>
      <w:r>
        <w:rPr>
          <w:rFonts w:ascii="Arial" w:hAnsi="Arial" w:cs="Arial"/>
          <w:sz w:val="24"/>
          <w:szCs w:val="24"/>
        </w:rPr>
        <w:t xml:space="preserve"> </w:t>
      </w:r>
      <w:proofErr w:type="spellStart"/>
      <w:r>
        <w:rPr>
          <w:rFonts w:ascii="Arial" w:hAnsi="Arial" w:cs="Arial"/>
          <w:sz w:val="24"/>
          <w:szCs w:val="24"/>
        </w:rPr>
        <w:t>perangkat</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lain yang </w:t>
      </w:r>
      <w:proofErr w:type="spellStart"/>
      <w:r>
        <w:rPr>
          <w:rFonts w:ascii="Arial" w:hAnsi="Arial" w:cs="Arial"/>
          <w:sz w:val="24"/>
          <w:szCs w:val="24"/>
        </w:rPr>
        <w:t>tersusun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sistematis</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langkah</w:t>
      </w:r>
      <w:proofErr w:type="spellEnd"/>
      <w:r>
        <w:rPr>
          <w:rFonts w:ascii="Arial" w:hAnsi="Arial" w:cs="Arial"/>
          <w:sz w:val="24"/>
          <w:szCs w:val="24"/>
        </w:rPr>
        <w:t xml:space="preserve"> demi </w:t>
      </w:r>
      <w:proofErr w:type="spellStart"/>
      <w:r>
        <w:rPr>
          <w:rFonts w:ascii="Arial" w:hAnsi="Arial" w:cs="Arial"/>
          <w:sz w:val="24"/>
          <w:szCs w:val="24"/>
        </w:rPr>
        <w:t>langka</w:t>
      </w:r>
      <w:proofErr w:type="spellEnd"/>
      <w:r>
        <w:rPr>
          <w:rFonts w:ascii="Arial" w:hAnsi="Arial" w:cs="Arial"/>
          <w:sz w:val="24"/>
          <w:szCs w:val="24"/>
        </w:rPr>
        <w:t xml:space="preserve">. </w:t>
      </w:r>
      <w:r w:rsidR="00294750">
        <w:rPr>
          <w:rFonts w:ascii="Arial" w:hAnsi="Arial" w:cs="Arial"/>
          <w:sz w:val="24"/>
          <w:szCs w:val="24"/>
        </w:rPr>
        <w:t xml:space="preserve">Agar proses </w:t>
      </w:r>
      <w:proofErr w:type="spellStart"/>
      <w:r w:rsidR="00294750">
        <w:rPr>
          <w:rFonts w:ascii="Arial" w:hAnsi="Arial" w:cs="Arial"/>
          <w:sz w:val="24"/>
          <w:szCs w:val="24"/>
        </w:rPr>
        <w:t>pembelajaran</w:t>
      </w:r>
      <w:proofErr w:type="spellEnd"/>
      <w:r w:rsidR="00294750">
        <w:rPr>
          <w:rFonts w:ascii="Arial" w:hAnsi="Arial" w:cs="Arial"/>
          <w:sz w:val="24"/>
          <w:szCs w:val="24"/>
        </w:rPr>
        <w:t xml:space="preserve"> </w:t>
      </w:r>
      <w:proofErr w:type="spellStart"/>
      <w:r w:rsidR="00294750">
        <w:rPr>
          <w:rFonts w:ascii="Arial" w:hAnsi="Arial" w:cs="Arial"/>
          <w:sz w:val="24"/>
          <w:szCs w:val="24"/>
        </w:rPr>
        <w:t>dapat</w:t>
      </w:r>
      <w:proofErr w:type="spellEnd"/>
      <w:r w:rsidR="00294750">
        <w:rPr>
          <w:rFonts w:ascii="Arial" w:hAnsi="Arial" w:cs="Arial"/>
          <w:sz w:val="24"/>
          <w:szCs w:val="24"/>
        </w:rPr>
        <w:t xml:space="preserve"> </w:t>
      </w:r>
      <w:proofErr w:type="spellStart"/>
      <w:r w:rsidR="00294750">
        <w:rPr>
          <w:rFonts w:ascii="Arial" w:hAnsi="Arial" w:cs="Arial"/>
          <w:sz w:val="24"/>
          <w:szCs w:val="24"/>
        </w:rPr>
        <w:t>berlangsung</w:t>
      </w:r>
      <w:proofErr w:type="spellEnd"/>
      <w:r w:rsidR="00294750">
        <w:rPr>
          <w:rFonts w:ascii="Arial" w:hAnsi="Arial" w:cs="Arial"/>
          <w:sz w:val="24"/>
          <w:szCs w:val="24"/>
        </w:rPr>
        <w:t xml:space="preserve"> </w:t>
      </w:r>
      <w:proofErr w:type="spellStart"/>
      <w:r w:rsidR="00294750">
        <w:rPr>
          <w:rFonts w:ascii="Arial" w:hAnsi="Arial" w:cs="Arial"/>
          <w:sz w:val="24"/>
          <w:szCs w:val="24"/>
        </w:rPr>
        <w:t>dengan</w:t>
      </w:r>
      <w:proofErr w:type="spellEnd"/>
      <w:r w:rsidR="00294750">
        <w:rPr>
          <w:rFonts w:ascii="Arial" w:hAnsi="Arial" w:cs="Arial"/>
          <w:sz w:val="24"/>
          <w:szCs w:val="24"/>
        </w:rPr>
        <w:t xml:space="preserve"> </w:t>
      </w:r>
      <w:proofErr w:type="spellStart"/>
      <w:r w:rsidR="00294750">
        <w:rPr>
          <w:rFonts w:ascii="Arial" w:hAnsi="Arial" w:cs="Arial"/>
          <w:sz w:val="24"/>
          <w:szCs w:val="24"/>
        </w:rPr>
        <w:t>baik</w:t>
      </w:r>
      <w:proofErr w:type="spellEnd"/>
      <w:r w:rsidR="00294750">
        <w:rPr>
          <w:rFonts w:ascii="Arial" w:hAnsi="Arial" w:cs="Arial"/>
          <w:sz w:val="24"/>
          <w:szCs w:val="24"/>
        </w:rPr>
        <w:t xml:space="preserve"> dan </w:t>
      </w:r>
      <w:proofErr w:type="spellStart"/>
      <w:r w:rsidR="00294750">
        <w:rPr>
          <w:rFonts w:ascii="Arial" w:hAnsi="Arial" w:cs="Arial"/>
          <w:sz w:val="24"/>
          <w:szCs w:val="24"/>
        </w:rPr>
        <w:t>mencapai</w:t>
      </w:r>
      <w:proofErr w:type="spellEnd"/>
      <w:r w:rsidR="00294750">
        <w:rPr>
          <w:rFonts w:ascii="Arial" w:hAnsi="Arial" w:cs="Arial"/>
          <w:sz w:val="24"/>
          <w:szCs w:val="24"/>
        </w:rPr>
        <w:t xml:space="preserve"> </w:t>
      </w:r>
      <w:proofErr w:type="spellStart"/>
      <w:r w:rsidR="00294750">
        <w:rPr>
          <w:rFonts w:ascii="Arial" w:hAnsi="Arial" w:cs="Arial"/>
          <w:sz w:val="24"/>
          <w:szCs w:val="24"/>
        </w:rPr>
        <w:t>tujuan</w:t>
      </w:r>
      <w:proofErr w:type="spellEnd"/>
      <w:r w:rsidR="00294750">
        <w:rPr>
          <w:rFonts w:ascii="Arial" w:hAnsi="Arial" w:cs="Arial"/>
          <w:sz w:val="24"/>
          <w:szCs w:val="24"/>
        </w:rPr>
        <w:t xml:space="preserve"> </w:t>
      </w:r>
      <w:proofErr w:type="spellStart"/>
      <w:r w:rsidR="00294750">
        <w:rPr>
          <w:rFonts w:ascii="Arial" w:hAnsi="Arial" w:cs="Arial"/>
          <w:sz w:val="24"/>
          <w:szCs w:val="24"/>
        </w:rPr>
        <w:t>pembelajaran</w:t>
      </w:r>
      <w:proofErr w:type="spellEnd"/>
      <w:r w:rsidR="00294750">
        <w:rPr>
          <w:rFonts w:ascii="Arial" w:hAnsi="Arial" w:cs="Arial"/>
          <w:sz w:val="24"/>
          <w:szCs w:val="24"/>
        </w:rPr>
        <w:t xml:space="preserve">, </w:t>
      </w:r>
      <w:proofErr w:type="spellStart"/>
      <w:r w:rsidR="00294750">
        <w:rPr>
          <w:rFonts w:ascii="Arial" w:hAnsi="Arial" w:cs="Arial"/>
          <w:sz w:val="24"/>
          <w:szCs w:val="24"/>
        </w:rPr>
        <w:t>maka</w:t>
      </w:r>
      <w:proofErr w:type="spellEnd"/>
      <w:r w:rsidR="00294750">
        <w:rPr>
          <w:rFonts w:ascii="Arial" w:hAnsi="Arial" w:cs="Arial"/>
          <w:sz w:val="24"/>
          <w:szCs w:val="24"/>
        </w:rPr>
        <w:t xml:space="preserve"> </w:t>
      </w:r>
      <w:proofErr w:type="spellStart"/>
      <w:r w:rsidR="00294750">
        <w:rPr>
          <w:rFonts w:ascii="Arial" w:hAnsi="Arial" w:cs="Arial"/>
          <w:sz w:val="24"/>
          <w:szCs w:val="24"/>
        </w:rPr>
        <w:t>pemilihan</w:t>
      </w:r>
      <w:proofErr w:type="spellEnd"/>
      <w:r w:rsidR="00294750">
        <w:rPr>
          <w:rFonts w:ascii="Arial" w:hAnsi="Arial" w:cs="Arial"/>
          <w:sz w:val="24"/>
          <w:szCs w:val="24"/>
        </w:rPr>
        <w:t xml:space="preserve"> model </w:t>
      </w:r>
      <w:proofErr w:type="spellStart"/>
      <w:r w:rsidR="00294750">
        <w:rPr>
          <w:rFonts w:ascii="Arial" w:hAnsi="Arial" w:cs="Arial"/>
          <w:sz w:val="24"/>
          <w:szCs w:val="24"/>
        </w:rPr>
        <w:t>pembelajaran</w:t>
      </w:r>
      <w:proofErr w:type="spellEnd"/>
      <w:r w:rsidR="00294750">
        <w:rPr>
          <w:rFonts w:ascii="Arial" w:hAnsi="Arial" w:cs="Arial"/>
          <w:sz w:val="24"/>
          <w:szCs w:val="24"/>
        </w:rPr>
        <w:t xml:space="preserve"> </w:t>
      </w:r>
      <w:proofErr w:type="spellStart"/>
      <w:r w:rsidR="00294750">
        <w:rPr>
          <w:rFonts w:ascii="Arial" w:hAnsi="Arial" w:cs="Arial"/>
          <w:sz w:val="24"/>
          <w:szCs w:val="24"/>
        </w:rPr>
        <w:t>tepat</w:t>
      </w:r>
      <w:proofErr w:type="spellEnd"/>
      <w:r w:rsidR="00294750">
        <w:rPr>
          <w:rFonts w:ascii="Arial" w:hAnsi="Arial" w:cs="Arial"/>
          <w:sz w:val="24"/>
          <w:szCs w:val="24"/>
        </w:rPr>
        <w:t xml:space="preserve"> </w:t>
      </w:r>
      <w:proofErr w:type="spellStart"/>
      <w:r w:rsidR="00294750">
        <w:rPr>
          <w:rFonts w:ascii="Arial" w:hAnsi="Arial" w:cs="Arial"/>
          <w:sz w:val="24"/>
          <w:szCs w:val="24"/>
        </w:rPr>
        <w:t>dapat</w:t>
      </w:r>
      <w:proofErr w:type="spellEnd"/>
      <w:r w:rsidR="00294750">
        <w:rPr>
          <w:rFonts w:ascii="Arial" w:hAnsi="Arial" w:cs="Arial"/>
          <w:sz w:val="24"/>
          <w:szCs w:val="24"/>
        </w:rPr>
        <w:t xml:space="preserve"> </w:t>
      </w:r>
      <w:proofErr w:type="spellStart"/>
      <w:r w:rsidR="00294750">
        <w:rPr>
          <w:rFonts w:ascii="Arial" w:hAnsi="Arial" w:cs="Arial"/>
          <w:sz w:val="24"/>
          <w:szCs w:val="24"/>
        </w:rPr>
        <w:t>membantu</w:t>
      </w:r>
      <w:proofErr w:type="spellEnd"/>
      <w:r w:rsidR="00294750">
        <w:rPr>
          <w:rFonts w:ascii="Arial" w:hAnsi="Arial" w:cs="Arial"/>
          <w:sz w:val="24"/>
          <w:szCs w:val="24"/>
        </w:rPr>
        <w:t xml:space="preserve"> </w:t>
      </w:r>
      <w:proofErr w:type="spellStart"/>
      <w:r w:rsidR="00294750">
        <w:rPr>
          <w:rFonts w:ascii="Arial" w:hAnsi="Arial" w:cs="Arial"/>
          <w:sz w:val="24"/>
          <w:szCs w:val="24"/>
        </w:rPr>
        <w:t>siswa</w:t>
      </w:r>
      <w:proofErr w:type="spellEnd"/>
      <w:r w:rsidR="00294750">
        <w:rPr>
          <w:rFonts w:ascii="Arial" w:hAnsi="Arial" w:cs="Arial"/>
          <w:sz w:val="24"/>
          <w:szCs w:val="24"/>
        </w:rPr>
        <w:t xml:space="preserve"> </w:t>
      </w:r>
      <w:proofErr w:type="spellStart"/>
      <w:r w:rsidR="00294750">
        <w:rPr>
          <w:rFonts w:ascii="Arial" w:hAnsi="Arial" w:cs="Arial"/>
          <w:sz w:val="24"/>
          <w:szCs w:val="24"/>
        </w:rPr>
        <w:t>memahami</w:t>
      </w:r>
      <w:proofErr w:type="spellEnd"/>
      <w:r w:rsidR="00294750">
        <w:rPr>
          <w:rFonts w:ascii="Arial" w:hAnsi="Arial" w:cs="Arial"/>
          <w:sz w:val="24"/>
          <w:szCs w:val="24"/>
        </w:rPr>
        <w:t xml:space="preserve"> </w:t>
      </w:r>
      <w:r w:rsidR="00294750">
        <w:rPr>
          <w:rFonts w:ascii="Arial" w:hAnsi="Arial" w:cs="Arial"/>
          <w:sz w:val="24"/>
          <w:szCs w:val="24"/>
        </w:rPr>
        <w:t xml:space="preserve">dan </w:t>
      </w:r>
      <w:proofErr w:type="spellStart"/>
      <w:r w:rsidR="00294750">
        <w:rPr>
          <w:rFonts w:ascii="Arial" w:hAnsi="Arial" w:cs="Arial"/>
          <w:sz w:val="24"/>
          <w:szCs w:val="24"/>
        </w:rPr>
        <w:t>menguasai</w:t>
      </w:r>
      <w:proofErr w:type="spellEnd"/>
      <w:r w:rsidR="00294750">
        <w:rPr>
          <w:rFonts w:ascii="Arial" w:hAnsi="Arial" w:cs="Arial"/>
          <w:sz w:val="24"/>
          <w:szCs w:val="24"/>
        </w:rPr>
        <w:t xml:space="preserve"> </w:t>
      </w:r>
      <w:proofErr w:type="spellStart"/>
      <w:r w:rsidR="00294750">
        <w:rPr>
          <w:rFonts w:ascii="Arial" w:hAnsi="Arial" w:cs="Arial"/>
          <w:sz w:val="24"/>
          <w:szCs w:val="24"/>
        </w:rPr>
        <w:t>isi</w:t>
      </w:r>
      <w:proofErr w:type="spellEnd"/>
      <w:r w:rsidR="00294750">
        <w:rPr>
          <w:rFonts w:ascii="Arial" w:hAnsi="Arial" w:cs="Arial"/>
          <w:sz w:val="24"/>
          <w:szCs w:val="24"/>
        </w:rPr>
        <w:t xml:space="preserve"> </w:t>
      </w:r>
      <w:proofErr w:type="spellStart"/>
      <w:r w:rsidR="00294750">
        <w:rPr>
          <w:rFonts w:ascii="Arial" w:hAnsi="Arial" w:cs="Arial"/>
          <w:sz w:val="24"/>
          <w:szCs w:val="24"/>
        </w:rPr>
        <w:t>materi</w:t>
      </w:r>
      <w:proofErr w:type="spellEnd"/>
      <w:r w:rsidR="00294750">
        <w:rPr>
          <w:rFonts w:ascii="Arial" w:hAnsi="Arial" w:cs="Arial"/>
          <w:sz w:val="24"/>
          <w:szCs w:val="24"/>
        </w:rPr>
        <w:t xml:space="preserve"> </w:t>
      </w:r>
      <w:proofErr w:type="spellStart"/>
      <w:r w:rsidR="00294750">
        <w:rPr>
          <w:rFonts w:ascii="Arial" w:hAnsi="Arial" w:cs="Arial"/>
          <w:sz w:val="24"/>
          <w:szCs w:val="24"/>
        </w:rPr>
        <w:t>pelajaran</w:t>
      </w:r>
      <w:proofErr w:type="spellEnd"/>
      <w:r w:rsidR="00294750">
        <w:rPr>
          <w:rFonts w:ascii="Arial" w:hAnsi="Arial" w:cs="Arial"/>
          <w:sz w:val="24"/>
          <w:szCs w:val="24"/>
        </w:rPr>
        <w:t xml:space="preserve"> </w:t>
      </w:r>
      <w:proofErr w:type="spellStart"/>
      <w:r w:rsidR="00294750">
        <w:rPr>
          <w:rFonts w:ascii="Arial" w:hAnsi="Arial" w:cs="Arial"/>
          <w:sz w:val="24"/>
          <w:szCs w:val="24"/>
        </w:rPr>
        <w:t>dengan</w:t>
      </w:r>
      <w:proofErr w:type="spellEnd"/>
      <w:r w:rsidR="00294750">
        <w:rPr>
          <w:rFonts w:ascii="Arial" w:hAnsi="Arial" w:cs="Arial"/>
          <w:sz w:val="24"/>
          <w:szCs w:val="24"/>
        </w:rPr>
        <w:t xml:space="preserve"> </w:t>
      </w:r>
      <w:proofErr w:type="spellStart"/>
      <w:r w:rsidR="00294750">
        <w:rPr>
          <w:rFonts w:ascii="Arial" w:hAnsi="Arial" w:cs="Arial"/>
          <w:sz w:val="24"/>
          <w:szCs w:val="24"/>
        </w:rPr>
        <w:t>baik</w:t>
      </w:r>
      <w:proofErr w:type="spellEnd"/>
      <w:r w:rsidR="00294750">
        <w:rPr>
          <w:rFonts w:ascii="Arial" w:hAnsi="Arial" w:cs="Arial"/>
          <w:sz w:val="24"/>
          <w:szCs w:val="24"/>
        </w:rPr>
        <w:t xml:space="preserve">. </w:t>
      </w:r>
      <w:proofErr w:type="spellStart"/>
      <w:r w:rsidR="00294750">
        <w:rPr>
          <w:rFonts w:ascii="Arial" w:hAnsi="Arial" w:cs="Arial"/>
          <w:sz w:val="24"/>
          <w:szCs w:val="24"/>
        </w:rPr>
        <w:t>Menurut</w:t>
      </w:r>
      <w:proofErr w:type="spellEnd"/>
      <w:r w:rsidR="00294750">
        <w:rPr>
          <w:rFonts w:ascii="Arial" w:hAnsi="Arial" w:cs="Arial"/>
          <w:sz w:val="24"/>
          <w:szCs w:val="24"/>
        </w:rPr>
        <w:t xml:space="preserve"> </w:t>
      </w:r>
      <w:r w:rsidR="00294750">
        <w:rPr>
          <w:rFonts w:ascii="Arial" w:hAnsi="Arial" w:cs="Arial"/>
          <w:sz w:val="24"/>
          <w:szCs w:val="24"/>
        </w:rPr>
        <w:fldChar w:fldCharType="begin" w:fldLock="1"/>
      </w:r>
      <w:r w:rsidR="00294750">
        <w:rPr>
          <w:rFonts w:ascii="Arial" w:hAnsi="Arial" w:cs="Arial"/>
          <w:sz w:val="24"/>
          <w:szCs w:val="24"/>
        </w:rPr>
        <w:instrText>ADDIN CSL_CITATION {"citationItems":[{"id":"ITEM-1","itemData":{"DOI":"10.26858/publikan.v10i2.13846","ISSN":"2088-2092","abstract":"Pelaksanaan pembelajaran yang baik akan menunjang tercapainya tujuan pembelajaran, kondisi ini tentuya menjadi fokus oleh setiap instansi pendidikan untuk menciptakan proses pembelajaran yang efektif dan sesuai kebutuhan. Namun sayangnya upaya tersebut belum maksimal di SDN 10 Melakos, dengan demikian dilakukan program pendampingan untuk merancang pembelajaran sehingga mampu mencapai tujuan pembelajaran yang ditetapkan. SDN 10 Melakos yang berlokasi di Kecamatan Sungai Betung Kabupaten Bengkayang merupakan salah satu SD yang dapat dikatakan berlokasi di perbatasan mengingat Kabupaten Bengkayang merupakan wilayah yang berbatasan dengan Malaysia. Berdiri di wilayah perbatasan membuat para guru di SDN 10 Melakos terus berjuang terlebih lagi kondisi sekolah yang masih tergolong SD Mini yang berarti masih dalam tahap perkembangan tentunya memberi tantangan tersendiri. Program Pengabdian yang diberikan dengan fokus pelatihan pemilihan model pembelajaran sekaligus mengembangkan dan membuat bahan ajar menjadi salah satu solusi dalam meningkatkan kualitas pembelajaran di SDN 10 Sungai Betung. Program Pengabdian yang dilakukan dalam beberapa tahapan yakni diskusi, tutoria, dan observasi-evaluasi memberikan dampak positif. Program ini dapat berjalan dan berakhir dengan baik dengan hasil meningkatnya pemahaman guru terkait penggunaan model pembelajaran serta pemanfaatan bahan ajar. Dengan demikian proses pembelajaran dapat lebih bervariatif dan berujung pada meningkatnya kualitas pembelajaran di SDN 10 Melakos.","author":[{"dropping-particle":"","family":"Purnasari","given":"Pebria Dheni","non-dropping-particle":"","parse-names":false,"suffix":""},{"dropping-particle":"","family":"Sadewo","given":"Yosua Damas","non-dropping-particle":"","parse-names":false,"suffix":""}],"container-title":"Jurnal Publikasi Pendidikan","id":"ITEM-1","issue":"2","issued":{"date-parts":[["2020"]]},"page":"125","title":"Perbaikan Kualitas Pembelajaran Melalui Pelatihan Pemilihan Model Pembelajaran Dan Pemanfaatan Media Ajar Di Sekolah Dasar Wilayah Perbatasan","type":"article-journal","volume":"10"},"uris":["http://www.mendeley.com/documents/?uuid=dd8448e8-1187-476c-8205-7e318adb2c54"]}],"mendeley":{"formattedCitation":"(Purnasari &amp; Sadewo, 2020)","manualFormatting":"Purnasari &amp; Sadewo, (2020)","plainTextFormattedCitation":"(Purnasari &amp; Sadewo, 2020)","previouslyFormattedCitation":"(Purnasari &amp; Sadewo, 2020)"},"properties":{"noteIndex":0},"schema":"https://github.com/citation-style-language/schema/raw/master/csl-citation.json"}</w:instrText>
      </w:r>
      <w:r w:rsidR="00294750">
        <w:rPr>
          <w:rFonts w:ascii="Arial" w:hAnsi="Arial" w:cs="Arial"/>
          <w:sz w:val="24"/>
          <w:szCs w:val="24"/>
        </w:rPr>
        <w:fldChar w:fldCharType="separate"/>
      </w:r>
      <w:r w:rsidR="00294750" w:rsidRPr="00294750">
        <w:rPr>
          <w:rFonts w:ascii="Arial" w:hAnsi="Arial" w:cs="Arial"/>
          <w:noProof/>
          <w:sz w:val="24"/>
          <w:szCs w:val="24"/>
        </w:rPr>
        <w:t xml:space="preserve">Purnasari &amp; Sadewo, </w:t>
      </w:r>
      <w:r w:rsidR="00294750">
        <w:rPr>
          <w:rFonts w:ascii="Arial" w:hAnsi="Arial" w:cs="Arial"/>
          <w:noProof/>
          <w:sz w:val="24"/>
          <w:szCs w:val="24"/>
        </w:rPr>
        <w:t>(</w:t>
      </w:r>
      <w:r w:rsidR="00294750" w:rsidRPr="00294750">
        <w:rPr>
          <w:rFonts w:ascii="Arial" w:hAnsi="Arial" w:cs="Arial"/>
          <w:noProof/>
          <w:sz w:val="24"/>
          <w:szCs w:val="24"/>
        </w:rPr>
        <w:t>2020)</w:t>
      </w:r>
      <w:r w:rsidR="00294750">
        <w:rPr>
          <w:rFonts w:ascii="Arial" w:hAnsi="Arial" w:cs="Arial"/>
          <w:sz w:val="24"/>
          <w:szCs w:val="24"/>
        </w:rPr>
        <w:fldChar w:fldCharType="end"/>
      </w:r>
      <w:r w:rsidR="00294750">
        <w:rPr>
          <w:rFonts w:ascii="Arial" w:hAnsi="Arial" w:cs="Arial"/>
          <w:sz w:val="24"/>
          <w:szCs w:val="24"/>
        </w:rPr>
        <w:t xml:space="preserve">, </w:t>
      </w:r>
      <w:proofErr w:type="spellStart"/>
      <w:r w:rsidR="00294750">
        <w:rPr>
          <w:rFonts w:ascii="Arial" w:hAnsi="Arial" w:cs="Arial"/>
          <w:sz w:val="24"/>
          <w:szCs w:val="24"/>
        </w:rPr>
        <w:t>bahwa</w:t>
      </w:r>
      <w:proofErr w:type="spellEnd"/>
      <w:r w:rsidR="00294750">
        <w:rPr>
          <w:rFonts w:ascii="Arial" w:hAnsi="Arial" w:cs="Arial"/>
          <w:sz w:val="24"/>
          <w:szCs w:val="24"/>
        </w:rPr>
        <w:t xml:space="preserve"> </w:t>
      </w:r>
      <w:proofErr w:type="spellStart"/>
      <w:r w:rsidR="00294750">
        <w:rPr>
          <w:rFonts w:ascii="Arial" w:hAnsi="Arial" w:cs="Arial"/>
          <w:sz w:val="24"/>
          <w:szCs w:val="24"/>
        </w:rPr>
        <w:t>untuk</w:t>
      </w:r>
      <w:proofErr w:type="spellEnd"/>
      <w:r w:rsidR="00294750">
        <w:rPr>
          <w:rFonts w:ascii="Arial" w:hAnsi="Arial" w:cs="Arial"/>
          <w:sz w:val="24"/>
          <w:szCs w:val="24"/>
        </w:rPr>
        <w:t xml:space="preserve"> </w:t>
      </w:r>
      <w:proofErr w:type="spellStart"/>
      <w:r w:rsidR="00294750">
        <w:rPr>
          <w:rFonts w:ascii="Arial" w:hAnsi="Arial" w:cs="Arial"/>
          <w:sz w:val="24"/>
          <w:szCs w:val="24"/>
        </w:rPr>
        <w:t>mencapai</w:t>
      </w:r>
      <w:proofErr w:type="spellEnd"/>
      <w:r w:rsidR="00294750">
        <w:rPr>
          <w:rFonts w:ascii="Arial" w:hAnsi="Arial" w:cs="Arial"/>
          <w:sz w:val="24"/>
          <w:szCs w:val="24"/>
        </w:rPr>
        <w:t xml:space="preserve"> </w:t>
      </w:r>
      <w:proofErr w:type="spellStart"/>
      <w:r w:rsidR="00294750">
        <w:rPr>
          <w:rFonts w:ascii="Arial" w:hAnsi="Arial" w:cs="Arial"/>
          <w:sz w:val="24"/>
          <w:szCs w:val="24"/>
        </w:rPr>
        <w:t>pembelajaran</w:t>
      </w:r>
      <w:proofErr w:type="spellEnd"/>
      <w:r w:rsidR="00294750">
        <w:rPr>
          <w:rFonts w:ascii="Arial" w:hAnsi="Arial" w:cs="Arial"/>
          <w:sz w:val="24"/>
          <w:szCs w:val="24"/>
        </w:rPr>
        <w:t xml:space="preserve"> yang </w:t>
      </w:r>
      <w:proofErr w:type="spellStart"/>
      <w:r w:rsidR="00294750">
        <w:rPr>
          <w:rFonts w:ascii="Arial" w:hAnsi="Arial" w:cs="Arial"/>
          <w:sz w:val="24"/>
          <w:szCs w:val="24"/>
        </w:rPr>
        <w:t>efektif</w:t>
      </w:r>
      <w:proofErr w:type="spellEnd"/>
      <w:r w:rsidR="00294750">
        <w:rPr>
          <w:rFonts w:ascii="Arial" w:hAnsi="Arial" w:cs="Arial"/>
          <w:sz w:val="24"/>
          <w:szCs w:val="24"/>
        </w:rPr>
        <w:t xml:space="preserve"> </w:t>
      </w:r>
      <w:proofErr w:type="spellStart"/>
      <w:r w:rsidR="00294750">
        <w:rPr>
          <w:rFonts w:ascii="Arial" w:hAnsi="Arial" w:cs="Arial"/>
          <w:sz w:val="24"/>
          <w:szCs w:val="24"/>
        </w:rPr>
        <w:t>memerlukan</w:t>
      </w:r>
      <w:proofErr w:type="spellEnd"/>
      <w:r w:rsidR="00294750">
        <w:rPr>
          <w:rFonts w:ascii="Arial" w:hAnsi="Arial" w:cs="Arial"/>
          <w:sz w:val="24"/>
          <w:szCs w:val="24"/>
        </w:rPr>
        <w:t xml:space="preserve"> </w:t>
      </w:r>
      <w:proofErr w:type="spellStart"/>
      <w:r w:rsidR="00294750">
        <w:rPr>
          <w:rFonts w:ascii="Arial" w:hAnsi="Arial" w:cs="Arial"/>
          <w:sz w:val="24"/>
          <w:szCs w:val="24"/>
        </w:rPr>
        <w:t>upaya</w:t>
      </w:r>
      <w:proofErr w:type="spellEnd"/>
      <w:r w:rsidR="00294750">
        <w:rPr>
          <w:rFonts w:ascii="Arial" w:hAnsi="Arial" w:cs="Arial"/>
          <w:sz w:val="24"/>
          <w:szCs w:val="24"/>
        </w:rPr>
        <w:t xml:space="preserve"> yang </w:t>
      </w:r>
      <w:proofErr w:type="spellStart"/>
      <w:r w:rsidR="00294750">
        <w:rPr>
          <w:rFonts w:ascii="Arial" w:hAnsi="Arial" w:cs="Arial"/>
          <w:sz w:val="24"/>
          <w:szCs w:val="24"/>
        </w:rPr>
        <w:t>baik</w:t>
      </w:r>
      <w:proofErr w:type="spellEnd"/>
      <w:r w:rsidR="00294750">
        <w:rPr>
          <w:rFonts w:ascii="Arial" w:hAnsi="Arial" w:cs="Arial"/>
          <w:sz w:val="24"/>
          <w:szCs w:val="24"/>
        </w:rPr>
        <w:t xml:space="preserve"> </w:t>
      </w:r>
      <w:proofErr w:type="spellStart"/>
      <w:r w:rsidR="00294750">
        <w:rPr>
          <w:rFonts w:ascii="Arial" w:hAnsi="Arial" w:cs="Arial"/>
          <w:sz w:val="24"/>
          <w:szCs w:val="24"/>
        </w:rPr>
        <w:t>dalam</w:t>
      </w:r>
      <w:proofErr w:type="spellEnd"/>
      <w:r w:rsidR="00294750">
        <w:rPr>
          <w:rFonts w:ascii="Arial" w:hAnsi="Arial" w:cs="Arial"/>
          <w:sz w:val="24"/>
          <w:szCs w:val="24"/>
        </w:rPr>
        <w:t xml:space="preserve"> </w:t>
      </w:r>
      <w:proofErr w:type="spellStart"/>
      <w:r w:rsidR="00294750">
        <w:rPr>
          <w:rFonts w:ascii="Arial" w:hAnsi="Arial" w:cs="Arial"/>
          <w:sz w:val="24"/>
          <w:szCs w:val="24"/>
        </w:rPr>
        <w:t>perencanaan</w:t>
      </w:r>
      <w:proofErr w:type="spellEnd"/>
      <w:r w:rsidR="00294750">
        <w:rPr>
          <w:rFonts w:ascii="Arial" w:hAnsi="Arial" w:cs="Arial"/>
          <w:sz w:val="24"/>
          <w:szCs w:val="24"/>
        </w:rPr>
        <w:t xml:space="preserve"> </w:t>
      </w:r>
      <w:proofErr w:type="spellStart"/>
      <w:r w:rsidR="00294750">
        <w:rPr>
          <w:rFonts w:ascii="Arial" w:hAnsi="Arial" w:cs="Arial"/>
          <w:sz w:val="24"/>
          <w:szCs w:val="24"/>
        </w:rPr>
        <w:t>dimana</w:t>
      </w:r>
      <w:proofErr w:type="spellEnd"/>
      <w:r w:rsidR="00294750">
        <w:rPr>
          <w:rFonts w:ascii="Arial" w:hAnsi="Arial" w:cs="Arial"/>
          <w:sz w:val="24"/>
          <w:szCs w:val="24"/>
        </w:rPr>
        <w:t xml:space="preserve"> guru </w:t>
      </w:r>
      <w:proofErr w:type="spellStart"/>
      <w:r w:rsidR="00294750">
        <w:rPr>
          <w:rFonts w:ascii="Arial" w:hAnsi="Arial" w:cs="Arial"/>
          <w:sz w:val="24"/>
          <w:szCs w:val="24"/>
        </w:rPr>
        <w:t>mampu</w:t>
      </w:r>
      <w:proofErr w:type="spellEnd"/>
      <w:r w:rsidR="00294750">
        <w:rPr>
          <w:rFonts w:ascii="Arial" w:hAnsi="Arial" w:cs="Arial"/>
          <w:sz w:val="24"/>
          <w:szCs w:val="24"/>
        </w:rPr>
        <w:t xml:space="preserve"> </w:t>
      </w:r>
      <w:proofErr w:type="spellStart"/>
      <w:r w:rsidR="00294750">
        <w:rPr>
          <w:rFonts w:ascii="Arial" w:hAnsi="Arial" w:cs="Arial"/>
          <w:sz w:val="24"/>
          <w:szCs w:val="24"/>
        </w:rPr>
        <w:t>mengenali</w:t>
      </w:r>
      <w:proofErr w:type="spellEnd"/>
      <w:r w:rsidR="00294750">
        <w:rPr>
          <w:rFonts w:ascii="Arial" w:hAnsi="Arial" w:cs="Arial"/>
          <w:sz w:val="24"/>
          <w:szCs w:val="24"/>
        </w:rPr>
        <w:t xml:space="preserve"> </w:t>
      </w:r>
      <w:proofErr w:type="spellStart"/>
      <w:r w:rsidR="00294750">
        <w:rPr>
          <w:rFonts w:ascii="Arial" w:hAnsi="Arial" w:cs="Arial"/>
          <w:sz w:val="24"/>
          <w:szCs w:val="24"/>
        </w:rPr>
        <w:t>karakteristik</w:t>
      </w:r>
      <w:proofErr w:type="spellEnd"/>
      <w:r w:rsidR="00294750">
        <w:rPr>
          <w:rFonts w:ascii="Arial" w:hAnsi="Arial" w:cs="Arial"/>
          <w:sz w:val="24"/>
          <w:szCs w:val="24"/>
        </w:rPr>
        <w:t xml:space="preserve"> </w:t>
      </w:r>
      <w:proofErr w:type="spellStart"/>
      <w:r w:rsidR="00294750">
        <w:rPr>
          <w:rFonts w:ascii="Arial" w:hAnsi="Arial" w:cs="Arial"/>
          <w:sz w:val="24"/>
          <w:szCs w:val="24"/>
        </w:rPr>
        <w:t>siswa</w:t>
      </w:r>
      <w:proofErr w:type="spellEnd"/>
      <w:r w:rsidR="00294750">
        <w:rPr>
          <w:rFonts w:ascii="Arial" w:hAnsi="Arial" w:cs="Arial"/>
          <w:sz w:val="24"/>
          <w:szCs w:val="24"/>
        </w:rPr>
        <w:t xml:space="preserve"> </w:t>
      </w:r>
      <w:proofErr w:type="spellStart"/>
      <w:r w:rsidR="00294750">
        <w:rPr>
          <w:rFonts w:ascii="Arial" w:hAnsi="Arial" w:cs="Arial"/>
          <w:sz w:val="24"/>
          <w:szCs w:val="24"/>
        </w:rPr>
        <w:t>sehingga</w:t>
      </w:r>
      <w:proofErr w:type="spellEnd"/>
      <w:r w:rsidR="00294750">
        <w:rPr>
          <w:rFonts w:ascii="Arial" w:hAnsi="Arial" w:cs="Arial"/>
          <w:sz w:val="24"/>
          <w:szCs w:val="24"/>
        </w:rPr>
        <w:t xml:space="preserve"> </w:t>
      </w:r>
      <w:proofErr w:type="spellStart"/>
      <w:r w:rsidR="00294750">
        <w:rPr>
          <w:rFonts w:ascii="Arial" w:hAnsi="Arial" w:cs="Arial"/>
          <w:sz w:val="24"/>
          <w:szCs w:val="24"/>
        </w:rPr>
        <w:t>mampu</w:t>
      </w:r>
      <w:proofErr w:type="spellEnd"/>
      <w:r w:rsidR="00294750">
        <w:rPr>
          <w:rFonts w:ascii="Arial" w:hAnsi="Arial" w:cs="Arial"/>
          <w:sz w:val="24"/>
          <w:szCs w:val="24"/>
        </w:rPr>
        <w:t xml:space="preserve"> </w:t>
      </w:r>
      <w:proofErr w:type="spellStart"/>
      <w:r w:rsidR="00294750">
        <w:rPr>
          <w:rFonts w:ascii="Arial" w:hAnsi="Arial" w:cs="Arial"/>
          <w:sz w:val="24"/>
          <w:szCs w:val="24"/>
        </w:rPr>
        <w:t>memilih</w:t>
      </w:r>
      <w:proofErr w:type="spellEnd"/>
      <w:r w:rsidR="00294750">
        <w:rPr>
          <w:rFonts w:ascii="Arial" w:hAnsi="Arial" w:cs="Arial"/>
          <w:sz w:val="24"/>
          <w:szCs w:val="24"/>
        </w:rPr>
        <w:t xml:space="preserve"> </w:t>
      </w:r>
      <w:proofErr w:type="spellStart"/>
      <w:r w:rsidR="00294750">
        <w:rPr>
          <w:rFonts w:ascii="Arial" w:hAnsi="Arial" w:cs="Arial"/>
          <w:sz w:val="24"/>
          <w:szCs w:val="24"/>
        </w:rPr>
        <w:t>metode</w:t>
      </w:r>
      <w:proofErr w:type="spellEnd"/>
      <w:r w:rsidR="00294750">
        <w:rPr>
          <w:rFonts w:ascii="Arial" w:hAnsi="Arial" w:cs="Arial"/>
          <w:sz w:val="24"/>
          <w:szCs w:val="24"/>
        </w:rPr>
        <w:t xml:space="preserve"> </w:t>
      </w:r>
      <w:proofErr w:type="spellStart"/>
      <w:r w:rsidR="00294750">
        <w:rPr>
          <w:rFonts w:ascii="Arial" w:hAnsi="Arial" w:cs="Arial"/>
          <w:sz w:val="24"/>
          <w:szCs w:val="24"/>
        </w:rPr>
        <w:t>maupun</w:t>
      </w:r>
      <w:proofErr w:type="spellEnd"/>
      <w:r w:rsidR="00294750">
        <w:rPr>
          <w:rFonts w:ascii="Arial" w:hAnsi="Arial" w:cs="Arial"/>
          <w:sz w:val="24"/>
          <w:szCs w:val="24"/>
        </w:rPr>
        <w:t xml:space="preserve"> model </w:t>
      </w:r>
      <w:proofErr w:type="spellStart"/>
      <w:r w:rsidR="00294750">
        <w:rPr>
          <w:rFonts w:ascii="Arial" w:hAnsi="Arial" w:cs="Arial"/>
          <w:sz w:val="24"/>
          <w:szCs w:val="24"/>
        </w:rPr>
        <w:t>pembelajaran</w:t>
      </w:r>
      <w:proofErr w:type="spellEnd"/>
      <w:r w:rsidR="00294750">
        <w:rPr>
          <w:rFonts w:ascii="Arial" w:hAnsi="Arial" w:cs="Arial"/>
          <w:sz w:val="24"/>
          <w:szCs w:val="24"/>
        </w:rPr>
        <w:t xml:space="preserve"> yang </w:t>
      </w:r>
      <w:proofErr w:type="spellStart"/>
      <w:r w:rsidR="00294750">
        <w:rPr>
          <w:rFonts w:ascii="Arial" w:hAnsi="Arial" w:cs="Arial"/>
          <w:sz w:val="24"/>
          <w:szCs w:val="24"/>
        </w:rPr>
        <w:t>tepat</w:t>
      </w:r>
      <w:proofErr w:type="spellEnd"/>
      <w:r w:rsidR="00294750">
        <w:rPr>
          <w:rFonts w:ascii="Arial" w:hAnsi="Arial" w:cs="Arial"/>
          <w:sz w:val="24"/>
          <w:szCs w:val="24"/>
        </w:rPr>
        <w:t xml:space="preserve"> </w:t>
      </w:r>
      <w:proofErr w:type="spellStart"/>
      <w:r w:rsidR="00294750">
        <w:rPr>
          <w:rFonts w:ascii="Arial" w:hAnsi="Arial" w:cs="Arial"/>
          <w:sz w:val="24"/>
          <w:szCs w:val="24"/>
        </w:rPr>
        <w:t>serta</w:t>
      </w:r>
      <w:proofErr w:type="spellEnd"/>
      <w:r w:rsidR="00294750">
        <w:rPr>
          <w:rFonts w:ascii="Arial" w:hAnsi="Arial" w:cs="Arial"/>
          <w:sz w:val="24"/>
          <w:szCs w:val="24"/>
        </w:rPr>
        <w:t xml:space="preserve"> </w:t>
      </w:r>
      <w:proofErr w:type="spellStart"/>
      <w:r w:rsidR="00294750">
        <w:rPr>
          <w:rFonts w:ascii="Arial" w:hAnsi="Arial" w:cs="Arial"/>
          <w:sz w:val="24"/>
          <w:szCs w:val="24"/>
        </w:rPr>
        <w:t>menyiapkan</w:t>
      </w:r>
      <w:proofErr w:type="spellEnd"/>
      <w:r w:rsidR="00294750">
        <w:rPr>
          <w:rFonts w:ascii="Arial" w:hAnsi="Arial" w:cs="Arial"/>
          <w:sz w:val="24"/>
          <w:szCs w:val="24"/>
        </w:rPr>
        <w:t xml:space="preserve"> </w:t>
      </w:r>
      <w:proofErr w:type="spellStart"/>
      <w:r w:rsidR="00294750">
        <w:rPr>
          <w:rFonts w:ascii="Arial" w:hAnsi="Arial" w:cs="Arial"/>
          <w:sz w:val="24"/>
          <w:szCs w:val="24"/>
        </w:rPr>
        <w:t>bahan</w:t>
      </w:r>
      <w:proofErr w:type="spellEnd"/>
      <w:r w:rsidR="00294750">
        <w:rPr>
          <w:rFonts w:ascii="Arial" w:hAnsi="Arial" w:cs="Arial"/>
          <w:sz w:val="24"/>
          <w:szCs w:val="24"/>
        </w:rPr>
        <w:t xml:space="preserve"> ajar yang </w:t>
      </w:r>
      <w:proofErr w:type="spellStart"/>
      <w:r w:rsidR="00294750">
        <w:rPr>
          <w:rFonts w:ascii="Arial" w:hAnsi="Arial" w:cs="Arial"/>
          <w:sz w:val="24"/>
          <w:szCs w:val="24"/>
        </w:rPr>
        <w:t>dibutuhkan</w:t>
      </w:r>
      <w:proofErr w:type="spellEnd"/>
      <w:r w:rsidR="00294750">
        <w:rPr>
          <w:rFonts w:ascii="Arial" w:hAnsi="Arial" w:cs="Arial"/>
          <w:sz w:val="24"/>
          <w:szCs w:val="24"/>
        </w:rPr>
        <w:t xml:space="preserve"> </w:t>
      </w:r>
      <w:proofErr w:type="spellStart"/>
      <w:r w:rsidR="00294750">
        <w:rPr>
          <w:rFonts w:ascii="Arial" w:hAnsi="Arial" w:cs="Arial"/>
          <w:sz w:val="24"/>
          <w:szCs w:val="24"/>
        </w:rPr>
        <w:t>sehingga</w:t>
      </w:r>
      <w:proofErr w:type="spellEnd"/>
      <w:r w:rsidR="00294750">
        <w:rPr>
          <w:rFonts w:ascii="Arial" w:hAnsi="Arial" w:cs="Arial"/>
          <w:sz w:val="24"/>
          <w:szCs w:val="24"/>
        </w:rPr>
        <w:t xml:space="preserve"> </w:t>
      </w:r>
      <w:proofErr w:type="spellStart"/>
      <w:r w:rsidR="00294750">
        <w:rPr>
          <w:rFonts w:ascii="Arial" w:hAnsi="Arial" w:cs="Arial"/>
          <w:sz w:val="24"/>
          <w:szCs w:val="24"/>
        </w:rPr>
        <w:t>dalam</w:t>
      </w:r>
      <w:proofErr w:type="spellEnd"/>
      <w:r w:rsidR="00294750">
        <w:rPr>
          <w:rFonts w:ascii="Arial" w:hAnsi="Arial" w:cs="Arial"/>
          <w:sz w:val="24"/>
          <w:szCs w:val="24"/>
        </w:rPr>
        <w:t xml:space="preserve"> proses </w:t>
      </w:r>
      <w:proofErr w:type="spellStart"/>
      <w:r w:rsidR="00294750">
        <w:rPr>
          <w:rFonts w:ascii="Arial" w:hAnsi="Arial" w:cs="Arial"/>
          <w:sz w:val="24"/>
          <w:szCs w:val="24"/>
        </w:rPr>
        <w:t>pelaksanaan</w:t>
      </w:r>
      <w:proofErr w:type="spellEnd"/>
      <w:r w:rsidR="00294750">
        <w:rPr>
          <w:rFonts w:ascii="Arial" w:hAnsi="Arial" w:cs="Arial"/>
          <w:sz w:val="24"/>
          <w:szCs w:val="24"/>
        </w:rPr>
        <w:t xml:space="preserve"> </w:t>
      </w:r>
      <w:proofErr w:type="spellStart"/>
      <w:r w:rsidR="00294750">
        <w:rPr>
          <w:rFonts w:ascii="Arial" w:hAnsi="Arial" w:cs="Arial"/>
          <w:sz w:val="24"/>
          <w:szCs w:val="24"/>
        </w:rPr>
        <w:t>pembelajaran</w:t>
      </w:r>
      <w:proofErr w:type="spellEnd"/>
      <w:r w:rsidR="00294750">
        <w:rPr>
          <w:rFonts w:ascii="Arial" w:hAnsi="Arial" w:cs="Arial"/>
          <w:sz w:val="24"/>
          <w:szCs w:val="24"/>
        </w:rPr>
        <w:t xml:space="preserve"> </w:t>
      </w:r>
      <w:proofErr w:type="spellStart"/>
      <w:r w:rsidR="00294750">
        <w:rPr>
          <w:rFonts w:ascii="Arial" w:hAnsi="Arial" w:cs="Arial"/>
          <w:sz w:val="24"/>
          <w:szCs w:val="24"/>
        </w:rPr>
        <w:t>dapat</w:t>
      </w:r>
      <w:proofErr w:type="spellEnd"/>
      <w:r w:rsidR="00294750">
        <w:rPr>
          <w:rFonts w:ascii="Arial" w:hAnsi="Arial" w:cs="Arial"/>
          <w:sz w:val="24"/>
          <w:szCs w:val="24"/>
        </w:rPr>
        <w:t xml:space="preserve"> </w:t>
      </w:r>
      <w:proofErr w:type="spellStart"/>
      <w:r w:rsidR="00294750">
        <w:rPr>
          <w:rFonts w:ascii="Arial" w:hAnsi="Arial" w:cs="Arial"/>
          <w:sz w:val="24"/>
          <w:szCs w:val="24"/>
        </w:rPr>
        <w:t>berjalan</w:t>
      </w:r>
      <w:proofErr w:type="spellEnd"/>
      <w:r w:rsidR="00294750">
        <w:rPr>
          <w:rFonts w:ascii="Arial" w:hAnsi="Arial" w:cs="Arial"/>
          <w:sz w:val="24"/>
          <w:szCs w:val="24"/>
        </w:rPr>
        <w:t xml:space="preserve"> </w:t>
      </w:r>
      <w:proofErr w:type="spellStart"/>
      <w:r w:rsidR="00294750">
        <w:rPr>
          <w:rFonts w:ascii="Arial" w:hAnsi="Arial" w:cs="Arial"/>
          <w:sz w:val="24"/>
          <w:szCs w:val="24"/>
        </w:rPr>
        <w:t>dengan</w:t>
      </w:r>
      <w:proofErr w:type="spellEnd"/>
      <w:r w:rsidR="00294750">
        <w:rPr>
          <w:rFonts w:ascii="Arial" w:hAnsi="Arial" w:cs="Arial"/>
          <w:sz w:val="24"/>
          <w:szCs w:val="24"/>
        </w:rPr>
        <w:t xml:space="preserve"> </w:t>
      </w:r>
      <w:proofErr w:type="spellStart"/>
      <w:r w:rsidR="00294750">
        <w:rPr>
          <w:rFonts w:ascii="Arial" w:hAnsi="Arial" w:cs="Arial"/>
          <w:sz w:val="24"/>
          <w:szCs w:val="24"/>
        </w:rPr>
        <w:t>lancar</w:t>
      </w:r>
      <w:proofErr w:type="spellEnd"/>
      <w:r w:rsidR="00294750">
        <w:rPr>
          <w:rFonts w:ascii="Arial" w:hAnsi="Arial" w:cs="Arial"/>
          <w:sz w:val="24"/>
          <w:szCs w:val="24"/>
        </w:rPr>
        <w:t xml:space="preserve">. </w:t>
      </w:r>
    </w:p>
    <w:p w14:paraId="1C042C40" w14:textId="77777777" w:rsidR="00294750" w:rsidRDefault="00294750" w:rsidP="005C600E">
      <w:pPr>
        <w:spacing w:after="0" w:line="360" w:lineRule="auto"/>
        <w:ind w:firstLine="567"/>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pengamatan</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kelas</w:t>
      </w:r>
      <w:proofErr w:type="spellEnd"/>
      <w:r>
        <w:rPr>
          <w:rFonts w:ascii="Arial" w:hAnsi="Arial" w:cs="Arial"/>
          <w:sz w:val="24"/>
          <w:szCs w:val="24"/>
        </w:rPr>
        <w:t xml:space="preserve"> IV SD Kristen Patti, </w:t>
      </w:r>
      <w:proofErr w:type="spellStart"/>
      <w:r>
        <w:rPr>
          <w:rFonts w:ascii="Arial" w:hAnsi="Arial" w:cs="Arial"/>
          <w:sz w:val="24"/>
          <w:szCs w:val="24"/>
        </w:rPr>
        <w:t>Kabupaten</w:t>
      </w:r>
      <w:proofErr w:type="spellEnd"/>
      <w:r>
        <w:rPr>
          <w:rFonts w:ascii="Arial" w:hAnsi="Arial" w:cs="Arial"/>
          <w:sz w:val="24"/>
          <w:szCs w:val="24"/>
        </w:rPr>
        <w:t xml:space="preserve"> Maluku Barat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ditemukan</w:t>
      </w:r>
      <w:proofErr w:type="spellEnd"/>
      <w:r>
        <w:rPr>
          <w:rFonts w:ascii="Arial" w:hAnsi="Arial" w:cs="Arial"/>
          <w:sz w:val="24"/>
          <w:szCs w:val="24"/>
        </w:rPr>
        <w:t xml:space="preserve"> </w:t>
      </w:r>
      <w:proofErr w:type="spellStart"/>
      <w:r w:rsidR="00ED5D07">
        <w:rPr>
          <w:rFonts w:ascii="Arial" w:hAnsi="Arial" w:cs="Arial"/>
          <w:sz w:val="24"/>
          <w:szCs w:val="24"/>
        </w:rPr>
        <w:t>fakta</w:t>
      </w:r>
      <w:proofErr w:type="spellEnd"/>
      <w:r w:rsidR="00ED5D07">
        <w:rPr>
          <w:rFonts w:ascii="Arial" w:hAnsi="Arial" w:cs="Arial"/>
          <w:sz w:val="24"/>
          <w:szCs w:val="24"/>
        </w:rPr>
        <w:t xml:space="preserve"> </w:t>
      </w:r>
      <w:proofErr w:type="spellStart"/>
      <w:r w:rsidR="00ED5D07">
        <w:rPr>
          <w:rFonts w:ascii="Arial" w:hAnsi="Arial" w:cs="Arial"/>
          <w:sz w:val="24"/>
          <w:szCs w:val="24"/>
        </w:rPr>
        <w:t>bahwa</w:t>
      </w:r>
      <w:proofErr w:type="spellEnd"/>
      <w:r w:rsidR="00ED5D07">
        <w:rPr>
          <w:rFonts w:ascii="Arial" w:hAnsi="Arial" w:cs="Arial"/>
          <w:sz w:val="24"/>
          <w:szCs w:val="24"/>
        </w:rPr>
        <w:t xml:space="preserve"> </w:t>
      </w:r>
      <w:proofErr w:type="spellStart"/>
      <w:r w:rsidR="00ED5D07">
        <w:rPr>
          <w:rFonts w:ascii="Arial" w:hAnsi="Arial" w:cs="Arial"/>
          <w:sz w:val="24"/>
          <w:szCs w:val="24"/>
        </w:rPr>
        <w:t>s</w:t>
      </w:r>
      <w:r w:rsidR="00ED5D07" w:rsidRPr="00694C80">
        <w:rPr>
          <w:rFonts w:ascii="Arial" w:hAnsi="Arial" w:cs="Arial"/>
          <w:sz w:val="24"/>
          <w:szCs w:val="24"/>
        </w:rPr>
        <w:t>iswa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kurang</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fokus</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dalam</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memperhatikan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penjelasan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dari</w:t>
      </w:r>
      <w:proofErr w:type="spellEnd"/>
      <w:r w:rsidR="00ED5D07" w:rsidRPr="00694C80">
        <w:rPr>
          <w:rFonts w:ascii="Arial" w:hAnsi="Arial" w:cs="Arial"/>
          <w:sz w:val="24"/>
          <w:szCs w:val="24"/>
        </w:rPr>
        <w:t xml:space="preserve"> guru, </w:t>
      </w:r>
      <w:proofErr w:type="spellStart"/>
      <w:r w:rsidR="00ED5D07" w:rsidRPr="00694C80">
        <w:rPr>
          <w:rFonts w:ascii="Arial" w:hAnsi="Arial" w:cs="Arial"/>
          <w:sz w:val="24"/>
          <w:szCs w:val="24"/>
        </w:rPr>
        <w:t>siswa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selalu</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menggangu</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teman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saat</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pembelajaran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Pkn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berlangsung</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selain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itu</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saat</w:t>
      </w:r>
      <w:proofErr w:type="spellEnd"/>
      <w:r w:rsidR="00ED5D07" w:rsidRPr="00694C80">
        <w:rPr>
          <w:rFonts w:ascii="Arial" w:hAnsi="Arial" w:cs="Arial"/>
          <w:sz w:val="24"/>
          <w:szCs w:val="24"/>
        </w:rPr>
        <w:t xml:space="preserve"> proses </w:t>
      </w:r>
      <w:proofErr w:type="spellStart"/>
      <w:r w:rsidR="00ED5D07" w:rsidRPr="00694C80">
        <w:rPr>
          <w:rFonts w:ascii="Arial" w:hAnsi="Arial" w:cs="Arial"/>
          <w:sz w:val="24"/>
          <w:szCs w:val="24"/>
        </w:rPr>
        <w:t>pembelajaran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berlangsung</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siswa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kurang</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berperan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aktif</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didalam</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kelas</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Sehingga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siswa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mengangap</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mata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pelajaran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PKn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sebagai</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mata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pelajaran</w:t>
      </w:r>
      <w:proofErr w:type="spellEnd"/>
      <w:r w:rsidR="00ED5D07" w:rsidRPr="00694C80">
        <w:rPr>
          <w:rFonts w:ascii="Arial" w:hAnsi="Arial" w:cs="Arial"/>
          <w:sz w:val="24"/>
          <w:szCs w:val="24"/>
        </w:rPr>
        <w:t xml:space="preserve"> yang </w:t>
      </w:r>
      <w:proofErr w:type="spellStart"/>
      <w:r w:rsidR="00ED5D07" w:rsidRPr="00694C80">
        <w:rPr>
          <w:rFonts w:ascii="Arial" w:hAnsi="Arial" w:cs="Arial"/>
          <w:sz w:val="24"/>
          <w:szCs w:val="24"/>
        </w:rPr>
        <w:t>sulit</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karena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metode</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pembelajaran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kurang</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melibatkan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siswa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sehingga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siswa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hanya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mendengarkan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materi</w:t>
      </w:r>
      <w:proofErr w:type="spellEnd"/>
      <w:r w:rsidR="00ED5D07" w:rsidRPr="00694C80">
        <w:rPr>
          <w:rFonts w:ascii="Arial" w:hAnsi="Arial" w:cs="Arial"/>
          <w:sz w:val="24"/>
          <w:szCs w:val="24"/>
        </w:rPr>
        <w:t xml:space="preserve"> yang </w:t>
      </w:r>
      <w:proofErr w:type="spellStart"/>
      <w:r w:rsidR="00ED5D07" w:rsidRPr="00694C80">
        <w:rPr>
          <w:rFonts w:ascii="Arial" w:hAnsi="Arial" w:cs="Arial"/>
          <w:sz w:val="24"/>
          <w:szCs w:val="24"/>
        </w:rPr>
        <w:t>disampaikan</w:t>
      </w:r>
      <w:proofErr w:type="spellEnd"/>
      <w:r w:rsidR="00ED5D07" w:rsidRPr="00694C80">
        <w:rPr>
          <w:rFonts w:ascii="Arial" w:hAnsi="Arial" w:cs="Arial"/>
          <w:sz w:val="24"/>
          <w:szCs w:val="24"/>
        </w:rPr>
        <w:t xml:space="preserve"> oleh guru yang </w:t>
      </w:r>
      <w:proofErr w:type="spellStart"/>
      <w:r w:rsidR="00ED5D07" w:rsidRPr="00694C80">
        <w:rPr>
          <w:rFonts w:ascii="Arial" w:hAnsi="Arial" w:cs="Arial"/>
          <w:sz w:val="24"/>
          <w:szCs w:val="24"/>
        </w:rPr>
        <w:t>akhirnya</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menimbulkan</w:t>
      </w:r>
      <w:proofErr w:type="spellEnd"/>
      <w:r w:rsidR="00ED5D07" w:rsidRPr="00694C80">
        <w:rPr>
          <w:rFonts w:ascii="Arial" w:hAnsi="Arial" w:cs="Arial"/>
          <w:sz w:val="24"/>
          <w:szCs w:val="24"/>
        </w:rPr>
        <w:t xml:space="preserve"> </w:t>
      </w:r>
      <w:proofErr w:type="spellStart"/>
      <w:r w:rsidR="00ED5D07" w:rsidRPr="00694C80">
        <w:rPr>
          <w:rFonts w:ascii="Arial" w:hAnsi="Arial" w:cs="Arial"/>
          <w:sz w:val="24"/>
          <w:szCs w:val="24"/>
        </w:rPr>
        <w:t>kejenuhan</w:t>
      </w:r>
      <w:proofErr w:type="spellEnd"/>
      <w:r w:rsidR="00ED5D07">
        <w:rPr>
          <w:rFonts w:ascii="Arial" w:hAnsi="Arial" w:cs="Arial"/>
          <w:sz w:val="24"/>
          <w:szCs w:val="24"/>
        </w:rPr>
        <w:t>.</w:t>
      </w:r>
    </w:p>
    <w:p w14:paraId="67225915" w14:textId="77777777" w:rsidR="00ED5D07" w:rsidRDefault="00ED5D07" w:rsidP="005C600E">
      <w:pPr>
        <w:spacing w:after="0" w:line="360" w:lineRule="auto"/>
        <w:ind w:firstLine="567"/>
        <w:jc w:val="both"/>
        <w:rPr>
          <w:rFonts w:ascii="Arial" w:hAnsi="Arial" w:cs="Arial"/>
          <w:sz w:val="24"/>
          <w:szCs w:val="24"/>
        </w:rPr>
      </w:pPr>
      <w:proofErr w:type="spellStart"/>
      <w:r>
        <w:rPr>
          <w:rFonts w:ascii="Arial" w:hAnsi="Arial" w:cs="Arial"/>
          <w:sz w:val="24"/>
          <w:szCs w:val="24"/>
        </w:rPr>
        <w:t>Penerapan</w:t>
      </w:r>
      <w:proofErr w:type="spellEnd"/>
      <w:r>
        <w:rPr>
          <w:rFonts w:ascii="Arial" w:hAnsi="Arial" w:cs="Arial"/>
          <w:sz w:val="24"/>
          <w:szCs w:val="24"/>
        </w:rPr>
        <w:t xml:space="preserve"> model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tepat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membantu</w:t>
      </w:r>
      <w:proofErr w:type="spellEnd"/>
      <w:r>
        <w:rPr>
          <w:rFonts w:ascii="Arial" w:hAnsi="Arial" w:cs="Arial"/>
          <w:sz w:val="24"/>
          <w:szCs w:val="24"/>
        </w:rPr>
        <w:t xml:space="preserve"> guru </w:t>
      </w:r>
      <w:proofErr w:type="spellStart"/>
      <w:r>
        <w:rPr>
          <w:rFonts w:ascii="Arial" w:hAnsi="Arial" w:cs="Arial"/>
          <w:sz w:val="24"/>
          <w:szCs w:val="24"/>
        </w:rPr>
        <w:lastRenderedPageBreak/>
        <w:t>untuk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model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tepat</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r>
        <w:rPr>
          <w:rFonts w:ascii="Arial" w:hAnsi="Arial" w:cs="Arial"/>
          <w:i/>
          <w:sz w:val="24"/>
          <w:szCs w:val="24"/>
        </w:rPr>
        <w:t xml:space="preserve">contextual teaching and learning </w:t>
      </w:r>
      <w:r>
        <w:rPr>
          <w:rFonts w:ascii="Arial" w:hAnsi="Arial" w:cs="Arial"/>
          <w:sz w:val="24"/>
          <w:szCs w:val="24"/>
        </w:rPr>
        <w:t xml:space="preserve">(CTL). </w:t>
      </w:r>
    </w:p>
    <w:p w14:paraId="2BC05F8F" w14:textId="77777777" w:rsidR="00ED5D07" w:rsidRDefault="00327058" w:rsidP="005C600E">
      <w:pPr>
        <w:spacing w:after="0" w:line="360" w:lineRule="auto"/>
        <w:ind w:firstLine="567"/>
        <w:jc w:val="both"/>
        <w:rPr>
          <w:rFonts w:ascii="Arial" w:hAnsi="Arial" w:cs="Arial"/>
          <w:sz w:val="24"/>
          <w:szCs w:val="24"/>
        </w:rPr>
      </w:pPr>
      <w:proofErr w:type="spellStart"/>
      <w:r>
        <w:rPr>
          <w:rFonts w:ascii="Arial" w:hAnsi="Arial" w:cs="Arial"/>
          <w:sz w:val="24"/>
          <w:szCs w:val="24"/>
        </w:rPr>
        <w:t>Menurut</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Hulaimi","given":"Ahmad","non-dropping-particle":"","parse-names":false,"suffix":""}],"container-title":"Tarbawi","id":"ITEM-1","issue":"1","issued":{"date-parts":[["2019"]]},"title":"STRATEGI MODEL PEMBELAJARAN CONTEXTUAL TEACHING AND LEARNING (CTL): Pembelajaran Melalui Tindakan","type":"article-journal","volume":"4"},"uris":["http://www.mendeley.com/documents/?uuid=23d929fd-3b41-4101-adec-4c2bc65c6827"]}],"mendeley":{"formattedCitation":"(Hulaimi, 2019)","manualFormatting":"Hulaimi, (2019)","plainTextFormattedCitation":"(Hulaimi, 2019)","previouslyFormattedCitation":"(Hulaimi, 2019)"},"properties":{"noteIndex":0},"schema":"https://github.com/citation-style-language/schema/raw/master/csl-citation.json"}</w:instrText>
      </w:r>
      <w:r>
        <w:rPr>
          <w:rFonts w:ascii="Arial" w:hAnsi="Arial" w:cs="Arial"/>
          <w:sz w:val="24"/>
          <w:szCs w:val="24"/>
        </w:rPr>
        <w:fldChar w:fldCharType="separate"/>
      </w:r>
      <w:r w:rsidRPr="00327058">
        <w:rPr>
          <w:rFonts w:ascii="Arial" w:hAnsi="Arial" w:cs="Arial"/>
          <w:noProof/>
          <w:sz w:val="24"/>
          <w:szCs w:val="24"/>
        </w:rPr>
        <w:t xml:space="preserve">Hulaimi, </w:t>
      </w:r>
      <w:r>
        <w:rPr>
          <w:rFonts w:ascii="Arial" w:hAnsi="Arial" w:cs="Arial"/>
          <w:noProof/>
          <w:sz w:val="24"/>
          <w:szCs w:val="24"/>
        </w:rPr>
        <w:t>(</w:t>
      </w:r>
      <w:r w:rsidRPr="00327058">
        <w:rPr>
          <w:rFonts w:ascii="Arial" w:hAnsi="Arial" w:cs="Arial"/>
          <w:noProof/>
          <w:sz w:val="24"/>
          <w:szCs w:val="24"/>
        </w:rPr>
        <w:t>2019)</w:t>
      </w:r>
      <w:r>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model </w:t>
      </w:r>
      <w:r>
        <w:rPr>
          <w:rFonts w:ascii="Arial" w:hAnsi="Arial" w:cs="Arial"/>
          <w:i/>
          <w:sz w:val="24"/>
          <w:szCs w:val="24"/>
        </w:rPr>
        <w:t>contextual teaching and learning</w:t>
      </w:r>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menekankan</w:t>
      </w:r>
      <w:proofErr w:type="spellEnd"/>
      <w:r>
        <w:rPr>
          <w:rFonts w:ascii="Arial" w:hAnsi="Arial" w:cs="Arial"/>
          <w:sz w:val="24"/>
          <w:szCs w:val="24"/>
        </w:rPr>
        <w:t xml:space="preserve"> pada proses </w:t>
      </w:r>
      <w:proofErr w:type="spellStart"/>
      <w:r>
        <w:rPr>
          <w:rFonts w:ascii="Arial" w:hAnsi="Arial" w:cs="Arial"/>
          <w:sz w:val="24"/>
          <w:szCs w:val="24"/>
        </w:rPr>
        <w:t>keterlibatan</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utuh</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menemukan</w:t>
      </w:r>
      <w:proofErr w:type="spellEnd"/>
      <w:r>
        <w:rPr>
          <w:rFonts w:ascii="Arial" w:hAnsi="Arial" w:cs="Arial"/>
          <w:sz w:val="24"/>
          <w:szCs w:val="24"/>
        </w:rPr>
        <w:t xml:space="preserve"> </w:t>
      </w:r>
      <w:proofErr w:type="spellStart"/>
      <w:r>
        <w:rPr>
          <w:rFonts w:ascii="Arial" w:hAnsi="Arial" w:cs="Arial"/>
          <w:sz w:val="24"/>
          <w:szCs w:val="24"/>
        </w:rPr>
        <w:t>materi</w:t>
      </w:r>
      <w:proofErr w:type="spellEnd"/>
      <w:r>
        <w:rPr>
          <w:rFonts w:ascii="Arial" w:hAnsi="Arial" w:cs="Arial"/>
          <w:sz w:val="24"/>
          <w:szCs w:val="24"/>
        </w:rPr>
        <w:t xml:space="preserve"> yang </w:t>
      </w:r>
      <w:proofErr w:type="spellStart"/>
      <w:r>
        <w:rPr>
          <w:rFonts w:ascii="Arial" w:hAnsi="Arial" w:cs="Arial"/>
          <w:sz w:val="24"/>
          <w:szCs w:val="24"/>
        </w:rPr>
        <w:t>dipelajari</w:t>
      </w:r>
      <w:proofErr w:type="spellEnd"/>
      <w:r>
        <w:rPr>
          <w:rFonts w:ascii="Arial" w:hAnsi="Arial" w:cs="Arial"/>
          <w:sz w:val="24"/>
          <w:szCs w:val="24"/>
        </w:rPr>
        <w:t xml:space="preserve"> dan </w:t>
      </w:r>
      <w:proofErr w:type="spellStart"/>
      <w:r>
        <w:rPr>
          <w:rFonts w:ascii="Arial" w:hAnsi="Arial" w:cs="Arial"/>
          <w:sz w:val="24"/>
          <w:szCs w:val="24"/>
        </w:rPr>
        <w:t>menghubungkannya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kehidupan</w:t>
      </w:r>
      <w:proofErr w:type="spellEnd"/>
      <w:r>
        <w:rPr>
          <w:rFonts w:ascii="Arial" w:hAnsi="Arial" w:cs="Arial"/>
          <w:sz w:val="24"/>
          <w:szCs w:val="24"/>
        </w:rPr>
        <w:t xml:space="preserve"> </w:t>
      </w:r>
      <w:proofErr w:type="spellStart"/>
      <w:r>
        <w:rPr>
          <w:rFonts w:ascii="Arial" w:hAnsi="Arial" w:cs="Arial"/>
          <w:sz w:val="24"/>
          <w:szCs w:val="24"/>
        </w:rPr>
        <w:t>nyata</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mendorong</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menerapkankan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kehidupan</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r>
        <w:rPr>
          <w:rFonts w:ascii="Arial" w:hAnsi="Arial" w:cs="Arial"/>
          <w:i/>
          <w:sz w:val="24"/>
          <w:szCs w:val="24"/>
        </w:rPr>
        <w:t xml:space="preserve">Contextual teaching and learning </w:t>
      </w:r>
      <w:proofErr w:type="spellStart"/>
      <w:r>
        <w:rPr>
          <w:rFonts w:ascii="Arial" w:hAnsi="Arial" w:cs="Arial"/>
          <w:sz w:val="24"/>
          <w:szCs w:val="24"/>
        </w:rPr>
        <w:t>menyoroti</w:t>
      </w:r>
      <w:proofErr w:type="spellEnd"/>
      <w:r>
        <w:rPr>
          <w:rFonts w:ascii="Arial" w:hAnsi="Arial" w:cs="Arial"/>
          <w:sz w:val="24"/>
          <w:szCs w:val="24"/>
        </w:rPr>
        <w:t xml:space="preserve"> </w:t>
      </w:r>
      <w:proofErr w:type="spellStart"/>
      <w:r>
        <w:rPr>
          <w:rFonts w:ascii="Arial" w:hAnsi="Arial" w:cs="Arial"/>
          <w:sz w:val="24"/>
          <w:szCs w:val="24"/>
        </w:rPr>
        <w:t>beberapa</w:t>
      </w:r>
      <w:proofErr w:type="spellEnd"/>
      <w:r>
        <w:rPr>
          <w:rFonts w:ascii="Arial" w:hAnsi="Arial" w:cs="Arial"/>
          <w:sz w:val="24"/>
          <w:szCs w:val="24"/>
        </w:rPr>
        <w:t xml:space="preserve"> </w:t>
      </w:r>
      <w:proofErr w:type="spellStart"/>
      <w:r>
        <w:rPr>
          <w:rFonts w:ascii="Arial" w:hAnsi="Arial" w:cs="Arial"/>
          <w:sz w:val="24"/>
          <w:szCs w:val="24"/>
        </w:rPr>
        <w:t>permasalahan</w:t>
      </w:r>
      <w:proofErr w:type="spellEnd"/>
      <w:r>
        <w:rPr>
          <w:rFonts w:ascii="Arial" w:hAnsi="Arial" w:cs="Arial"/>
          <w:sz w:val="24"/>
          <w:szCs w:val="24"/>
        </w:rPr>
        <w:t xml:space="preserve"> </w:t>
      </w:r>
      <w:proofErr w:type="spellStart"/>
      <w:r>
        <w:rPr>
          <w:rFonts w:ascii="Arial" w:hAnsi="Arial" w:cs="Arial"/>
          <w:sz w:val="24"/>
          <w:szCs w:val="24"/>
        </w:rPr>
        <w:t>utama</w:t>
      </w:r>
      <w:proofErr w:type="spellEnd"/>
      <w:r>
        <w:rPr>
          <w:rFonts w:ascii="Arial" w:hAnsi="Arial" w:cs="Arial"/>
          <w:sz w:val="24"/>
          <w:szCs w:val="24"/>
        </w:rPr>
        <w:t xml:space="preserve">, salah </w:t>
      </w:r>
      <w:proofErr w:type="spellStart"/>
      <w:r>
        <w:rPr>
          <w:rFonts w:ascii="Arial" w:hAnsi="Arial" w:cs="Arial"/>
          <w:sz w:val="24"/>
          <w:szCs w:val="24"/>
        </w:rPr>
        <w:t>satunya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tantangan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mengintegrasikan</w:t>
      </w:r>
      <w:proofErr w:type="spellEnd"/>
      <w:r>
        <w:rPr>
          <w:rFonts w:ascii="Arial" w:hAnsi="Arial" w:cs="Arial"/>
          <w:sz w:val="24"/>
          <w:szCs w:val="24"/>
        </w:rPr>
        <w:t xml:space="preserve"> </w:t>
      </w:r>
      <w:proofErr w:type="spellStart"/>
      <w:r>
        <w:rPr>
          <w:rFonts w:ascii="Arial" w:hAnsi="Arial" w:cs="Arial"/>
          <w:sz w:val="24"/>
          <w:szCs w:val="24"/>
        </w:rPr>
        <w:t>konteks</w:t>
      </w:r>
      <w:proofErr w:type="spellEnd"/>
      <w:r>
        <w:rPr>
          <w:rFonts w:ascii="Arial" w:hAnsi="Arial" w:cs="Arial"/>
          <w:sz w:val="24"/>
          <w:szCs w:val="24"/>
        </w:rPr>
        <w:t xml:space="preserve"> </w:t>
      </w:r>
      <w:proofErr w:type="spellStart"/>
      <w:r>
        <w:rPr>
          <w:rFonts w:ascii="Arial" w:hAnsi="Arial" w:cs="Arial"/>
          <w:sz w:val="24"/>
          <w:szCs w:val="24"/>
        </w:rPr>
        <w:t>nyata</w:t>
      </w:r>
      <w:proofErr w:type="spellEnd"/>
      <w:r>
        <w:rPr>
          <w:rFonts w:ascii="Arial" w:hAnsi="Arial" w:cs="Arial"/>
          <w:sz w:val="24"/>
          <w:szCs w:val="24"/>
        </w:rPr>
        <w:t xml:space="preserve"> </w:t>
      </w:r>
      <w:proofErr w:type="spellStart"/>
      <w:r>
        <w:rPr>
          <w:rFonts w:ascii="Arial" w:hAnsi="Arial" w:cs="Arial"/>
          <w:sz w:val="24"/>
          <w:szCs w:val="24"/>
        </w:rPr>
        <w:t>ke</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proses </w:t>
      </w:r>
      <w:proofErr w:type="spellStart"/>
      <w:r>
        <w:rPr>
          <w:rFonts w:ascii="Arial" w:hAnsi="Arial" w:cs="Arial"/>
          <w:sz w:val="24"/>
          <w:szCs w:val="24"/>
        </w:rPr>
        <w:t>pembelajaran</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{"citationItems":[{"id":"ITEM-1","itemData":{"author":[{"dropping-particle":"","family":"Ester","given":"Kartini","non-dropping-particle":"","parse-names":false,"suffix":""},{"dropping-particle":"","family":"Sakka","given":"Firdha S","non-dropping-particle":"","parse-names":false,"suffix":""},{"dropping-particle":"","family":"Mamonto","given":"Fidya","non-dropping-particle":"","parse-names":false,"suffix":""},{"dropping-particle":"","family":"Anthonieta","given":"E M","non-dropping-particle":"","parse-names":false,"suffix":""},{"dropping-particle":"","family":"Bawole","given":"Refina","non-dropping-particle":"","parse-names":false,"suffix":""},{"dropping-particle":"","family":"Mamoto","given":"Sakina","non-dropping-particle":"","parse-names":false,"suffix":""}],"container-title":"Jurnal Ilmiah Wahana Pendidikan","id":"ITEM-1","issue":"20","issued":{"date-parts":[["2023"]]},"page":"967-973","title":"Model Pembelajaran Contextual Teaching and Learning ( CTL ) di SD Gmim II Sarongsong Pendidikan Guru Sekolah Dasar , Fakultas Ilmu Pendidikan Dan Psikologi , Universitas Negeri Manado","type":"article-journal","volume":"9"},"uris":["http://www.mendeley.com/documents/?uuid=e1d484cc-fa1a-4519-8e2f-d5b080134727"]}],"mendeley":{"formattedCitation":"(Ester et al., 2023)","plainTextFormattedCitation":"(Ester et al., 2023)","previouslyFormattedCitation":"(Ester et al., 2023)"},"properties":{"noteIndex":0},"schema":"https://github.com/citation-style-language/schema/raw/master/csl-citation.json"}</w:instrText>
      </w:r>
      <w:r>
        <w:rPr>
          <w:rFonts w:ascii="Arial" w:hAnsi="Arial" w:cs="Arial"/>
          <w:sz w:val="24"/>
          <w:szCs w:val="24"/>
        </w:rPr>
        <w:fldChar w:fldCharType="separate"/>
      </w:r>
      <w:r w:rsidRPr="00327058">
        <w:rPr>
          <w:rFonts w:ascii="Arial" w:hAnsi="Arial" w:cs="Arial"/>
          <w:noProof/>
          <w:sz w:val="24"/>
          <w:szCs w:val="24"/>
        </w:rPr>
        <w:t>(Ester et al., 2023)</w:t>
      </w:r>
      <w:r>
        <w:rPr>
          <w:rFonts w:ascii="Arial" w:hAnsi="Arial" w:cs="Arial"/>
          <w:sz w:val="24"/>
          <w:szCs w:val="24"/>
        </w:rPr>
        <w:fldChar w:fldCharType="end"/>
      </w:r>
      <w:r>
        <w:rPr>
          <w:rFonts w:ascii="Arial" w:hAnsi="Arial" w:cs="Arial"/>
          <w:sz w:val="24"/>
          <w:szCs w:val="24"/>
        </w:rPr>
        <w:t xml:space="preserve">. Hasil </w:t>
      </w:r>
      <w:proofErr w:type="spellStart"/>
      <w:r>
        <w:rPr>
          <w:rFonts w:ascii="Arial" w:hAnsi="Arial" w:cs="Arial"/>
          <w:sz w:val="24"/>
          <w:szCs w:val="24"/>
        </w:rPr>
        <w:t>penelitian</w:t>
      </w:r>
      <w:proofErr w:type="spellEnd"/>
      <w:r>
        <w:rPr>
          <w:rFonts w:ascii="Arial" w:hAnsi="Arial" w:cs="Arial"/>
          <w:sz w:val="24"/>
          <w:szCs w:val="24"/>
        </w:rPr>
        <w:t xml:space="preserve"> </w:t>
      </w:r>
      <w:r>
        <w:rPr>
          <w:rFonts w:ascii="Arial" w:hAnsi="Arial" w:cs="Arial"/>
          <w:sz w:val="24"/>
          <w:szCs w:val="24"/>
        </w:rPr>
        <w:fldChar w:fldCharType="begin" w:fldLock="1"/>
      </w:r>
      <w:r w:rsidR="00BE423F">
        <w:rPr>
          <w:rFonts w:ascii="Arial" w:hAnsi="Arial" w:cs="Arial"/>
          <w:sz w:val="24"/>
          <w:szCs w:val="24"/>
        </w:rPr>
        <w:instrText>ADDIN CSL_CITATION {"citationItems":[{"id":"ITEM-1","itemData":{"DOI":"10.37478/jpm.v5i1.3141","ISSN":"2721-8112","abstract":"The problem faced is that the learning outcomes and student activity in class VII MTs N 5 Boyolali are still low. This research aims to find out that the use of the Contextual Teaching and Learning (CTL) learning model can improve learning outcomes and student activity in learning. This type of research is descriptive qualitative which provides an overview of the application of the CTL learning model to improve learning outcomes and student activity. The design of this research is pre-experimental with a one group pretest-posttest design. The population and sampling were class VII students at MTs N 5 Boyolali, totaling 33 students. The method for collecting data on student learning outcomes is in the form of test sheets and questionnaires for student activity. The data analysis technique uses the N-gain score test to calculate the comparison of pretest and posttest scores. The research results show that the use of the CTL model is 61.38% effective in improving student learning outcomes. Apart from that, there was an increase in student activity by 84.4% of students actively participating in learning activities. It was concluded that the use of the CTL learning model can improve learning outcomes and student activity in learning","author":[{"dropping-particle":"","family":"Astuti","given":"Rina","non-dropping-particle":"","parse-names":false,"suffix":""},{"dropping-particle":"","family":"Najuba","given":"Nailina","non-dropping-particle":"","parse-names":false,"suffix":""}],"container-title":"Prima Magistra: Jurnal Ilmiah Kependidikan","id":"ITEM-1","issue":"1","issued":{"date-parts":[["2024"]]},"page":"1-7","title":"Penggunaan Model Pembelajaran Contextual Teaching and Learning (Ctl) Untuk Meningkatkan Hasil Belajar Dan Keaktifan Siswa","type":"article-journal","volume":"5"},"uris":["http://www.mendeley.com/documents/?uuid=45464ada-272f-4f53-abab-7b5f2cbf4b27"]}],"mendeley":{"formattedCitation":"(Astuti &amp; Najuba, 2024)","manualFormatting":"Astuti &amp; Najuba, (2024)","plainTextFormattedCitation":"(Astuti &amp; Najuba, 2024)","previouslyFormattedCitation":"(Astuti &amp; Najuba, 2024)"},"properties":{"noteIndex":0},"schema":"https://github.com/citation-style-language/schema/raw/master/csl-citation.json"}</w:instrText>
      </w:r>
      <w:r>
        <w:rPr>
          <w:rFonts w:ascii="Arial" w:hAnsi="Arial" w:cs="Arial"/>
          <w:sz w:val="24"/>
          <w:szCs w:val="24"/>
        </w:rPr>
        <w:fldChar w:fldCharType="separate"/>
      </w:r>
      <w:r w:rsidRPr="00327058">
        <w:rPr>
          <w:rFonts w:ascii="Arial" w:hAnsi="Arial" w:cs="Arial"/>
          <w:noProof/>
          <w:sz w:val="24"/>
          <w:szCs w:val="24"/>
        </w:rPr>
        <w:t xml:space="preserve">Astuti &amp; Najuba, </w:t>
      </w:r>
      <w:r>
        <w:rPr>
          <w:rFonts w:ascii="Arial" w:hAnsi="Arial" w:cs="Arial"/>
          <w:noProof/>
          <w:sz w:val="24"/>
          <w:szCs w:val="24"/>
        </w:rPr>
        <w:t>(</w:t>
      </w:r>
      <w:r w:rsidRPr="00327058">
        <w:rPr>
          <w:rFonts w:ascii="Arial" w:hAnsi="Arial" w:cs="Arial"/>
          <w:noProof/>
          <w:sz w:val="24"/>
          <w:szCs w:val="24"/>
        </w:rPr>
        <w:t>2024)</w:t>
      </w:r>
      <w:r>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model </w:t>
      </w:r>
      <w:proofErr w:type="spellStart"/>
      <w:r>
        <w:rPr>
          <w:rFonts w:ascii="Arial" w:hAnsi="Arial" w:cs="Arial"/>
          <w:sz w:val="24"/>
          <w:szCs w:val="24"/>
        </w:rPr>
        <w:t>pembelajaran</w:t>
      </w:r>
      <w:proofErr w:type="spellEnd"/>
      <w:r>
        <w:rPr>
          <w:rFonts w:ascii="Arial" w:hAnsi="Arial" w:cs="Arial"/>
          <w:sz w:val="24"/>
          <w:szCs w:val="24"/>
        </w:rPr>
        <w:t xml:space="preserve"> CTL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penggunaan</w:t>
      </w:r>
      <w:proofErr w:type="spellEnd"/>
      <w:r>
        <w:rPr>
          <w:rFonts w:ascii="Arial" w:hAnsi="Arial" w:cs="Arial"/>
          <w:sz w:val="24"/>
          <w:szCs w:val="24"/>
        </w:rPr>
        <w:t xml:space="preserve"> model </w:t>
      </w:r>
      <w:proofErr w:type="spellStart"/>
      <w:r>
        <w:rPr>
          <w:rFonts w:ascii="Arial" w:hAnsi="Arial" w:cs="Arial"/>
          <w:sz w:val="24"/>
          <w:szCs w:val="24"/>
        </w:rPr>
        <w:t>pembelajaran</w:t>
      </w:r>
      <w:proofErr w:type="spellEnd"/>
      <w:r>
        <w:rPr>
          <w:rFonts w:ascii="Arial" w:hAnsi="Arial" w:cs="Arial"/>
          <w:sz w:val="24"/>
          <w:szCs w:val="24"/>
        </w:rPr>
        <w:t xml:space="preserve"> CTL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berperan</w:t>
      </w:r>
      <w:proofErr w:type="spellEnd"/>
      <w:r>
        <w:rPr>
          <w:rFonts w:ascii="Arial" w:hAnsi="Arial" w:cs="Arial"/>
          <w:sz w:val="24"/>
          <w:szCs w:val="24"/>
        </w:rPr>
        <w:t xml:space="preserve"> </w:t>
      </w:r>
      <w:proofErr w:type="spellStart"/>
      <w:r>
        <w:rPr>
          <w:rFonts w:ascii="Arial" w:hAnsi="Arial" w:cs="Arial"/>
          <w:sz w:val="24"/>
          <w:szCs w:val="24"/>
        </w:rPr>
        <w:t>aktif</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menemukan</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meteri</w:t>
      </w:r>
      <w:proofErr w:type="spellEnd"/>
      <w:r>
        <w:rPr>
          <w:rFonts w:ascii="Arial" w:hAnsi="Arial" w:cs="Arial"/>
          <w:sz w:val="24"/>
          <w:szCs w:val="24"/>
        </w:rPr>
        <w:t xml:space="preserve"> yang </w:t>
      </w:r>
      <w:proofErr w:type="spellStart"/>
      <w:r>
        <w:rPr>
          <w:rFonts w:ascii="Arial" w:hAnsi="Arial" w:cs="Arial"/>
          <w:sz w:val="24"/>
          <w:szCs w:val="24"/>
        </w:rPr>
        <w:t>diajarkan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kehidupan</w:t>
      </w:r>
      <w:proofErr w:type="spellEnd"/>
      <w:r>
        <w:rPr>
          <w:rFonts w:ascii="Arial" w:hAnsi="Arial" w:cs="Arial"/>
          <w:sz w:val="24"/>
          <w:szCs w:val="24"/>
        </w:rPr>
        <w:t xml:space="preserve"> </w:t>
      </w:r>
      <w:proofErr w:type="spellStart"/>
      <w:r>
        <w:rPr>
          <w:rFonts w:ascii="Arial" w:hAnsi="Arial" w:cs="Arial"/>
          <w:sz w:val="24"/>
          <w:szCs w:val="24"/>
        </w:rPr>
        <w:t>nyata</w:t>
      </w:r>
      <w:proofErr w:type="spellEnd"/>
      <w:r>
        <w:rPr>
          <w:rFonts w:ascii="Arial" w:hAnsi="Arial" w:cs="Arial"/>
          <w:sz w:val="24"/>
          <w:szCs w:val="24"/>
        </w:rPr>
        <w:t xml:space="preserve"> yang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materi</w:t>
      </w:r>
      <w:proofErr w:type="spellEnd"/>
      <w:r>
        <w:rPr>
          <w:rFonts w:ascii="Arial" w:hAnsi="Arial" w:cs="Arial"/>
          <w:sz w:val="24"/>
          <w:szCs w:val="24"/>
        </w:rPr>
        <w:t xml:space="preserve"> yang </w:t>
      </w:r>
      <w:proofErr w:type="spellStart"/>
      <w:r>
        <w:rPr>
          <w:rFonts w:ascii="Arial" w:hAnsi="Arial" w:cs="Arial"/>
          <w:sz w:val="24"/>
          <w:szCs w:val="24"/>
        </w:rPr>
        <w:t>dipelajari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diingat</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nantinya</w:t>
      </w:r>
      <w:proofErr w:type="spellEnd"/>
      <w:r>
        <w:rPr>
          <w:rFonts w:ascii="Arial" w:hAnsi="Arial" w:cs="Arial"/>
          <w:sz w:val="24"/>
          <w:szCs w:val="24"/>
        </w:rPr>
        <w:t xml:space="preserve"> </w:t>
      </w:r>
      <w:proofErr w:type="spellStart"/>
      <w:r>
        <w:rPr>
          <w:rFonts w:ascii="Arial" w:hAnsi="Arial" w:cs="Arial"/>
          <w:sz w:val="24"/>
          <w:szCs w:val="24"/>
        </w:rPr>
        <w:t>diterapkan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kehidupan</w:t>
      </w:r>
      <w:proofErr w:type="spellEnd"/>
      <w:r>
        <w:rPr>
          <w:rFonts w:ascii="Arial" w:hAnsi="Arial" w:cs="Arial"/>
          <w:sz w:val="24"/>
          <w:szCs w:val="24"/>
        </w:rPr>
        <w:t xml:space="preserve"> </w:t>
      </w:r>
      <w:proofErr w:type="spellStart"/>
      <w:r>
        <w:rPr>
          <w:rFonts w:ascii="Arial" w:hAnsi="Arial" w:cs="Arial"/>
          <w:sz w:val="24"/>
          <w:szCs w:val="24"/>
        </w:rPr>
        <w:t>sehari-hari</w:t>
      </w:r>
      <w:proofErr w:type="spellEnd"/>
      <w:r>
        <w:rPr>
          <w:rFonts w:ascii="Arial" w:hAnsi="Arial" w:cs="Arial"/>
          <w:sz w:val="24"/>
          <w:szCs w:val="24"/>
        </w:rPr>
        <w:t xml:space="preserve">. </w:t>
      </w:r>
      <w:proofErr w:type="spellStart"/>
      <w:r w:rsidR="00BE423F">
        <w:rPr>
          <w:rFonts w:ascii="Arial" w:hAnsi="Arial" w:cs="Arial"/>
          <w:sz w:val="24"/>
          <w:szCs w:val="24"/>
        </w:rPr>
        <w:t>Selanjutnya</w:t>
      </w:r>
      <w:proofErr w:type="spellEnd"/>
      <w:r w:rsidR="00BE423F">
        <w:rPr>
          <w:rFonts w:ascii="Arial" w:hAnsi="Arial" w:cs="Arial"/>
          <w:sz w:val="24"/>
          <w:szCs w:val="24"/>
        </w:rPr>
        <w:t xml:space="preserve"> </w:t>
      </w:r>
      <w:proofErr w:type="spellStart"/>
      <w:r w:rsidR="00BE423F">
        <w:rPr>
          <w:rFonts w:ascii="Arial" w:hAnsi="Arial" w:cs="Arial"/>
          <w:sz w:val="24"/>
          <w:szCs w:val="24"/>
        </w:rPr>
        <w:t>hasil</w:t>
      </w:r>
      <w:proofErr w:type="spellEnd"/>
      <w:r w:rsidR="00BE423F">
        <w:rPr>
          <w:rFonts w:ascii="Arial" w:hAnsi="Arial" w:cs="Arial"/>
          <w:sz w:val="24"/>
          <w:szCs w:val="24"/>
        </w:rPr>
        <w:t xml:space="preserve"> </w:t>
      </w:r>
      <w:proofErr w:type="spellStart"/>
      <w:r w:rsidR="00BE423F">
        <w:rPr>
          <w:rFonts w:ascii="Arial" w:hAnsi="Arial" w:cs="Arial"/>
          <w:sz w:val="24"/>
          <w:szCs w:val="24"/>
        </w:rPr>
        <w:t>penelitian</w:t>
      </w:r>
      <w:proofErr w:type="spellEnd"/>
      <w:r w:rsidR="00BE423F">
        <w:rPr>
          <w:rFonts w:ascii="Arial" w:hAnsi="Arial" w:cs="Arial"/>
          <w:sz w:val="24"/>
          <w:szCs w:val="24"/>
        </w:rPr>
        <w:t xml:space="preserve"> </w:t>
      </w:r>
      <w:r w:rsidR="00BE423F">
        <w:rPr>
          <w:rFonts w:ascii="Arial" w:hAnsi="Arial" w:cs="Arial"/>
          <w:sz w:val="24"/>
          <w:szCs w:val="24"/>
        </w:rPr>
        <w:fldChar w:fldCharType="begin" w:fldLock="1"/>
      </w:r>
      <w:r w:rsidR="00BE423F">
        <w:rPr>
          <w:rFonts w:ascii="Arial" w:hAnsi="Arial" w:cs="Arial"/>
          <w:sz w:val="24"/>
          <w:szCs w:val="24"/>
        </w:rPr>
        <w:instrText>ADDIN CSL_CITATION {"citationItems":[{"id":"ITEM-1","itemData":{"author":[{"dropping-particle":"","family":"Soleha","given":"Fikriyatus","non-dropping-particle":"","parse-names":false,"suffix":""},{"dropping-particle":"","family":"Akhwan","given":"","non-dropping-particle":"","parse-names":false,"suffix":""},{"dropping-particle":"","family":"Nafiah","given":"","non-dropping-particle":"","parse-names":false,"suffix":""},{"dropping-particle":"","family":"Rahayu","given":"Dewi Widiana","non-dropping-particle":"","parse-names":false,"suffix":""}],"container-title":"Jurnal Basicedu","id":"ITEM-1","issue":"5","issued":{"date-parts":[["2021"]]},"title":"Model Pembelajaran Contextual Teaching and Learning untuk Meningkatkan Hasil Belajar PKn di Sekolah Dasar","type":"article-journal","volume":"5"},"uris":["http://www.mendeley.com/documents/?uuid=5280ecb9-9188-4c27-a653-6c19d670bebd"]}],"mendeley":{"formattedCitation":"(Soleha et al., 2021)","manualFormatting":"Soleha et al., (2021)","plainTextFormattedCitation":"(Soleha et al., 2021)","previouslyFormattedCitation":"(Soleha et al., 2021)"},"properties":{"noteIndex":0},"schema":"https://github.com/citation-style-language/schema/raw/master/csl-citation.json"}</w:instrText>
      </w:r>
      <w:r w:rsidR="00BE423F">
        <w:rPr>
          <w:rFonts w:ascii="Arial" w:hAnsi="Arial" w:cs="Arial"/>
          <w:sz w:val="24"/>
          <w:szCs w:val="24"/>
        </w:rPr>
        <w:fldChar w:fldCharType="separate"/>
      </w:r>
      <w:r w:rsidR="00BE423F" w:rsidRPr="00BE423F">
        <w:rPr>
          <w:rFonts w:ascii="Arial" w:hAnsi="Arial" w:cs="Arial"/>
          <w:noProof/>
          <w:sz w:val="24"/>
          <w:szCs w:val="24"/>
        </w:rPr>
        <w:t xml:space="preserve">Soleha et al., </w:t>
      </w:r>
      <w:r w:rsidR="00BE423F">
        <w:rPr>
          <w:rFonts w:ascii="Arial" w:hAnsi="Arial" w:cs="Arial"/>
          <w:noProof/>
          <w:sz w:val="24"/>
          <w:szCs w:val="24"/>
        </w:rPr>
        <w:t>(</w:t>
      </w:r>
      <w:r w:rsidR="00BE423F" w:rsidRPr="00BE423F">
        <w:rPr>
          <w:rFonts w:ascii="Arial" w:hAnsi="Arial" w:cs="Arial"/>
          <w:noProof/>
          <w:sz w:val="24"/>
          <w:szCs w:val="24"/>
        </w:rPr>
        <w:t>2021)</w:t>
      </w:r>
      <w:r w:rsidR="00BE423F">
        <w:rPr>
          <w:rFonts w:ascii="Arial" w:hAnsi="Arial" w:cs="Arial"/>
          <w:sz w:val="24"/>
          <w:szCs w:val="24"/>
        </w:rPr>
        <w:fldChar w:fldCharType="end"/>
      </w:r>
      <w:r w:rsidR="00BE423F">
        <w:rPr>
          <w:rFonts w:ascii="Arial" w:hAnsi="Arial" w:cs="Arial"/>
          <w:sz w:val="24"/>
          <w:szCs w:val="24"/>
        </w:rPr>
        <w:t xml:space="preserve">, </w:t>
      </w:r>
      <w:proofErr w:type="spellStart"/>
      <w:r w:rsidR="00BE423F">
        <w:rPr>
          <w:rFonts w:ascii="Arial" w:hAnsi="Arial" w:cs="Arial"/>
          <w:sz w:val="24"/>
          <w:szCs w:val="24"/>
        </w:rPr>
        <w:t>bahwa</w:t>
      </w:r>
      <w:proofErr w:type="spellEnd"/>
      <w:r w:rsidR="00BE423F">
        <w:rPr>
          <w:rFonts w:ascii="Arial" w:hAnsi="Arial" w:cs="Arial"/>
          <w:sz w:val="24"/>
          <w:szCs w:val="24"/>
        </w:rPr>
        <w:t xml:space="preserve"> </w:t>
      </w:r>
      <w:proofErr w:type="spellStart"/>
      <w:r w:rsidR="00BE423F">
        <w:rPr>
          <w:rFonts w:ascii="Arial" w:hAnsi="Arial" w:cs="Arial"/>
          <w:sz w:val="24"/>
          <w:szCs w:val="24"/>
        </w:rPr>
        <w:t>penerapan</w:t>
      </w:r>
      <w:proofErr w:type="spellEnd"/>
      <w:r w:rsidR="00BE423F">
        <w:rPr>
          <w:rFonts w:ascii="Arial" w:hAnsi="Arial" w:cs="Arial"/>
          <w:sz w:val="24"/>
          <w:szCs w:val="24"/>
        </w:rPr>
        <w:t xml:space="preserve"> model </w:t>
      </w:r>
      <w:proofErr w:type="spellStart"/>
      <w:r w:rsidR="00BE423F">
        <w:rPr>
          <w:rFonts w:ascii="Arial" w:hAnsi="Arial" w:cs="Arial"/>
          <w:sz w:val="24"/>
          <w:szCs w:val="24"/>
        </w:rPr>
        <w:t>pembelajaran</w:t>
      </w:r>
      <w:proofErr w:type="spellEnd"/>
      <w:r w:rsidR="00BE423F">
        <w:rPr>
          <w:rFonts w:ascii="Arial" w:hAnsi="Arial" w:cs="Arial"/>
          <w:sz w:val="24"/>
          <w:szCs w:val="24"/>
        </w:rPr>
        <w:t xml:space="preserve"> </w:t>
      </w:r>
      <w:r w:rsidR="00BE423F">
        <w:rPr>
          <w:rFonts w:ascii="Arial" w:hAnsi="Arial" w:cs="Arial"/>
          <w:i/>
          <w:sz w:val="24"/>
          <w:szCs w:val="24"/>
        </w:rPr>
        <w:t>contextual teaching and learning</w:t>
      </w:r>
      <w:r w:rsidR="00BE423F">
        <w:rPr>
          <w:rFonts w:ascii="Arial" w:hAnsi="Arial" w:cs="Arial"/>
          <w:sz w:val="24"/>
          <w:szCs w:val="24"/>
        </w:rPr>
        <w:t xml:space="preserve"> (CTL) </w:t>
      </w:r>
      <w:proofErr w:type="spellStart"/>
      <w:r w:rsidR="00BE423F">
        <w:rPr>
          <w:rFonts w:ascii="Arial" w:hAnsi="Arial" w:cs="Arial"/>
          <w:sz w:val="24"/>
          <w:szCs w:val="24"/>
        </w:rPr>
        <w:t>merupakan</w:t>
      </w:r>
      <w:proofErr w:type="spellEnd"/>
      <w:r w:rsidR="00BE423F">
        <w:rPr>
          <w:rFonts w:ascii="Arial" w:hAnsi="Arial" w:cs="Arial"/>
          <w:sz w:val="24"/>
          <w:szCs w:val="24"/>
        </w:rPr>
        <w:t xml:space="preserve"> </w:t>
      </w:r>
      <w:proofErr w:type="spellStart"/>
      <w:r w:rsidR="00BE423F">
        <w:rPr>
          <w:rFonts w:ascii="Arial" w:hAnsi="Arial" w:cs="Arial"/>
          <w:sz w:val="24"/>
          <w:szCs w:val="24"/>
        </w:rPr>
        <w:t>solusi</w:t>
      </w:r>
      <w:proofErr w:type="spellEnd"/>
      <w:r w:rsidR="00BE423F">
        <w:rPr>
          <w:rFonts w:ascii="Arial" w:hAnsi="Arial" w:cs="Arial"/>
          <w:sz w:val="24"/>
          <w:szCs w:val="24"/>
        </w:rPr>
        <w:t xml:space="preserve"> </w:t>
      </w:r>
      <w:proofErr w:type="spellStart"/>
      <w:r w:rsidR="00BE423F">
        <w:rPr>
          <w:rFonts w:ascii="Arial" w:hAnsi="Arial" w:cs="Arial"/>
          <w:sz w:val="24"/>
          <w:szCs w:val="24"/>
        </w:rPr>
        <w:t>untuk</w:t>
      </w:r>
      <w:proofErr w:type="spellEnd"/>
      <w:r w:rsidR="00BE423F">
        <w:rPr>
          <w:rFonts w:ascii="Arial" w:hAnsi="Arial" w:cs="Arial"/>
          <w:sz w:val="24"/>
          <w:szCs w:val="24"/>
        </w:rPr>
        <w:t xml:space="preserve"> </w:t>
      </w:r>
      <w:proofErr w:type="spellStart"/>
      <w:r w:rsidR="00BE423F">
        <w:rPr>
          <w:rFonts w:ascii="Arial" w:hAnsi="Arial" w:cs="Arial"/>
          <w:sz w:val="24"/>
          <w:szCs w:val="24"/>
        </w:rPr>
        <w:t>mengembangkan</w:t>
      </w:r>
      <w:proofErr w:type="spellEnd"/>
      <w:r w:rsidR="00BE423F">
        <w:rPr>
          <w:rFonts w:ascii="Arial" w:hAnsi="Arial" w:cs="Arial"/>
          <w:sz w:val="24"/>
          <w:szCs w:val="24"/>
        </w:rPr>
        <w:t xml:space="preserve"> </w:t>
      </w:r>
      <w:proofErr w:type="spellStart"/>
      <w:r w:rsidR="00BE423F">
        <w:rPr>
          <w:rFonts w:ascii="Arial" w:hAnsi="Arial" w:cs="Arial"/>
          <w:sz w:val="24"/>
          <w:szCs w:val="24"/>
        </w:rPr>
        <w:t>pembelajaran</w:t>
      </w:r>
      <w:proofErr w:type="spellEnd"/>
      <w:r w:rsidR="00BE423F">
        <w:rPr>
          <w:rFonts w:ascii="Arial" w:hAnsi="Arial" w:cs="Arial"/>
          <w:sz w:val="24"/>
          <w:szCs w:val="24"/>
        </w:rPr>
        <w:t xml:space="preserve"> yang </w:t>
      </w:r>
      <w:proofErr w:type="spellStart"/>
      <w:r w:rsidR="00BE423F">
        <w:rPr>
          <w:rFonts w:ascii="Arial" w:hAnsi="Arial" w:cs="Arial"/>
          <w:sz w:val="24"/>
          <w:szCs w:val="24"/>
        </w:rPr>
        <w:t>memberikan</w:t>
      </w:r>
      <w:proofErr w:type="spellEnd"/>
      <w:r w:rsidR="00BE423F">
        <w:rPr>
          <w:rFonts w:ascii="Arial" w:hAnsi="Arial" w:cs="Arial"/>
          <w:sz w:val="24"/>
          <w:szCs w:val="24"/>
        </w:rPr>
        <w:t xml:space="preserve"> </w:t>
      </w:r>
      <w:proofErr w:type="spellStart"/>
      <w:r w:rsidR="00BE423F">
        <w:rPr>
          <w:rFonts w:ascii="Arial" w:hAnsi="Arial" w:cs="Arial"/>
          <w:sz w:val="24"/>
          <w:szCs w:val="24"/>
        </w:rPr>
        <w:t>pengaruh</w:t>
      </w:r>
      <w:proofErr w:type="spellEnd"/>
      <w:r w:rsidR="00BE423F">
        <w:rPr>
          <w:rFonts w:ascii="Arial" w:hAnsi="Arial" w:cs="Arial"/>
          <w:sz w:val="24"/>
          <w:szCs w:val="24"/>
        </w:rPr>
        <w:t xml:space="preserve"> </w:t>
      </w:r>
      <w:proofErr w:type="spellStart"/>
      <w:r w:rsidR="00BE423F">
        <w:rPr>
          <w:rFonts w:ascii="Arial" w:hAnsi="Arial" w:cs="Arial"/>
          <w:sz w:val="24"/>
          <w:szCs w:val="24"/>
        </w:rPr>
        <w:t>baik</w:t>
      </w:r>
      <w:proofErr w:type="spellEnd"/>
      <w:r w:rsidR="00BE423F">
        <w:rPr>
          <w:rFonts w:ascii="Arial" w:hAnsi="Arial" w:cs="Arial"/>
          <w:sz w:val="24"/>
          <w:szCs w:val="24"/>
        </w:rPr>
        <w:t xml:space="preserve"> </w:t>
      </w:r>
      <w:proofErr w:type="spellStart"/>
      <w:r w:rsidR="00BE423F">
        <w:rPr>
          <w:rFonts w:ascii="Arial" w:hAnsi="Arial" w:cs="Arial"/>
          <w:sz w:val="24"/>
          <w:szCs w:val="24"/>
        </w:rPr>
        <w:t>terhadap</w:t>
      </w:r>
      <w:proofErr w:type="spellEnd"/>
      <w:r w:rsidR="00BE423F">
        <w:rPr>
          <w:rFonts w:ascii="Arial" w:hAnsi="Arial" w:cs="Arial"/>
          <w:sz w:val="24"/>
          <w:szCs w:val="24"/>
        </w:rPr>
        <w:t xml:space="preserve"> </w:t>
      </w:r>
      <w:proofErr w:type="spellStart"/>
      <w:r w:rsidR="00BE423F">
        <w:rPr>
          <w:rFonts w:ascii="Arial" w:hAnsi="Arial" w:cs="Arial"/>
          <w:sz w:val="24"/>
          <w:szCs w:val="24"/>
        </w:rPr>
        <w:t>hasil</w:t>
      </w:r>
      <w:proofErr w:type="spellEnd"/>
      <w:r w:rsidR="00BE423F">
        <w:rPr>
          <w:rFonts w:ascii="Arial" w:hAnsi="Arial" w:cs="Arial"/>
          <w:sz w:val="24"/>
          <w:szCs w:val="24"/>
        </w:rPr>
        <w:t xml:space="preserve"> </w:t>
      </w:r>
      <w:proofErr w:type="spellStart"/>
      <w:r w:rsidR="00BE423F">
        <w:rPr>
          <w:rFonts w:ascii="Arial" w:hAnsi="Arial" w:cs="Arial"/>
          <w:sz w:val="24"/>
          <w:szCs w:val="24"/>
        </w:rPr>
        <w:t>belajar</w:t>
      </w:r>
      <w:proofErr w:type="spellEnd"/>
      <w:r w:rsidR="00BE423F">
        <w:rPr>
          <w:rFonts w:ascii="Arial" w:hAnsi="Arial" w:cs="Arial"/>
          <w:sz w:val="24"/>
          <w:szCs w:val="24"/>
        </w:rPr>
        <w:t xml:space="preserve"> </w:t>
      </w:r>
      <w:proofErr w:type="spellStart"/>
      <w:r w:rsidR="00BE423F">
        <w:rPr>
          <w:rFonts w:ascii="Arial" w:hAnsi="Arial" w:cs="Arial"/>
          <w:sz w:val="24"/>
          <w:szCs w:val="24"/>
        </w:rPr>
        <w:t>Pkn</w:t>
      </w:r>
      <w:proofErr w:type="spellEnd"/>
      <w:r w:rsidR="00BE423F">
        <w:rPr>
          <w:rFonts w:ascii="Arial" w:hAnsi="Arial" w:cs="Arial"/>
          <w:sz w:val="24"/>
          <w:szCs w:val="24"/>
        </w:rPr>
        <w:t xml:space="preserve"> di </w:t>
      </w:r>
      <w:proofErr w:type="spellStart"/>
      <w:r w:rsidR="00BE423F">
        <w:rPr>
          <w:rFonts w:ascii="Arial" w:hAnsi="Arial" w:cs="Arial"/>
          <w:sz w:val="24"/>
          <w:szCs w:val="24"/>
        </w:rPr>
        <w:t>sekolah</w:t>
      </w:r>
      <w:proofErr w:type="spellEnd"/>
      <w:r w:rsidR="00BE423F">
        <w:rPr>
          <w:rFonts w:ascii="Arial" w:hAnsi="Arial" w:cs="Arial"/>
          <w:sz w:val="24"/>
          <w:szCs w:val="24"/>
        </w:rPr>
        <w:t xml:space="preserve"> </w:t>
      </w:r>
      <w:proofErr w:type="spellStart"/>
      <w:r w:rsidR="00BE423F">
        <w:rPr>
          <w:rFonts w:ascii="Arial" w:hAnsi="Arial" w:cs="Arial"/>
          <w:sz w:val="24"/>
          <w:szCs w:val="24"/>
        </w:rPr>
        <w:t>dasar</w:t>
      </w:r>
      <w:proofErr w:type="spellEnd"/>
      <w:r w:rsidR="00BE423F">
        <w:rPr>
          <w:rFonts w:ascii="Arial" w:hAnsi="Arial" w:cs="Arial"/>
          <w:sz w:val="24"/>
          <w:szCs w:val="24"/>
        </w:rPr>
        <w:t xml:space="preserve">. </w:t>
      </w:r>
      <w:proofErr w:type="spellStart"/>
      <w:r w:rsidR="00BE423F">
        <w:rPr>
          <w:rFonts w:ascii="Arial" w:hAnsi="Arial" w:cs="Arial"/>
          <w:sz w:val="24"/>
          <w:szCs w:val="24"/>
        </w:rPr>
        <w:t>Selain</w:t>
      </w:r>
      <w:proofErr w:type="spellEnd"/>
      <w:r w:rsidR="00BE423F">
        <w:rPr>
          <w:rFonts w:ascii="Arial" w:hAnsi="Arial" w:cs="Arial"/>
          <w:sz w:val="24"/>
          <w:szCs w:val="24"/>
        </w:rPr>
        <w:t xml:space="preserve"> </w:t>
      </w:r>
      <w:proofErr w:type="spellStart"/>
      <w:r w:rsidR="00BE423F">
        <w:rPr>
          <w:rFonts w:ascii="Arial" w:hAnsi="Arial" w:cs="Arial"/>
          <w:sz w:val="24"/>
          <w:szCs w:val="24"/>
        </w:rPr>
        <w:t>itu</w:t>
      </w:r>
      <w:proofErr w:type="spellEnd"/>
      <w:r w:rsidR="00BE423F">
        <w:rPr>
          <w:rFonts w:ascii="Arial" w:hAnsi="Arial" w:cs="Arial"/>
          <w:sz w:val="24"/>
          <w:szCs w:val="24"/>
        </w:rPr>
        <w:t xml:space="preserve"> </w:t>
      </w:r>
      <w:proofErr w:type="spellStart"/>
      <w:r w:rsidR="00BE423F">
        <w:rPr>
          <w:rFonts w:ascii="Arial" w:hAnsi="Arial" w:cs="Arial"/>
          <w:sz w:val="24"/>
          <w:szCs w:val="24"/>
        </w:rPr>
        <w:t>menurut</w:t>
      </w:r>
      <w:proofErr w:type="spellEnd"/>
      <w:r w:rsidR="00BE423F">
        <w:rPr>
          <w:rFonts w:ascii="Arial" w:hAnsi="Arial" w:cs="Arial"/>
          <w:sz w:val="24"/>
          <w:szCs w:val="24"/>
        </w:rPr>
        <w:t xml:space="preserve"> </w:t>
      </w:r>
      <w:r w:rsidR="00BE423F">
        <w:rPr>
          <w:rFonts w:ascii="Arial" w:hAnsi="Arial" w:cs="Arial"/>
          <w:sz w:val="24"/>
          <w:szCs w:val="24"/>
        </w:rPr>
        <w:fldChar w:fldCharType="begin" w:fldLock="1"/>
      </w:r>
      <w:r w:rsidR="003531F1">
        <w:rPr>
          <w:rFonts w:ascii="Arial" w:hAnsi="Arial" w:cs="Arial"/>
          <w:sz w:val="24"/>
          <w:szCs w:val="24"/>
        </w:rPr>
        <w:instrText>ADDIN CSL_CITATION {"citationItems":[{"id":"ITEM-1","itemData":{"author":[{"dropping-particle":"","family":"Maulidia","given":"Wulan","non-dropping-particle":"","parse-names":false,"suffix":""},{"dropping-particle":"","family":"Satyaningsih","given":"Rarasaning","non-dropping-particle":"","parse-names":false,"suffix":""}],"container-title":"Pendas: Jurnal Ilmiah Pendidikan Dasar","id":"ITEM-1","issue":"03","issued":{"date-parts":[["2025"]]},"title":"Pengaruh Model Pembelajaran Contextual Teaching and Learning Terhadap Hasil Belajar Siswa Kelas IV di Sekolah Dasar","type":"article-journal","volume":"10"},"uris":["http://www.mendeley.com/documents/?uuid=0e4a68eb-519d-4b18-a8da-e682cd6121dd"]}],"mendeley":{"formattedCitation":"(Maulidia &amp; Satyaningsih, 2025)","manualFormatting":"Maulidia &amp; Satyaningsih, (2025)","plainTextFormattedCitation":"(Maulidia &amp; Satyaningsih, 2025)","previouslyFormattedCitation":"(Maulidia &amp; Satyaningsih, 2025)"},"properties":{"noteIndex":0},"schema":"https://github.com/citation-style-language/schema/raw/master/csl-citation.json"}</w:instrText>
      </w:r>
      <w:r w:rsidR="00BE423F">
        <w:rPr>
          <w:rFonts w:ascii="Arial" w:hAnsi="Arial" w:cs="Arial"/>
          <w:sz w:val="24"/>
          <w:szCs w:val="24"/>
        </w:rPr>
        <w:fldChar w:fldCharType="separate"/>
      </w:r>
      <w:r w:rsidR="00BE423F" w:rsidRPr="00BE423F">
        <w:rPr>
          <w:rFonts w:ascii="Arial" w:hAnsi="Arial" w:cs="Arial"/>
          <w:noProof/>
          <w:sz w:val="24"/>
          <w:szCs w:val="24"/>
        </w:rPr>
        <w:t xml:space="preserve">Maulidia &amp; Satyaningsih, </w:t>
      </w:r>
      <w:r w:rsidR="00BE423F">
        <w:rPr>
          <w:rFonts w:ascii="Arial" w:hAnsi="Arial" w:cs="Arial"/>
          <w:noProof/>
          <w:sz w:val="24"/>
          <w:szCs w:val="24"/>
        </w:rPr>
        <w:t>(</w:t>
      </w:r>
      <w:r w:rsidR="00BE423F" w:rsidRPr="00BE423F">
        <w:rPr>
          <w:rFonts w:ascii="Arial" w:hAnsi="Arial" w:cs="Arial"/>
          <w:noProof/>
          <w:sz w:val="24"/>
          <w:szCs w:val="24"/>
        </w:rPr>
        <w:t>2025)</w:t>
      </w:r>
      <w:r w:rsidR="00BE423F">
        <w:rPr>
          <w:rFonts w:ascii="Arial" w:hAnsi="Arial" w:cs="Arial"/>
          <w:sz w:val="24"/>
          <w:szCs w:val="24"/>
        </w:rPr>
        <w:fldChar w:fldCharType="end"/>
      </w:r>
      <w:r w:rsidR="00BE423F">
        <w:rPr>
          <w:rFonts w:ascii="Arial" w:hAnsi="Arial" w:cs="Arial"/>
          <w:sz w:val="24"/>
          <w:szCs w:val="24"/>
        </w:rPr>
        <w:t xml:space="preserve">, </w:t>
      </w:r>
      <w:proofErr w:type="spellStart"/>
      <w:r w:rsidR="00BE423F">
        <w:rPr>
          <w:rFonts w:ascii="Arial" w:hAnsi="Arial" w:cs="Arial"/>
          <w:sz w:val="24"/>
          <w:szCs w:val="24"/>
        </w:rPr>
        <w:t>bahwa</w:t>
      </w:r>
      <w:proofErr w:type="spellEnd"/>
      <w:r w:rsidR="00BE423F">
        <w:rPr>
          <w:rFonts w:ascii="Arial" w:hAnsi="Arial" w:cs="Arial"/>
          <w:sz w:val="24"/>
          <w:szCs w:val="24"/>
        </w:rPr>
        <w:t xml:space="preserve"> </w:t>
      </w:r>
      <w:proofErr w:type="spellStart"/>
      <w:r w:rsidR="00BE423F">
        <w:rPr>
          <w:rFonts w:ascii="Arial" w:hAnsi="Arial" w:cs="Arial"/>
          <w:sz w:val="24"/>
          <w:szCs w:val="24"/>
        </w:rPr>
        <w:t>penerapan</w:t>
      </w:r>
      <w:proofErr w:type="spellEnd"/>
      <w:r w:rsidR="00BE423F">
        <w:rPr>
          <w:rFonts w:ascii="Arial" w:hAnsi="Arial" w:cs="Arial"/>
          <w:sz w:val="24"/>
          <w:szCs w:val="24"/>
        </w:rPr>
        <w:t xml:space="preserve"> model </w:t>
      </w:r>
      <w:proofErr w:type="spellStart"/>
      <w:r w:rsidR="00BE423F">
        <w:rPr>
          <w:rFonts w:ascii="Arial" w:hAnsi="Arial" w:cs="Arial"/>
          <w:sz w:val="24"/>
          <w:szCs w:val="24"/>
        </w:rPr>
        <w:t>pembelajaran</w:t>
      </w:r>
      <w:proofErr w:type="spellEnd"/>
      <w:r w:rsidR="00BE423F">
        <w:rPr>
          <w:rFonts w:ascii="Arial" w:hAnsi="Arial" w:cs="Arial"/>
          <w:sz w:val="24"/>
          <w:szCs w:val="24"/>
        </w:rPr>
        <w:t xml:space="preserve"> </w:t>
      </w:r>
      <w:r w:rsidR="00BE423F">
        <w:rPr>
          <w:rFonts w:ascii="Arial" w:hAnsi="Arial" w:cs="Arial"/>
          <w:i/>
          <w:sz w:val="24"/>
          <w:szCs w:val="24"/>
        </w:rPr>
        <w:t xml:space="preserve">contextual teaching and learning </w:t>
      </w:r>
      <w:proofErr w:type="spellStart"/>
      <w:r w:rsidR="00BE423F">
        <w:rPr>
          <w:rFonts w:ascii="Arial" w:hAnsi="Arial" w:cs="Arial"/>
          <w:sz w:val="24"/>
          <w:szCs w:val="24"/>
        </w:rPr>
        <w:t>berhasil</w:t>
      </w:r>
      <w:proofErr w:type="spellEnd"/>
      <w:r w:rsidR="00BE423F">
        <w:rPr>
          <w:rFonts w:ascii="Arial" w:hAnsi="Arial" w:cs="Arial"/>
          <w:sz w:val="24"/>
          <w:szCs w:val="24"/>
        </w:rPr>
        <w:t xml:space="preserve"> </w:t>
      </w:r>
      <w:proofErr w:type="spellStart"/>
      <w:r w:rsidR="00BE423F">
        <w:rPr>
          <w:rFonts w:ascii="Arial" w:hAnsi="Arial" w:cs="Arial"/>
          <w:sz w:val="24"/>
          <w:szCs w:val="24"/>
        </w:rPr>
        <w:t>meningkatkan</w:t>
      </w:r>
      <w:proofErr w:type="spellEnd"/>
      <w:r w:rsidR="00BE423F">
        <w:rPr>
          <w:rFonts w:ascii="Arial" w:hAnsi="Arial" w:cs="Arial"/>
          <w:sz w:val="24"/>
          <w:szCs w:val="24"/>
        </w:rPr>
        <w:t xml:space="preserve"> </w:t>
      </w:r>
      <w:proofErr w:type="spellStart"/>
      <w:r w:rsidR="00BE423F">
        <w:rPr>
          <w:rFonts w:ascii="Arial" w:hAnsi="Arial" w:cs="Arial"/>
          <w:sz w:val="24"/>
          <w:szCs w:val="24"/>
        </w:rPr>
        <w:t>semangat</w:t>
      </w:r>
      <w:proofErr w:type="spellEnd"/>
      <w:r w:rsidR="00BE423F">
        <w:rPr>
          <w:rFonts w:ascii="Arial" w:hAnsi="Arial" w:cs="Arial"/>
          <w:sz w:val="24"/>
          <w:szCs w:val="24"/>
        </w:rPr>
        <w:t xml:space="preserve"> dan </w:t>
      </w:r>
      <w:proofErr w:type="spellStart"/>
      <w:r w:rsidR="00BE423F">
        <w:rPr>
          <w:rFonts w:ascii="Arial" w:hAnsi="Arial" w:cs="Arial"/>
          <w:sz w:val="24"/>
          <w:szCs w:val="24"/>
        </w:rPr>
        <w:t>keaktifan</w:t>
      </w:r>
      <w:proofErr w:type="spellEnd"/>
      <w:r w:rsidR="00BE423F">
        <w:rPr>
          <w:rFonts w:ascii="Arial" w:hAnsi="Arial" w:cs="Arial"/>
          <w:sz w:val="24"/>
          <w:szCs w:val="24"/>
        </w:rPr>
        <w:t xml:space="preserve"> </w:t>
      </w:r>
      <w:proofErr w:type="spellStart"/>
      <w:r w:rsidR="00BE423F">
        <w:rPr>
          <w:rFonts w:ascii="Arial" w:hAnsi="Arial" w:cs="Arial"/>
          <w:sz w:val="24"/>
          <w:szCs w:val="24"/>
        </w:rPr>
        <w:t>siswa</w:t>
      </w:r>
      <w:proofErr w:type="spellEnd"/>
      <w:r w:rsidR="00BE423F">
        <w:rPr>
          <w:rFonts w:ascii="Arial" w:hAnsi="Arial" w:cs="Arial"/>
          <w:sz w:val="24"/>
          <w:szCs w:val="24"/>
        </w:rPr>
        <w:t xml:space="preserve"> </w:t>
      </w:r>
      <w:proofErr w:type="spellStart"/>
      <w:r w:rsidR="00BE423F">
        <w:rPr>
          <w:rFonts w:ascii="Arial" w:hAnsi="Arial" w:cs="Arial"/>
          <w:sz w:val="24"/>
          <w:szCs w:val="24"/>
        </w:rPr>
        <w:t>dalam</w:t>
      </w:r>
      <w:proofErr w:type="spellEnd"/>
      <w:r w:rsidR="00BE423F">
        <w:rPr>
          <w:rFonts w:ascii="Arial" w:hAnsi="Arial" w:cs="Arial"/>
          <w:sz w:val="24"/>
          <w:szCs w:val="24"/>
        </w:rPr>
        <w:t xml:space="preserve"> proses </w:t>
      </w:r>
      <w:proofErr w:type="spellStart"/>
      <w:r w:rsidR="00BE423F">
        <w:rPr>
          <w:rFonts w:ascii="Arial" w:hAnsi="Arial" w:cs="Arial"/>
          <w:sz w:val="24"/>
          <w:szCs w:val="24"/>
        </w:rPr>
        <w:t>pembelajaran</w:t>
      </w:r>
      <w:proofErr w:type="spellEnd"/>
      <w:r w:rsidR="00BE423F">
        <w:rPr>
          <w:rFonts w:ascii="Arial" w:hAnsi="Arial" w:cs="Arial"/>
          <w:sz w:val="24"/>
          <w:szCs w:val="24"/>
        </w:rPr>
        <w:t xml:space="preserve">. </w:t>
      </w:r>
    </w:p>
    <w:p w14:paraId="0E1EBE21" w14:textId="77777777" w:rsidR="00BE423F" w:rsidRPr="00BE423F" w:rsidRDefault="003E5FB1" w:rsidP="003531F1">
      <w:pPr>
        <w:spacing w:after="0" w:line="360" w:lineRule="auto"/>
        <w:ind w:firstLine="567"/>
        <w:jc w:val="both"/>
        <w:rPr>
          <w:rFonts w:ascii="Arial" w:hAnsi="Arial" w:cs="Arial"/>
          <w:sz w:val="24"/>
          <w:szCs w:val="24"/>
        </w:rPr>
      </w:pPr>
      <w:r>
        <w:rPr>
          <w:rFonts w:ascii="Arial" w:hAnsi="Arial" w:cs="Arial"/>
          <w:sz w:val="24"/>
          <w:szCs w:val="24"/>
        </w:rPr>
        <w:t xml:space="preserve">Hasil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merujuk</w:t>
      </w:r>
      <w:proofErr w:type="spellEnd"/>
      <w:r>
        <w:rPr>
          <w:rFonts w:ascii="Arial" w:hAnsi="Arial" w:cs="Arial"/>
          <w:sz w:val="24"/>
          <w:szCs w:val="24"/>
        </w:rPr>
        <w:t xml:space="preserve"> pada </w:t>
      </w:r>
      <w:proofErr w:type="spellStart"/>
      <w:r>
        <w:rPr>
          <w:rFonts w:ascii="Arial" w:hAnsi="Arial" w:cs="Arial"/>
          <w:sz w:val="24"/>
          <w:szCs w:val="24"/>
        </w:rPr>
        <w:t>keberhasilan</w:t>
      </w:r>
      <w:proofErr w:type="spellEnd"/>
      <w:r>
        <w:rPr>
          <w:rFonts w:ascii="Arial" w:hAnsi="Arial" w:cs="Arial"/>
          <w:sz w:val="24"/>
          <w:szCs w:val="24"/>
        </w:rPr>
        <w:t xml:space="preserve"> proses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merefleksikan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menunjukan</w:t>
      </w:r>
      <w:proofErr w:type="spellEnd"/>
      <w:r>
        <w:rPr>
          <w:rFonts w:ascii="Arial" w:hAnsi="Arial" w:cs="Arial"/>
          <w:sz w:val="24"/>
          <w:szCs w:val="24"/>
        </w:rPr>
        <w:t xml:space="preserve"> </w:t>
      </w:r>
      <w:proofErr w:type="spellStart"/>
      <w:r>
        <w:rPr>
          <w:rFonts w:ascii="Arial" w:hAnsi="Arial" w:cs="Arial"/>
          <w:sz w:val="24"/>
          <w:szCs w:val="24"/>
        </w:rPr>
        <w:t>sejauh</w:t>
      </w:r>
      <w:proofErr w:type="spellEnd"/>
      <w:r>
        <w:rPr>
          <w:rFonts w:ascii="Arial" w:hAnsi="Arial" w:cs="Arial"/>
          <w:sz w:val="24"/>
          <w:szCs w:val="24"/>
        </w:rPr>
        <w:t xml:space="preserve"> mana guru, </w:t>
      </w:r>
      <w:r w:rsidR="003531F1">
        <w:rPr>
          <w:rFonts w:ascii="Arial" w:hAnsi="Arial" w:cs="Arial"/>
          <w:sz w:val="24"/>
          <w:szCs w:val="24"/>
        </w:rPr>
        <w:t xml:space="preserve">murid dan </w:t>
      </w:r>
      <w:proofErr w:type="spellStart"/>
      <w:r w:rsidR="003531F1">
        <w:rPr>
          <w:rFonts w:ascii="Arial" w:hAnsi="Arial" w:cs="Arial"/>
          <w:sz w:val="24"/>
          <w:szCs w:val="24"/>
        </w:rPr>
        <w:t>lembaga</w:t>
      </w:r>
      <w:proofErr w:type="spellEnd"/>
      <w:r w:rsidR="003531F1">
        <w:rPr>
          <w:rFonts w:ascii="Arial" w:hAnsi="Arial" w:cs="Arial"/>
          <w:sz w:val="24"/>
          <w:szCs w:val="24"/>
        </w:rPr>
        <w:t xml:space="preserve"> </w:t>
      </w:r>
      <w:proofErr w:type="spellStart"/>
      <w:r w:rsidR="003531F1">
        <w:rPr>
          <w:rFonts w:ascii="Arial" w:hAnsi="Arial" w:cs="Arial"/>
          <w:sz w:val="24"/>
          <w:szCs w:val="24"/>
        </w:rPr>
        <w:t>pendidika</w:t>
      </w:r>
      <w:proofErr w:type="spellEnd"/>
      <w:r w:rsidR="003531F1">
        <w:rPr>
          <w:rFonts w:ascii="Arial" w:hAnsi="Arial" w:cs="Arial"/>
          <w:sz w:val="24"/>
          <w:szCs w:val="24"/>
        </w:rPr>
        <w:t xml:space="preserve"> </w:t>
      </w:r>
      <w:proofErr w:type="spellStart"/>
      <w:r w:rsidR="003531F1">
        <w:rPr>
          <w:rFonts w:ascii="Arial" w:hAnsi="Arial" w:cs="Arial"/>
          <w:sz w:val="24"/>
          <w:szCs w:val="24"/>
        </w:rPr>
        <w:t>mencapai</w:t>
      </w:r>
      <w:proofErr w:type="spellEnd"/>
      <w:r w:rsidR="003531F1">
        <w:rPr>
          <w:rFonts w:ascii="Arial" w:hAnsi="Arial" w:cs="Arial"/>
          <w:sz w:val="24"/>
          <w:szCs w:val="24"/>
        </w:rPr>
        <w:t xml:space="preserve"> </w:t>
      </w:r>
      <w:proofErr w:type="spellStart"/>
      <w:r w:rsidR="003531F1">
        <w:rPr>
          <w:rFonts w:ascii="Arial" w:hAnsi="Arial" w:cs="Arial"/>
          <w:sz w:val="24"/>
          <w:szCs w:val="24"/>
        </w:rPr>
        <w:t>tujuan</w:t>
      </w:r>
      <w:proofErr w:type="spellEnd"/>
      <w:r w:rsidR="003531F1">
        <w:rPr>
          <w:rFonts w:ascii="Arial" w:hAnsi="Arial" w:cs="Arial"/>
          <w:sz w:val="24"/>
          <w:szCs w:val="24"/>
        </w:rPr>
        <w:t xml:space="preserve"> </w:t>
      </w:r>
      <w:proofErr w:type="spellStart"/>
      <w:r w:rsidR="003531F1">
        <w:rPr>
          <w:rFonts w:ascii="Arial" w:hAnsi="Arial" w:cs="Arial"/>
          <w:sz w:val="24"/>
          <w:szCs w:val="24"/>
        </w:rPr>
        <w:t>pembelajaran</w:t>
      </w:r>
      <w:proofErr w:type="spellEnd"/>
      <w:r w:rsidR="003531F1">
        <w:rPr>
          <w:rFonts w:ascii="Arial" w:hAnsi="Arial" w:cs="Arial"/>
          <w:sz w:val="24"/>
          <w:szCs w:val="24"/>
        </w:rPr>
        <w:t xml:space="preserve"> yang </w:t>
      </w:r>
      <w:proofErr w:type="spellStart"/>
      <w:r w:rsidR="003531F1">
        <w:rPr>
          <w:rFonts w:ascii="Arial" w:hAnsi="Arial" w:cs="Arial"/>
          <w:sz w:val="24"/>
          <w:szCs w:val="24"/>
        </w:rPr>
        <w:t>ditentukan</w:t>
      </w:r>
      <w:proofErr w:type="spellEnd"/>
      <w:r w:rsidR="003531F1">
        <w:rPr>
          <w:rFonts w:ascii="Arial" w:hAnsi="Arial" w:cs="Arial"/>
          <w:sz w:val="24"/>
          <w:szCs w:val="24"/>
        </w:rPr>
        <w:t xml:space="preserve"> </w:t>
      </w:r>
      <w:r w:rsidR="003531F1">
        <w:rPr>
          <w:rFonts w:ascii="Arial" w:hAnsi="Arial" w:cs="Arial"/>
          <w:sz w:val="24"/>
          <w:szCs w:val="24"/>
        </w:rPr>
        <w:fldChar w:fldCharType="begin" w:fldLock="1"/>
      </w:r>
      <w:r w:rsidR="003531F1">
        <w:rPr>
          <w:rFonts w:ascii="Arial" w:hAnsi="Arial" w:cs="Arial"/>
          <w:sz w:val="24"/>
          <w:szCs w:val="24"/>
        </w:rPr>
        <w:instrText>ADDIN CSL_CITATION {"citationItems":[{"id":"ITEM-1","itemData":{"DOI":"10.17509/jpm.v4i1.14958","abstract":"This study aimed to determine the influence of learning motivation on student learning outcome. The research method used explanatory survey. Data collection technique used questionnaire rating scale models. Respondents are 106 students of vocational high school in Bandung. Data were analyzed using regression. The results of the study revealed that learning motivation a positive and significant influence on student learning outcome . Therefore, the student learning outcomes can be improved through improving the student learning motivation.ABSTRAKPenelitian ini bertujuan untuk menganalisis pengaruh motivasi belajar  terhadap hasil belajar siswa. Metode penelitian menggunakan explanatory survey. Teknik pengumpulan data menggunakan angket model rating scale.  Responden adalah 106 siswa di salah satu Sekolah Menengah Kejuruan swasta di Kota Bandung. Teknik analisis data menggunakan regresi. Hasil penelitian menunjukan bahwa motivasi belajar memiliki pengaruh yang positif dan signifikan terhadap hasil belajar siswa. Oleh karena itu, hasil belajar siswa dapat ditingkatkan melalui peningkatan motivasi belajar siswa.","author":[{"dropping-particle":"","family":"Andriani","given":"Rike","non-dropping-particle":"","parse-names":false,"suffix":""},{"dropping-particle":"","family":"Rasto","given":"Rasto","non-dropping-particle":"","parse-names":false,"suffix":""}],"container-title":"Jurnal Pendidikan Manajemen Perkantoran","id":"ITEM-1","issue":"1","issued":{"date-parts":[["2019"]]},"page":"80","title":"Motivasi belajar sebagai determinan hasil belajar siswa","type":"article-journal","volume":"4"},"uris":["http://www.mendeley.com/documents/?uuid=6ff638a5-8de1-4425-9acd-e1eb533726b2"]}],"mendeley":{"formattedCitation":"(Andriani &amp; Rasto, 2019)","plainTextFormattedCitation":"(Andriani &amp; Rasto, 2019)","previouslyFormattedCitation":"(Andriani &amp; Rasto, 2019)"},"properties":{"noteIndex":0},"schema":"https://github.com/citation-style-language/schema/raw/master/csl-citation.json"}</w:instrText>
      </w:r>
      <w:r w:rsidR="003531F1">
        <w:rPr>
          <w:rFonts w:ascii="Arial" w:hAnsi="Arial" w:cs="Arial"/>
          <w:sz w:val="24"/>
          <w:szCs w:val="24"/>
        </w:rPr>
        <w:fldChar w:fldCharType="separate"/>
      </w:r>
      <w:r w:rsidR="003531F1" w:rsidRPr="003531F1">
        <w:rPr>
          <w:rFonts w:ascii="Arial" w:hAnsi="Arial" w:cs="Arial"/>
          <w:noProof/>
          <w:sz w:val="24"/>
          <w:szCs w:val="24"/>
        </w:rPr>
        <w:t>(Andriani &amp; Rasto, 2019)</w:t>
      </w:r>
      <w:r w:rsidR="003531F1">
        <w:rPr>
          <w:rFonts w:ascii="Arial" w:hAnsi="Arial" w:cs="Arial"/>
          <w:sz w:val="24"/>
          <w:szCs w:val="24"/>
        </w:rPr>
        <w:fldChar w:fldCharType="end"/>
      </w:r>
      <w:r w:rsidR="003531F1">
        <w:rPr>
          <w:rFonts w:ascii="Arial" w:hAnsi="Arial" w:cs="Arial"/>
          <w:sz w:val="24"/>
          <w:szCs w:val="24"/>
        </w:rPr>
        <w:t xml:space="preserve">. </w:t>
      </w:r>
      <w:proofErr w:type="spellStart"/>
      <w:r w:rsidR="003531F1">
        <w:rPr>
          <w:rFonts w:ascii="Arial" w:hAnsi="Arial" w:cs="Arial"/>
          <w:sz w:val="24"/>
          <w:szCs w:val="24"/>
        </w:rPr>
        <w:t>Menurut</w:t>
      </w:r>
      <w:proofErr w:type="spellEnd"/>
      <w:r w:rsidR="003531F1">
        <w:rPr>
          <w:rFonts w:ascii="Arial" w:hAnsi="Arial" w:cs="Arial"/>
          <w:sz w:val="24"/>
          <w:szCs w:val="24"/>
        </w:rPr>
        <w:t xml:space="preserve"> </w:t>
      </w:r>
      <w:r w:rsidR="003531F1">
        <w:rPr>
          <w:rFonts w:ascii="Arial" w:hAnsi="Arial" w:cs="Arial"/>
          <w:sz w:val="24"/>
          <w:szCs w:val="24"/>
        </w:rPr>
        <w:fldChar w:fldCharType="begin" w:fldLock="1"/>
      </w:r>
      <w:r w:rsidR="003531F1">
        <w:rPr>
          <w:rFonts w:ascii="Arial" w:hAnsi="Arial" w:cs="Arial"/>
          <w:sz w:val="24"/>
          <w:szCs w:val="24"/>
        </w:rPr>
        <w:instrText>ADDIN CSL_CITATION {"citationItems":[{"id":"ITEM-1","itemData":{"DOI":"10.59141/japendi.v1i03.33","ISSN":"2745-7141","abstract":"Rumusan masalah dalam penelitian ini adalah apakah penerapan model pembelajaran Aktif, Kreatif, efektif dan Menyenangkan (PAKEM) pada materi Gaya dan Perkembangan Teknologi Produksi mata pelajaran IPA dan IPS dapat meningkatkan hasil belajar siswa kelas IV SD Negeri Amertasari Kabupaten Konawe. Tujuan penelitian ini adalah untuk meningkatkan hasil belajar IPA dan IPS siswa di kelas IV SD Negeri 18 Baruga Kecamatan Baruga Kota Kendari melalui model pembelajaran Aktif, Kreatif, efektif dan Menyenangkan (PAKEM). Sekolah, dapat memberikan informasi yang berguna untuk perbaikan pembelajaran di Sekolah Dasar. Dalam penelitian ini dirumuskan hipotesis tindakan sebagai berikut: Melalui metode PAKEM, aktifitas belajar dan hasil belajar siswa kelas IV SD Negeri Amertasari pada mata pelajaran IPA dan IPS dapat ditingkatkan. Dari hasil penelitian yang dicapai menunjukkan bahwa penerapan model menggunakan metode PAKEM baik pada mata pelajaran IPA maupun mata pelajaran IPS dapat dikatakan sesuai dengan karakteristik anak didik. Hal ini ditunjukkan oleh adanya perubahan yang cukup berarti dalam dua siklus pelaksanaan perbaikan pembelajaran. Hasil pembelajaran pada siklus II memperlihatkan adanya peningkatan yang cukup berarti pada aspek-aspek yang diamati pada aktivitas siswa serta hasil belajar yang dicapai. Dari data yang telah dipaparkan menunjukkan bahwa secara rata-rata diatas 80% siswa sudah aktif dalam kegiatan pembelajaran, dan telah mencapai ketuntasan 100% pada akhir siklus II","author":[{"dropping-particle":"","family":"Dakhi","given":"Agustin Sukses","non-dropping-particle":"","parse-names":false,"suffix":""}],"container-title":"Journal Education and Development Institut Pendidikan Tapanuli Selatan","id":"ITEM-1","issue":"2","issued":{"date-parts":[["2020"]]},"page":"283-294","title":"Peningkatan Hasil Belajar Siswa melalui Metode PAKEM","type":"article-journal","volume":"8"},"uris":["http://www.mendeley.com/documents/?uuid=0e36baef-d271-4cf2-b396-6ef4d49d717f"]}],"mendeley":{"formattedCitation":"(Dakhi, 2020)","manualFormatting":"Dakhi, (2020)","plainTextFormattedCitation":"(Dakhi, 2020)","previouslyFormattedCitation":"(Dakhi, 2020)"},"properties":{"noteIndex":0},"schema":"https://github.com/citation-style-language/schema/raw/master/csl-citation.json"}</w:instrText>
      </w:r>
      <w:r w:rsidR="003531F1">
        <w:rPr>
          <w:rFonts w:ascii="Arial" w:hAnsi="Arial" w:cs="Arial"/>
          <w:sz w:val="24"/>
          <w:szCs w:val="24"/>
        </w:rPr>
        <w:fldChar w:fldCharType="separate"/>
      </w:r>
      <w:r w:rsidR="003531F1" w:rsidRPr="003531F1">
        <w:rPr>
          <w:rFonts w:ascii="Arial" w:hAnsi="Arial" w:cs="Arial"/>
          <w:noProof/>
          <w:sz w:val="24"/>
          <w:szCs w:val="24"/>
        </w:rPr>
        <w:t xml:space="preserve">Dakhi, </w:t>
      </w:r>
      <w:r w:rsidR="003531F1">
        <w:rPr>
          <w:rFonts w:ascii="Arial" w:hAnsi="Arial" w:cs="Arial"/>
          <w:noProof/>
          <w:sz w:val="24"/>
          <w:szCs w:val="24"/>
        </w:rPr>
        <w:t>(</w:t>
      </w:r>
      <w:r w:rsidR="003531F1" w:rsidRPr="003531F1">
        <w:rPr>
          <w:rFonts w:ascii="Arial" w:hAnsi="Arial" w:cs="Arial"/>
          <w:noProof/>
          <w:sz w:val="24"/>
          <w:szCs w:val="24"/>
        </w:rPr>
        <w:t>2020)</w:t>
      </w:r>
      <w:r w:rsidR="003531F1">
        <w:rPr>
          <w:rFonts w:ascii="Arial" w:hAnsi="Arial" w:cs="Arial"/>
          <w:sz w:val="24"/>
          <w:szCs w:val="24"/>
        </w:rPr>
        <w:fldChar w:fldCharType="end"/>
      </w:r>
      <w:r w:rsidR="003531F1">
        <w:rPr>
          <w:rFonts w:ascii="Arial" w:hAnsi="Arial" w:cs="Arial"/>
          <w:sz w:val="24"/>
          <w:szCs w:val="24"/>
        </w:rPr>
        <w:t xml:space="preserve">, </w:t>
      </w:r>
      <w:proofErr w:type="spellStart"/>
      <w:r w:rsidR="003531F1">
        <w:rPr>
          <w:rFonts w:ascii="Arial" w:hAnsi="Arial" w:cs="Arial"/>
          <w:sz w:val="24"/>
          <w:szCs w:val="24"/>
        </w:rPr>
        <w:t>bahwa</w:t>
      </w:r>
      <w:proofErr w:type="spellEnd"/>
      <w:r w:rsidR="003531F1">
        <w:rPr>
          <w:rFonts w:ascii="Arial" w:hAnsi="Arial" w:cs="Arial"/>
          <w:sz w:val="24"/>
          <w:szCs w:val="24"/>
        </w:rPr>
        <w:t xml:space="preserve"> </w:t>
      </w:r>
      <w:proofErr w:type="spellStart"/>
      <w:r w:rsidR="003531F1">
        <w:rPr>
          <w:rFonts w:ascii="Arial" w:hAnsi="Arial" w:cs="Arial"/>
          <w:sz w:val="24"/>
          <w:szCs w:val="24"/>
        </w:rPr>
        <w:t>hasil</w:t>
      </w:r>
      <w:proofErr w:type="spellEnd"/>
      <w:r w:rsidR="003531F1">
        <w:rPr>
          <w:rFonts w:ascii="Arial" w:hAnsi="Arial" w:cs="Arial"/>
          <w:sz w:val="24"/>
          <w:szCs w:val="24"/>
        </w:rPr>
        <w:t xml:space="preserve"> </w:t>
      </w:r>
      <w:proofErr w:type="spellStart"/>
      <w:r w:rsidR="003531F1">
        <w:rPr>
          <w:rFonts w:ascii="Arial" w:hAnsi="Arial" w:cs="Arial"/>
          <w:sz w:val="24"/>
          <w:szCs w:val="24"/>
        </w:rPr>
        <w:t>belajar</w:t>
      </w:r>
      <w:proofErr w:type="spellEnd"/>
      <w:r w:rsidR="003531F1">
        <w:rPr>
          <w:rFonts w:ascii="Arial" w:hAnsi="Arial" w:cs="Arial"/>
          <w:sz w:val="24"/>
          <w:szCs w:val="24"/>
        </w:rPr>
        <w:t xml:space="preserve"> </w:t>
      </w:r>
      <w:proofErr w:type="spellStart"/>
      <w:r w:rsidR="003531F1">
        <w:rPr>
          <w:rFonts w:ascii="Arial" w:hAnsi="Arial" w:cs="Arial"/>
          <w:sz w:val="24"/>
          <w:szCs w:val="24"/>
        </w:rPr>
        <w:t>siswa</w:t>
      </w:r>
      <w:proofErr w:type="spellEnd"/>
      <w:r w:rsidR="003531F1">
        <w:rPr>
          <w:rFonts w:ascii="Arial" w:hAnsi="Arial" w:cs="Arial"/>
          <w:sz w:val="24"/>
          <w:szCs w:val="24"/>
        </w:rPr>
        <w:t xml:space="preserve"> </w:t>
      </w:r>
      <w:proofErr w:type="spellStart"/>
      <w:r w:rsidR="003531F1">
        <w:rPr>
          <w:rFonts w:ascii="Arial" w:hAnsi="Arial" w:cs="Arial"/>
          <w:sz w:val="24"/>
          <w:szCs w:val="24"/>
        </w:rPr>
        <w:t>merupakan</w:t>
      </w:r>
      <w:proofErr w:type="spellEnd"/>
      <w:r w:rsidR="003531F1">
        <w:rPr>
          <w:rFonts w:ascii="Arial" w:hAnsi="Arial" w:cs="Arial"/>
          <w:sz w:val="24"/>
          <w:szCs w:val="24"/>
        </w:rPr>
        <w:t xml:space="preserve"> </w:t>
      </w:r>
      <w:proofErr w:type="spellStart"/>
      <w:r w:rsidR="003531F1">
        <w:rPr>
          <w:rFonts w:ascii="Arial" w:hAnsi="Arial" w:cs="Arial"/>
          <w:sz w:val="24"/>
          <w:szCs w:val="24"/>
        </w:rPr>
        <w:t>prestasi</w:t>
      </w:r>
      <w:proofErr w:type="spellEnd"/>
      <w:r w:rsidR="003531F1">
        <w:rPr>
          <w:rFonts w:ascii="Arial" w:hAnsi="Arial" w:cs="Arial"/>
          <w:sz w:val="24"/>
          <w:szCs w:val="24"/>
        </w:rPr>
        <w:t xml:space="preserve"> yang </w:t>
      </w:r>
      <w:proofErr w:type="spellStart"/>
      <w:r w:rsidR="003531F1">
        <w:rPr>
          <w:rFonts w:ascii="Arial" w:hAnsi="Arial" w:cs="Arial"/>
          <w:sz w:val="24"/>
          <w:szCs w:val="24"/>
        </w:rPr>
        <w:t>dicapai</w:t>
      </w:r>
      <w:proofErr w:type="spellEnd"/>
      <w:r w:rsidR="003531F1">
        <w:rPr>
          <w:rFonts w:ascii="Arial" w:hAnsi="Arial" w:cs="Arial"/>
          <w:sz w:val="24"/>
          <w:szCs w:val="24"/>
        </w:rPr>
        <w:t xml:space="preserve"> </w:t>
      </w:r>
      <w:proofErr w:type="spellStart"/>
      <w:r w:rsidR="003531F1">
        <w:rPr>
          <w:rFonts w:ascii="Arial" w:hAnsi="Arial" w:cs="Arial"/>
          <w:sz w:val="24"/>
          <w:szCs w:val="24"/>
        </w:rPr>
        <w:t>siswa</w:t>
      </w:r>
      <w:proofErr w:type="spellEnd"/>
      <w:r w:rsidR="003531F1">
        <w:rPr>
          <w:rFonts w:ascii="Arial" w:hAnsi="Arial" w:cs="Arial"/>
          <w:sz w:val="24"/>
          <w:szCs w:val="24"/>
        </w:rPr>
        <w:t xml:space="preserve"> </w:t>
      </w:r>
      <w:proofErr w:type="spellStart"/>
      <w:r w:rsidR="003531F1">
        <w:rPr>
          <w:rFonts w:ascii="Arial" w:hAnsi="Arial" w:cs="Arial"/>
          <w:sz w:val="24"/>
          <w:szCs w:val="24"/>
        </w:rPr>
        <w:t>secara</w:t>
      </w:r>
      <w:proofErr w:type="spellEnd"/>
      <w:r w:rsidR="003531F1">
        <w:rPr>
          <w:rFonts w:ascii="Arial" w:hAnsi="Arial" w:cs="Arial"/>
          <w:sz w:val="24"/>
          <w:szCs w:val="24"/>
        </w:rPr>
        <w:t xml:space="preserve"> </w:t>
      </w:r>
      <w:proofErr w:type="spellStart"/>
      <w:r w:rsidR="003531F1">
        <w:rPr>
          <w:rFonts w:ascii="Arial" w:hAnsi="Arial" w:cs="Arial"/>
          <w:sz w:val="24"/>
          <w:szCs w:val="24"/>
        </w:rPr>
        <w:t>akademis</w:t>
      </w:r>
      <w:proofErr w:type="spellEnd"/>
      <w:r w:rsidR="003531F1">
        <w:rPr>
          <w:rFonts w:ascii="Arial" w:hAnsi="Arial" w:cs="Arial"/>
          <w:sz w:val="24"/>
          <w:szCs w:val="24"/>
        </w:rPr>
        <w:t xml:space="preserve"> </w:t>
      </w:r>
      <w:proofErr w:type="spellStart"/>
      <w:r w:rsidR="003531F1">
        <w:rPr>
          <w:rFonts w:ascii="Arial" w:hAnsi="Arial" w:cs="Arial"/>
          <w:sz w:val="24"/>
          <w:szCs w:val="24"/>
        </w:rPr>
        <w:t>melalui</w:t>
      </w:r>
      <w:proofErr w:type="spellEnd"/>
      <w:r w:rsidR="003531F1">
        <w:rPr>
          <w:rFonts w:ascii="Arial" w:hAnsi="Arial" w:cs="Arial"/>
          <w:sz w:val="24"/>
          <w:szCs w:val="24"/>
        </w:rPr>
        <w:t xml:space="preserve"> </w:t>
      </w:r>
      <w:proofErr w:type="spellStart"/>
      <w:r w:rsidR="003531F1">
        <w:rPr>
          <w:rFonts w:ascii="Arial" w:hAnsi="Arial" w:cs="Arial"/>
          <w:sz w:val="24"/>
          <w:szCs w:val="24"/>
        </w:rPr>
        <w:t>ujian</w:t>
      </w:r>
      <w:proofErr w:type="spellEnd"/>
      <w:r w:rsidR="003531F1">
        <w:rPr>
          <w:rFonts w:ascii="Arial" w:hAnsi="Arial" w:cs="Arial"/>
          <w:sz w:val="24"/>
          <w:szCs w:val="24"/>
        </w:rPr>
        <w:t xml:space="preserve"> dan </w:t>
      </w:r>
      <w:proofErr w:type="spellStart"/>
      <w:r w:rsidR="003531F1">
        <w:rPr>
          <w:rFonts w:ascii="Arial" w:hAnsi="Arial" w:cs="Arial"/>
          <w:sz w:val="24"/>
          <w:szCs w:val="24"/>
        </w:rPr>
        <w:t>tugas</w:t>
      </w:r>
      <w:proofErr w:type="spellEnd"/>
      <w:r w:rsidR="003531F1">
        <w:rPr>
          <w:rFonts w:ascii="Arial" w:hAnsi="Arial" w:cs="Arial"/>
          <w:sz w:val="24"/>
          <w:szCs w:val="24"/>
        </w:rPr>
        <w:t xml:space="preserve">, </w:t>
      </w:r>
      <w:proofErr w:type="spellStart"/>
      <w:r w:rsidR="003531F1">
        <w:rPr>
          <w:rFonts w:ascii="Arial" w:hAnsi="Arial" w:cs="Arial"/>
          <w:sz w:val="24"/>
          <w:szCs w:val="24"/>
        </w:rPr>
        <w:t>keaktifan</w:t>
      </w:r>
      <w:proofErr w:type="spellEnd"/>
      <w:r w:rsidR="003531F1">
        <w:rPr>
          <w:rFonts w:ascii="Arial" w:hAnsi="Arial" w:cs="Arial"/>
          <w:sz w:val="24"/>
          <w:szCs w:val="24"/>
        </w:rPr>
        <w:t xml:space="preserve"> </w:t>
      </w:r>
      <w:proofErr w:type="spellStart"/>
      <w:r w:rsidR="003531F1">
        <w:rPr>
          <w:rFonts w:ascii="Arial" w:hAnsi="Arial" w:cs="Arial"/>
          <w:sz w:val="24"/>
          <w:szCs w:val="24"/>
        </w:rPr>
        <w:t>bertanya</w:t>
      </w:r>
      <w:proofErr w:type="spellEnd"/>
      <w:r w:rsidR="003531F1">
        <w:rPr>
          <w:rFonts w:ascii="Arial" w:hAnsi="Arial" w:cs="Arial"/>
          <w:sz w:val="24"/>
          <w:szCs w:val="24"/>
        </w:rPr>
        <w:t xml:space="preserve"> dan </w:t>
      </w:r>
      <w:proofErr w:type="spellStart"/>
      <w:r w:rsidR="003531F1">
        <w:rPr>
          <w:rFonts w:ascii="Arial" w:hAnsi="Arial" w:cs="Arial"/>
          <w:sz w:val="24"/>
          <w:szCs w:val="24"/>
        </w:rPr>
        <w:t>menjawab</w:t>
      </w:r>
      <w:proofErr w:type="spellEnd"/>
      <w:r w:rsidR="003531F1">
        <w:rPr>
          <w:rFonts w:ascii="Arial" w:hAnsi="Arial" w:cs="Arial"/>
          <w:sz w:val="24"/>
          <w:szCs w:val="24"/>
        </w:rPr>
        <w:t xml:space="preserve"> </w:t>
      </w:r>
      <w:proofErr w:type="spellStart"/>
      <w:r w:rsidR="003531F1">
        <w:rPr>
          <w:rFonts w:ascii="Arial" w:hAnsi="Arial" w:cs="Arial"/>
          <w:sz w:val="24"/>
          <w:szCs w:val="24"/>
        </w:rPr>
        <w:t>pertanyaan</w:t>
      </w:r>
      <w:proofErr w:type="spellEnd"/>
      <w:r w:rsidR="003531F1">
        <w:rPr>
          <w:rFonts w:ascii="Arial" w:hAnsi="Arial" w:cs="Arial"/>
          <w:sz w:val="24"/>
          <w:szCs w:val="24"/>
        </w:rPr>
        <w:t xml:space="preserve"> yang </w:t>
      </w:r>
      <w:proofErr w:type="spellStart"/>
      <w:r w:rsidR="003531F1">
        <w:rPr>
          <w:rFonts w:ascii="Arial" w:hAnsi="Arial" w:cs="Arial"/>
          <w:sz w:val="24"/>
          <w:szCs w:val="24"/>
        </w:rPr>
        <w:t>mendukung</w:t>
      </w:r>
      <w:proofErr w:type="spellEnd"/>
      <w:r w:rsidR="003531F1">
        <w:rPr>
          <w:rFonts w:ascii="Arial" w:hAnsi="Arial" w:cs="Arial"/>
          <w:sz w:val="24"/>
          <w:szCs w:val="24"/>
        </w:rPr>
        <w:t xml:space="preserve"> </w:t>
      </w:r>
      <w:proofErr w:type="spellStart"/>
      <w:r w:rsidR="003531F1">
        <w:rPr>
          <w:rFonts w:ascii="Arial" w:hAnsi="Arial" w:cs="Arial"/>
          <w:sz w:val="24"/>
          <w:szCs w:val="24"/>
        </w:rPr>
        <w:t>hasil</w:t>
      </w:r>
      <w:proofErr w:type="spellEnd"/>
      <w:r w:rsidR="003531F1">
        <w:rPr>
          <w:rFonts w:ascii="Arial" w:hAnsi="Arial" w:cs="Arial"/>
          <w:sz w:val="24"/>
          <w:szCs w:val="24"/>
        </w:rPr>
        <w:t xml:space="preserve"> </w:t>
      </w:r>
      <w:proofErr w:type="spellStart"/>
      <w:r w:rsidR="003531F1">
        <w:rPr>
          <w:rFonts w:ascii="Arial" w:hAnsi="Arial" w:cs="Arial"/>
          <w:sz w:val="24"/>
          <w:szCs w:val="24"/>
        </w:rPr>
        <w:t>belajar</w:t>
      </w:r>
      <w:proofErr w:type="spellEnd"/>
      <w:r w:rsidR="003531F1">
        <w:rPr>
          <w:rFonts w:ascii="Arial" w:hAnsi="Arial" w:cs="Arial"/>
          <w:sz w:val="24"/>
          <w:szCs w:val="24"/>
        </w:rPr>
        <w:t xml:space="preserve"> </w:t>
      </w:r>
      <w:proofErr w:type="spellStart"/>
      <w:r w:rsidR="003531F1">
        <w:rPr>
          <w:rFonts w:ascii="Arial" w:hAnsi="Arial" w:cs="Arial"/>
          <w:sz w:val="24"/>
          <w:szCs w:val="24"/>
        </w:rPr>
        <w:t>tersebut</w:t>
      </w:r>
      <w:proofErr w:type="spellEnd"/>
      <w:r w:rsidR="003531F1">
        <w:rPr>
          <w:rFonts w:ascii="Arial" w:hAnsi="Arial" w:cs="Arial"/>
          <w:sz w:val="24"/>
          <w:szCs w:val="24"/>
        </w:rPr>
        <w:t xml:space="preserve">. Hasil </w:t>
      </w:r>
      <w:proofErr w:type="spellStart"/>
      <w:r w:rsidR="003531F1">
        <w:rPr>
          <w:rFonts w:ascii="Arial" w:hAnsi="Arial" w:cs="Arial"/>
          <w:sz w:val="24"/>
          <w:szCs w:val="24"/>
        </w:rPr>
        <w:t>belajar</w:t>
      </w:r>
      <w:proofErr w:type="spellEnd"/>
      <w:r w:rsidR="003531F1">
        <w:rPr>
          <w:rFonts w:ascii="Arial" w:hAnsi="Arial" w:cs="Arial"/>
          <w:sz w:val="24"/>
          <w:szCs w:val="24"/>
        </w:rPr>
        <w:t xml:space="preserve"> </w:t>
      </w:r>
      <w:proofErr w:type="spellStart"/>
      <w:r w:rsidR="003531F1">
        <w:rPr>
          <w:rFonts w:ascii="Arial" w:hAnsi="Arial" w:cs="Arial"/>
          <w:sz w:val="24"/>
          <w:szCs w:val="24"/>
        </w:rPr>
        <w:t>menunjukan</w:t>
      </w:r>
      <w:proofErr w:type="spellEnd"/>
      <w:r w:rsidR="003531F1">
        <w:rPr>
          <w:rFonts w:ascii="Arial" w:hAnsi="Arial" w:cs="Arial"/>
          <w:sz w:val="24"/>
          <w:szCs w:val="24"/>
        </w:rPr>
        <w:t xml:space="preserve"> </w:t>
      </w:r>
      <w:proofErr w:type="spellStart"/>
      <w:r w:rsidR="003531F1">
        <w:rPr>
          <w:rFonts w:ascii="Arial" w:hAnsi="Arial" w:cs="Arial"/>
          <w:sz w:val="24"/>
          <w:szCs w:val="24"/>
        </w:rPr>
        <w:t>kemampuan</w:t>
      </w:r>
      <w:proofErr w:type="spellEnd"/>
      <w:r w:rsidR="003531F1">
        <w:rPr>
          <w:rFonts w:ascii="Arial" w:hAnsi="Arial" w:cs="Arial"/>
          <w:sz w:val="24"/>
          <w:szCs w:val="24"/>
        </w:rPr>
        <w:t xml:space="preserve"> </w:t>
      </w:r>
      <w:proofErr w:type="spellStart"/>
      <w:r w:rsidR="003531F1">
        <w:rPr>
          <w:rFonts w:ascii="Arial" w:hAnsi="Arial" w:cs="Arial"/>
          <w:sz w:val="24"/>
          <w:szCs w:val="24"/>
        </w:rPr>
        <w:t>siswa</w:t>
      </w:r>
      <w:proofErr w:type="spellEnd"/>
      <w:r w:rsidR="003531F1">
        <w:rPr>
          <w:rFonts w:ascii="Arial" w:hAnsi="Arial" w:cs="Arial"/>
          <w:sz w:val="24"/>
          <w:szCs w:val="24"/>
        </w:rPr>
        <w:t xml:space="preserve"> yang </w:t>
      </w:r>
      <w:proofErr w:type="spellStart"/>
      <w:r w:rsidR="003531F1">
        <w:rPr>
          <w:rFonts w:ascii="Arial" w:hAnsi="Arial" w:cs="Arial"/>
          <w:sz w:val="24"/>
          <w:szCs w:val="24"/>
        </w:rPr>
        <w:t>sebenarnya</w:t>
      </w:r>
      <w:proofErr w:type="spellEnd"/>
      <w:r w:rsidR="003531F1">
        <w:rPr>
          <w:rFonts w:ascii="Arial" w:hAnsi="Arial" w:cs="Arial"/>
          <w:sz w:val="24"/>
          <w:szCs w:val="24"/>
        </w:rPr>
        <w:t xml:space="preserve"> </w:t>
      </w:r>
      <w:proofErr w:type="spellStart"/>
      <w:r w:rsidR="003531F1">
        <w:rPr>
          <w:rFonts w:ascii="Arial" w:hAnsi="Arial" w:cs="Arial"/>
          <w:sz w:val="24"/>
          <w:szCs w:val="24"/>
        </w:rPr>
        <w:t>melalui</w:t>
      </w:r>
      <w:proofErr w:type="spellEnd"/>
      <w:r w:rsidR="003531F1">
        <w:rPr>
          <w:rFonts w:ascii="Arial" w:hAnsi="Arial" w:cs="Arial"/>
          <w:sz w:val="24"/>
          <w:szCs w:val="24"/>
        </w:rPr>
        <w:t xml:space="preserve"> proses </w:t>
      </w:r>
      <w:proofErr w:type="spellStart"/>
      <w:r w:rsidR="003531F1">
        <w:rPr>
          <w:rFonts w:ascii="Arial" w:hAnsi="Arial" w:cs="Arial"/>
          <w:sz w:val="24"/>
          <w:szCs w:val="24"/>
        </w:rPr>
        <w:t>pengalihan</w:t>
      </w:r>
      <w:proofErr w:type="spellEnd"/>
      <w:r w:rsidR="003531F1">
        <w:rPr>
          <w:rFonts w:ascii="Arial" w:hAnsi="Arial" w:cs="Arial"/>
          <w:sz w:val="24"/>
          <w:szCs w:val="24"/>
        </w:rPr>
        <w:t xml:space="preserve"> </w:t>
      </w:r>
      <w:proofErr w:type="spellStart"/>
      <w:r w:rsidR="003531F1">
        <w:rPr>
          <w:rFonts w:ascii="Arial" w:hAnsi="Arial" w:cs="Arial"/>
          <w:sz w:val="24"/>
          <w:szCs w:val="24"/>
        </w:rPr>
        <w:t>ilmu</w:t>
      </w:r>
      <w:proofErr w:type="spellEnd"/>
      <w:r w:rsidR="003531F1">
        <w:rPr>
          <w:rFonts w:ascii="Arial" w:hAnsi="Arial" w:cs="Arial"/>
          <w:sz w:val="24"/>
          <w:szCs w:val="24"/>
        </w:rPr>
        <w:t xml:space="preserve"> </w:t>
      </w:r>
      <w:proofErr w:type="spellStart"/>
      <w:r w:rsidR="003531F1">
        <w:rPr>
          <w:rFonts w:ascii="Arial" w:hAnsi="Arial" w:cs="Arial"/>
          <w:sz w:val="24"/>
          <w:szCs w:val="24"/>
        </w:rPr>
        <w:lastRenderedPageBreak/>
        <w:t>pengetahuan</w:t>
      </w:r>
      <w:proofErr w:type="spellEnd"/>
      <w:r w:rsidR="003531F1">
        <w:rPr>
          <w:rFonts w:ascii="Arial" w:hAnsi="Arial" w:cs="Arial"/>
          <w:sz w:val="24"/>
          <w:szCs w:val="24"/>
        </w:rPr>
        <w:t xml:space="preserve"> </w:t>
      </w:r>
      <w:proofErr w:type="spellStart"/>
      <w:r w:rsidR="003531F1">
        <w:rPr>
          <w:rFonts w:ascii="Arial" w:hAnsi="Arial" w:cs="Arial"/>
          <w:sz w:val="24"/>
          <w:szCs w:val="24"/>
        </w:rPr>
        <w:t>dari</w:t>
      </w:r>
      <w:proofErr w:type="spellEnd"/>
      <w:r w:rsidR="003531F1">
        <w:rPr>
          <w:rFonts w:ascii="Arial" w:hAnsi="Arial" w:cs="Arial"/>
          <w:sz w:val="24"/>
          <w:szCs w:val="24"/>
        </w:rPr>
        <w:t xml:space="preserve"> </w:t>
      </w:r>
      <w:proofErr w:type="spellStart"/>
      <w:r w:rsidR="003531F1">
        <w:rPr>
          <w:rFonts w:ascii="Arial" w:hAnsi="Arial" w:cs="Arial"/>
          <w:sz w:val="24"/>
          <w:szCs w:val="24"/>
        </w:rPr>
        <w:t>seseorang</w:t>
      </w:r>
      <w:proofErr w:type="spellEnd"/>
      <w:r w:rsidR="003531F1">
        <w:rPr>
          <w:rFonts w:ascii="Arial" w:hAnsi="Arial" w:cs="Arial"/>
          <w:sz w:val="24"/>
          <w:szCs w:val="24"/>
        </w:rPr>
        <w:t xml:space="preserve"> yang </w:t>
      </w:r>
      <w:proofErr w:type="spellStart"/>
      <w:r w:rsidR="003531F1">
        <w:rPr>
          <w:rFonts w:ascii="Arial" w:hAnsi="Arial" w:cs="Arial"/>
          <w:sz w:val="24"/>
          <w:szCs w:val="24"/>
        </w:rPr>
        <w:t>lebih</w:t>
      </w:r>
      <w:proofErr w:type="spellEnd"/>
      <w:r w:rsidR="003531F1">
        <w:rPr>
          <w:rFonts w:ascii="Arial" w:hAnsi="Arial" w:cs="Arial"/>
          <w:sz w:val="24"/>
          <w:szCs w:val="24"/>
        </w:rPr>
        <w:t xml:space="preserve"> </w:t>
      </w:r>
      <w:proofErr w:type="spellStart"/>
      <w:r w:rsidR="003531F1">
        <w:rPr>
          <w:rFonts w:ascii="Arial" w:hAnsi="Arial" w:cs="Arial"/>
          <w:sz w:val="24"/>
          <w:szCs w:val="24"/>
        </w:rPr>
        <w:t>dewasa</w:t>
      </w:r>
      <w:proofErr w:type="spellEnd"/>
      <w:r w:rsidR="003531F1">
        <w:rPr>
          <w:rFonts w:ascii="Arial" w:hAnsi="Arial" w:cs="Arial"/>
          <w:sz w:val="24"/>
          <w:szCs w:val="24"/>
        </w:rPr>
        <w:t xml:space="preserve"> </w:t>
      </w:r>
      <w:proofErr w:type="spellStart"/>
      <w:r w:rsidR="003531F1">
        <w:rPr>
          <w:rFonts w:ascii="Arial" w:hAnsi="Arial" w:cs="Arial"/>
          <w:sz w:val="24"/>
          <w:szCs w:val="24"/>
        </w:rPr>
        <w:t>atau</w:t>
      </w:r>
      <w:proofErr w:type="spellEnd"/>
      <w:r w:rsidR="003531F1">
        <w:rPr>
          <w:rFonts w:ascii="Arial" w:hAnsi="Arial" w:cs="Arial"/>
          <w:sz w:val="24"/>
          <w:szCs w:val="24"/>
        </w:rPr>
        <w:t xml:space="preserve"> </w:t>
      </w:r>
      <w:proofErr w:type="spellStart"/>
      <w:r w:rsidR="003531F1">
        <w:rPr>
          <w:rFonts w:ascii="Arial" w:hAnsi="Arial" w:cs="Arial"/>
          <w:sz w:val="24"/>
          <w:szCs w:val="24"/>
        </w:rPr>
        <w:t>memiliki</w:t>
      </w:r>
      <w:proofErr w:type="spellEnd"/>
      <w:r w:rsidR="003531F1">
        <w:rPr>
          <w:rFonts w:ascii="Arial" w:hAnsi="Arial" w:cs="Arial"/>
          <w:sz w:val="24"/>
          <w:szCs w:val="24"/>
        </w:rPr>
        <w:t xml:space="preserve"> </w:t>
      </w:r>
      <w:proofErr w:type="spellStart"/>
      <w:r w:rsidR="003531F1">
        <w:rPr>
          <w:rFonts w:ascii="Arial" w:hAnsi="Arial" w:cs="Arial"/>
          <w:sz w:val="24"/>
          <w:szCs w:val="24"/>
        </w:rPr>
        <w:t>pengetahuan</w:t>
      </w:r>
      <w:proofErr w:type="spellEnd"/>
      <w:r w:rsidR="003531F1">
        <w:rPr>
          <w:rFonts w:ascii="Arial" w:hAnsi="Arial" w:cs="Arial"/>
          <w:sz w:val="24"/>
          <w:szCs w:val="24"/>
        </w:rPr>
        <w:t xml:space="preserve"> yang </w:t>
      </w:r>
      <w:proofErr w:type="spellStart"/>
      <w:r w:rsidR="003531F1">
        <w:rPr>
          <w:rFonts w:ascii="Arial" w:hAnsi="Arial" w:cs="Arial"/>
          <w:sz w:val="24"/>
          <w:szCs w:val="24"/>
        </w:rPr>
        <w:t>lebih</w:t>
      </w:r>
      <w:proofErr w:type="spellEnd"/>
      <w:r w:rsidR="003531F1">
        <w:rPr>
          <w:rFonts w:ascii="Arial" w:hAnsi="Arial" w:cs="Arial"/>
          <w:sz w:val="24"/>
          <w:szCs w:val="24"/>
        </w:rPr>
        <w:t xml:space="preserve"> </w:t>
      </w:r>
      <w:r w:rsidR="003531F1">
        <w:rPr>
          <w:rFonts w:ascii="Arial" w:hAnsi="Arial" w:cs="Arial"/>
          <w:sz w:val="24"/>
          <w:szCs w:val="24"/>
        </w:rPr>
        <w:fldChar w:fldCharType="begin" w:fldLock="1"/>
      </w:r>
      <w:r w:rsidR="003531F1">
        <w:rPr>
          <w:rFonts w:ascii="Arial" w:hAnsi="Arial" w:cs="Arial"/>
          <w:sz w:val="24"/>
          <w:szCs w:val="24"/>
        </w:rPr>
        <w:instrText>ADDIN CSL_CITATION {"citationItems":[{"id":"ITEM-1","itemData":{"ISSN":"2964-6294","abstract":"Learning motivation is one of the factors that determine the learning outcomes of students, a person will get the desired results in learning if there is a desire to learn in him. Motivation acts as a driver for the achievement of good results. A person will be encouraged to do an activity because there is motivation in him. The existence of high motivation in learning will achieve optimal results. The purpose of the research to be achieved is to determine the relationship between learning motivation and student learning outcomes, The research method in this study is a literature review (Library Research), namely in literature research. Based on the results of research that the learning motivation possessed by students in every learning activity plays a role in improving student learning outcomes, students who have high motivation in learning will likely obtain high learning outcomes as well.","author":[{"dropping-particle":"","family":"Fernando","given":"Yogi","non-dropping-particle":"","parse-names":false,"suffix":""},{"dropping-particle":"","family":"Andriani","given":"Popi","non-dropping-particle":"","parse-names":false,"suffix":""},{"dropping-particle":"","family":"Syam","given":"Hidayani","non-dropping-particle":"","parse-names":false,"suffix":""}],"container-title":"ALFIHRIS : Journal of Educational Inspiration","id":"ITEM-1","issue":"3","issued":{"date-parts":[["2024"]]},"page":"61-68","title":"The importance of learning motivation in improving student learning outcomes","type":"article-journal","volume":"2"},"uris":["http://www.mendeley.com/documents/?uuid=23e5f812-1d45-40bf-881d-cd826cbe6c16"]}],"mendeley":{"formattedCitation":"(Fernando et al., 2024)","plainTextFormattedCitation":"(Fernando et al., 2024)"},"properties":{"noteIndex":0},"schema":"https://github.com/citation-style-language/schema/raw/master/csl-citation.json"}</w:instrText>
      </w:r>
      <w:r w:rsidR="003531F1">
        <w:rPr>
          <w:rFonts w:ascii="Arial" w:hAnsi="Arial" w:cs="Arial"/>
          <w:sz w:val="24"/>
          <w:szCs w:val="24"/>
        </w:rPr>
        <w:fldChar w:fldCharType="separate"/>
      </w:r>
      <w:r w:rsidR="003531F1" w:rsidRPr="003531F1">
        <w:rPr>
          <w:rFonts w:ascii="Arial" w:hAnsi="Arial" w:cs="Arial"/>
          <w:noProof/>
          <w:sz w:val="24"/>
          <w:szCs w:val="24"/>
        </w:rPr>
        <w:t>(Fernando et al., 2024)</w:t>
      </w:r>
      <w:r w:rsidR="003531F1">
        <w:rPr>
          <w:rFonts w:ascii="Arial" w:hAnsi="Arial" w:cs="Arial"/>
          <w:sz w:val="24"/>
          <w:szCs w:val="24"/>
        </w:rPr>
        <w:fldChar w:fldCharType="end"/>
      </w:r>
      <w:r w:rsidR="003531F1">
        <w:rPr>
          <w:rFonts w:ascii="Arial" w:hAnsi="Arial" w:cs="Arial"/>
          <w:sz w:val="24"/>
          <w:szCs w:val="24"/>
        </w:rPr>
        <w:t xml:space="preserve">. </w:t>
      </w:r>
    </w:p>
    <w:p w14:paraId="4C70AEE9" w14:textId="77777777" w:rsidR="00F54741"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w:t>
      </w:r>
      <w:proofErr w:type="spellStart"/>
      <w:r w:rsidR="005C600E">
        <w:rPr>
          <w:rFonts w:ascii="Arial" w:hAnsi="Arial" w:cs="Arial"/>
          <w:b/>
          <w:sz w:val="24"/>
          <w:szCs w:val="24"/>
        </w:rPr>
        <w:t>Metode</w:t>
      </w:r>
      <w:proofErr w:type="spellEnd"/>
      <w:r w:rsidR="005C600E">
        <w:rPr>
          <w:rFonts w:ascii="Arial" w:hAnsi="Arial" w:cs="Arial"/>
          <w:b/>
          <w:sz w:val="24"/>
          <w:szCs w:val="24"/>
        </w:rPr>
        <w:t xml:space="preserv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p>
    <w:p w14:paraId="19F2FFF5" w14:textId="77777777" w:rsidR="00F35AA4" w:rsidRDefault="003531F1" w:rsidP="003531F1">
      <w:pPr>
        <w:spacing w:after="0" w:line="360" w:lineRule="auto"/>
        <w:ind w:firstLine="567"/>
        <w:jc w:val="both"/>
        <w:rPr>
          <w:rFonts w:ascii="Arial" w:hAnsi="Arial" w:cs="Arial"/>
          <w:sz w:val="24"/>
          <w:szCs w:val="24"/>
        </w:rPr>
      </w:pPr>
      <w:proofErr w:type="spellStart"/>
      <w:r>
        <w:rPr>
          <w:rFonts w:ascii="Arial" w:hAnsi="Arial" w:cs="Arial"/>
          <w:sz w:val="24"/>
          <w:szCs w:val="24"/>
        </w:rPr>
        <w:t>Jenis</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Tindakan</w:t>
      </w:r>
      <w:proofErr w:type="spellEnd"/>
      <w:r>
        <w:rPr>
          <w:rFonts w:ascii="Arial" w:hAnsi="Arial" w:cs="Arial"/>
          <w:sz w:val="24"/>
          <w:szCs w:val="24"/>
        </w:rPr>
        <w:t xml:space="preserve"> Kelas (PTK)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subjek</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kelas</w:t>
      </w:r>
      <w:proofErr w:type="spellEnd"/>
      <w:r>
        <w:rPr>
          <w:rFonts w:ascii="Arial" w:hAnsi="Arial" w:cs="Arial"/>
          <w:sz w:val="24"/>
          <w:szCs w:val="24"/>
        </w:rPr>
        <w:t xml:space="preserve"> IV SD Kristen P</w:t>
      </w:r>
      <w:r w:rsidR="00F35AA4">
        <w:rPr>
          <w:rFonts w:ascii="Arial" w:hAnsi="Arial" w:cs="Arial"/>
          <w:sz w:val="24"/>
          <w:szCs w:val="24"/>
        </w:rPr>
        <w:t xml:space="preserve">atti, </w:t>
      </w:r>
      <w:proofErr w:type="spellStart"/>
      <w:r w:rsidR="00F35AA4">
        <w:rPr>
          <w:rFonts w:ascii="Arial" w:hAnsi="Arial" w:cs="Arial"/>
          <w:sz w:val="24"/>
          <w:szCs w:val="24"/>
        </w:rPr>
        <w:t>Kabupaten</w:t>
      </w:r>
      <w:proofErr w:type="spellEnd"/>
      <w:r w:rsidR="00F35AA4">
        <w:rPr>
          <w:rFonts w:ascii="Arial" w:hAnsi="Arial" w:cs="Arial"/>
          <w:sz w:val="24"/>
          <w:szCs w:val="24"/>
        </w:rPr>
        <w:t xml:space="preserve"> Maluku Barat </w:t>
      </w:r>
      <w:proofErr w:type="spellStart"/>
      <w:r w:rsidR="00F35AA4">
        <w:rPr>
          <w:rFonts w:ascii="Arial" w:hAnsi="Arial" w:cs="Arial"/>
          <w:sz w:val="24"/>
          <w:szCs w:val="24"/>
        </w:rPr>
        <w:t>Daya</w:t>
      </w:r>
      <w:proofErr w:type="spellEnd"/>
      <w:r w:rsidR="00F35AA4">
        <w:rPr>
          <w:rFonts w:ascii="Arial" w:hAnsi="Arial" w:cs="Arial"/>
          <w:sz w:val="24"/>
          <w:szCs w:val="24"/>
        </w:rPr>
        <w:t xml:space="preserve"> </w:t>
      </w:r>
      <w:r>
        <w:rPr>
          <w:rFonts w:ascii="Arial" w:hAnsi="Arial" w:cs="Arial"/>
          <w:sz w:val="24"/>
          <w:szCs w:val="24"/>
        </w:rPr>
        <w:t xml:space="preserve">yang </w:t>
      </w:r>
      <w:proofErr w:type="spellStart"/>
      <w:r>
        <w:rPr>
          <w:rFonts w:ascii="Arial" w:hAnsi="Arial" w:cs="Arial"/>
          <w:sz w:val="24"/>
          <w:szCs w:val="24"/>
        </w:rPr>
        <w:t>berjumlah</w:t>
      </w:r>
      <w:proofErr w:type="spellEnd"/>
      <w:r>
        <w:rPr>
          <w:rFonts w:ascii="Arial" w:hAnsi="Arial" w:cs="Arial"/>
          <w:sz w:val="24"/>
          <w:szCs w:val="24"/>
        </w:rPr>
        <w:t xml:space="preserve"> 17 orang.</w:t>
      </w:r>
    </w:p>
    <w:p w14:paraId="1A520F48" w14:textId="77777777" w:rsidR="003531F1" w:rsidRPr="003531F1" w:rsidRDefault="00F35AA4" w:rsidP="003531F1">
      <w:pPr>
        <w:spacing w:after="0" w:line="360" w:lineRule="auto"/>
        <w:ind w:firstLine="567"/>
        <w:jc w:val="both"/>
        <w:rPr>
          <w:rFonts w:ascii="Arial" w:hAnsi="Arial" w:cs="Arial"/>
          <w:sz w:val="24"/>
          <w:szCs w:val="24"/>
        </w:rPr>
      </w:pPr>
      <w:proofErr w:type="spellStart"/>
      <w:r>
        <w:rPr>
          <w:rFonts w:ascii="Arial" w:hAnsi="Arial" w:cs="Arial"/>
          <w:sz w:val="24"/>
          <w:szCs w:val="24"/>
        </w:rPr>
        <w:t>Prosedur</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dua</w:t>
      </w:r>
      <w:proofErr w:type="spellEnd"/>
      <w:r>
        <w:rPr>
          <w:rFonts w:ascii="Arial" w:hAnsi="Arial" w:cs="Arial"/>
          <w:sz w:val="24"/>
          <w:szCs w:val="24"/>
        </w:rPr>
        <w:t xml:space="preserve"> </w:t>
      </w:r>
      <w:proofErr w:type="spellStart"/>
      <w:r>
        <w:rPr>
          <w:rFonts w:ascii="Arial" w:hAnsi="Arial" w:cs="Arial"/>
          <w:sz w:val="24"/>
          <w:szCs w:val="24"/>
        </w:rPr>
        <w:t>siklus</w:t>
      </w:r>
      <w:proofErr w:type="spellEnd"/>
      <w:r>
        <w:rPr>
          <w:rFonts w:ascii="Arial" w:hAnsi="Arial" w:cs="Arial"/>
          <w:sz w:val="24"/>
          <w:szCs w:val="24"/>
        </w:rPr>
        <w:t xml:space="preserve"> yang </w:t>
      </w:r>
      <w:proofErr w:type="spellStart"/>
      <w:r>
        <w:rPr>
          <w:rFonts w:ascii="Arial" w:hAnsi="Arial" w:cs="Arial"/>
          <w:sz w:val="24"/>
          <w:szCs w:val="24"/>
        </w:rPr>
        <w:t>didalamnya</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perencanaan</w:t>
      </w:r>
      <w:proofErr w:type="spellEnd"/>
      <w:r>
        <w:rPr>
          <w:rFonts w:ascii="Arial" w:hAnsi="Arial" w:cs="Arial"/>
          <w:sz w:val="24"/>
          <w:szCs w:val="24"/>
        </w:rPr>
        <w:t xml:space="preserve">, </w:t>
      </w:r>
      <w:proofErr w:type="spellStart"/>
      <w:r>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obsevasi</w:t>
      </w:r>
      <w:proofErr w:type="spellEnd"/>
      <w:r>
        <w:rPr>
          <w:rFonts w:ascii="Arial" w:hAnsi="Arial" w:cs="Arial"/>
          <w:sz w:val="24"/>
          <w:szCs w:val="24"/>
        </w:rPr>
        <w:t xml:space="preserve">, dan </w:t>
      </w:r>
      <w:proofErr w:type="spellStart"/>
      <w:r>
        <w:rPr>
          <w:rFonts w:ascii="Arial" w:hAnsi="Arial" w:cs="Arial"/>
          <w:sz w:val="24"/>
          <w:szCs w:val="24"/>
        </w:rPr>
        <w:t>refleksi</w:t>
      </w:r>
      <w:proofErr w:type="spellEnd"/>
      <w:r>
        <w:rPr>
          <w:rFonts w:ascii="Arial" w:hAnsi="Arial" w:cs="Arial"/>
          <w:sz w:val="24"/>
          <w:szCs w:val="24"/>
        </w:rPr>
        <w:t xml:space="preserve">. </w:t>
      </w:r>
      <w:proofErr w:type="spellStart"/>
      <w:r>
        <w:rPr>
          <w:rFonts w:ascii="Arial" w:hAnsi="Arial" w:cs="Arial"/>
          <w:sz w:val="24"/>
          <w:szCs w:val="24"/>
        </w:rPr>
        <w:t>Sementara</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teknik</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data </w:t>
      </w:r>
      <w:proofErr w:type="spellStart"/>
      <w:r>
        <w:rPr>
          <w:rFonts w:ascii="Arial" w:hAnsi="Arial" w:cs="Arial"/>
          <w:sz w:val="24"/>
          <w:szCs w:val="24"/>
        </w:rPr>
        <w:t>mengunakan</w:t>
      </w:r>
      <w:proofErr w:type="spellEnd"/>
      <w:r>
        <w:rPr>
          <w:rFonts w:ascii="Arial" w:hAnsi="Arial" w:cs="Arial"/>
          <w:sz w:val="24"/>
          <w:szCs w:val="24"/>
        </w:rPr>
        <w:t xml:space="preserve"> </w:t>
      </w:r>
      <w:proofErr w:type="spellStart"/>
      <w:r>
        <w:rPr>
          <w:rFonts w:ascii="Arial" w:hAnsi="Arial" w:cs="Arial"/>
          <w:sz w:val="24"/>
          <w:szCs w:val="24"/>
        </w:rPr>
        <w:t>obsevasi</w:t>
      </w:r>
      <w:proofErr w:type="spellEnd"/>
      <w:r>
        <w:rPr>
          <w:rFonts w:ascii="Arial" w:hAnsi="Arial" w:cs="Arial"/>
          <w:sz w:val="24"/>
          <w:szCs w:val="24"/>
        </w:rPr>
        <w:t xml:space="preserve">, </w:t>
      </w:r>
      <w:proofErr w:type="spellStart"/>
      <w:r>
        <w:rPr>
          <w:rFonts w:ascii="Arial" w:hAnsi="Arial" w:cs="Arial"/>
          <w:sz w:val="24"/>
          <w:szCs w:val="24"/>
        </w:rPr>
        <w:t>tes</w:t>
      </w:r>
      <w:proofErr w:type="spellEnd"/>
      <w:r>
        <w:rPr>
          <w:rFonts w:ascii="Arial" w:hAnsi="Arial" w:cs="Arial"/>
          <w:sz w:val="24"/>
          <w:szCs w:val="24"/>
        </w:rPr>
        <w:t xml:space="preserve"> dan </w:t>
      </w:r>
      <w:proofErr w:type="spellStart"/>
      <w:r>
        <w:rPr>
          <w:rFonts w:ascii="Arial" w:hAnsi="Arial" w:cs="Arial"/>
          <w:sz w:val="24"/>
          <w:szCs w:val="24"/>
        </w:rPr>
        <w:t>dokumentasi</w:t>
      </w:r>
      <w:proofErr w:type="spellEnd"/>
      <w:r>
        <w:rPr>
          <w:rFonts w:ascii="Arial" w:hAnsi="Arial" w:cs="Arial"/>
          <w:sz w:val="24"/>
          <w:szCs w:val="24"/>
        </w:rPr>
        <w:t xml:space="preserve"> dan </w:t>
      </w:r>
      <w:proofErr w:type="spellStart"/>
      <w:r>
        <w:rPr>
          <w:rFonts w:ascii="Arial" w:hAnsi="Arial" w:cs="Arial"/>
          <w:sz w:val="24"/>
          <w:szCs w:val="24"/>
        </w:rPr>
        <w:t>teknik</w:t>
      </w:r>
      <w:proofErr w:type="spellEnd"/>
      <w:r>
        <w:rPr>
          <w:rFonts w:ascii="Arial" w:hAnsi="Arial" w:cs="Arial"/>
          <w:sz w:val="24"/>
          <w:szCs w:val="24"/>
        </w:rPr>
        <w:t xml:space="preserve"> </w:t>
      </w:r>
      <w:proofErr w:type="spellStart"/>
      <w:r>
        <w:rPr>
          <w:rFonts w:ascii="Arial" w:hAnsi="Arial" w:cs="Arial"/>
          <w:sz w:val="24"/>
          <w:szCs w:val="24"/>
        </w:rPr>
        <w:t>analisis</w:t>
      </w:r>
      <w:proofErr w:type="spellEnd"/>
      <w:r>
        <w:rPr>
          <w:rFonts w:ascii="Arial" w:hAnsi="Arial" w:cs="Arial"/>
          <w:sz w:val="24"/>
          <w:szCs w:val="24"/>
        </w:rPr>
        <w:t xml:space="preserve"> data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analisis</w:t>
      </w:r>
      <w:proofErr w:type="spellEnd"/>
      <w:r>
        <w:rPr>
          <w:rFonts w:ascii="Arial" w:hAnsi="Arial" w:cs="Arial"/>
          <w:sz w:val="24"/>
          <w:szCs w:val="24"/>
        </w:rPr>
        <w:t xml:space="preserve"> data </w:t>
      </w:r>
      <w:proofErr w:type="spellStart"/>
      <w:r>
        <w:rPr>
          <w:rFonts w:ascii="Arial" w:hAnsi="Arial" w:cs="Arial"/>
          <w:sz w:val="24"/>
          <w:szCs w:val="24"/>
        </w:rPr>
        <w:t>kuantitatif</w:t>
      </w:r>
      <w:proofErr w:type="spellEnd"/>
      <w:r>
        <w:rPr>
          <w:rFonts w:ascii="Arial" w:hAnsi="Arial" w:cs="Arial"/>
          <w:sz w:val="24"/>
          <w:szCs w:val="24"/>
        </w:rPr>
        <w:t xml:space="preserve">. </w:t>
      </w:r>
      <w:r w:rsidR="003531F1">
        <w:rPr>
          <w:rFonts w:ascii="Arial" w:hAnsi="Arial" w:cs="Arial"/>
          <w:sz w:val="24"/>
          <w:szCs w:val="24"/>
        </w:rPr>
        <w:t xml:space="preserve"> </w:t>
      </w:r>
    </w:p>
    <w:p w14:paraId="5920F640" w14:textId="77777777" w:rsidR="00F54741" w:rsidRDefault="00B57584" w:rsidP="00287E18">
      <w:pPr>
        <w:tabs>
          <w:tab w:val="left" w:pos="284"/>
        </w:tabs>
        <w:spacing w:after="0" w:line="360" w:lineRule="auto"/>
        <w:ind w:left="284" w:hanging="284"/>
        <w:jc w:val="both"/>
        <w:rPr>
          <w:rFonts w:ascii="Arial" w:hAnsi="Arial" w:cs="Arial"/>
          <w:b/>
          <w:sz w:val="24"/>
          <w:szCs w:val="24"/>
        </w:rPr>
      </w:pPr>
      <w:proofErr w:type="spellStart"/>
      <w:r>
        <w:rPr>
          <w:rFonts w:ascii="Arial" w:hAnsi="Arial" w:cs="Arial"/>
          <w:b/>
          <w:sz w:val="24"/>
          <w:szCs w:val="24"/>
        </w:rPr>
        <w:t>C.</w:t>
      </w:r>
      <w:r w:rsidR="00F54741" w:rsidRPr="005C600E">
        <w:rPr>
          <w:rFonts w:ascii="Arial" w:hAnsi="Arial" w:cs="Arial"/>
          <w:b/>
          <w:sz w:val="24"/>
          <w:szCs w:val="24"/>
        </w:rPr>
        <w:t>Hasil</w:t>
      </w:r>
      <w:proofErr w:type="spellEnd"/>
      <w:r w:rsidR="00F54741" w:rsidRPr="005C600E">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p>
    <w:p w14:paraId="6093DED3" w14:textId="77777777" w:rsidR="00F35AA4" w:rsidRPr="00317C79" w:rsidRDefault="00F35AA4" w:rsidP="00F35AA4">
      <w:pPr>
        <w:spacing w:after="0" w:line="360" w:lineRule="auto"/>
        <w:ind w:firstLine="567"/>
        <w:jc w:val="both"/>
        <w:rPr>
          <w:rFonts w:ascii="Arial" w:hAnsi="Arial" w:cs="Arial"/>
          <w:bCs/>
          <w:spacing w:val="-4"/>
          <w:sz w:val="24"/>
          <w:szCs w:val="24"/>
        </w:rPr>
      </w:pPr>
      <w:proofErr w:type="spellStart"/>
      <w:r w:rsidRPr="00317C79">
        <w:rPr>
          <w:rFonts w:ascii="Arial" w:hAnsi="Arial" w:cs="Arial"/>
          <w:bCs/>
          <w:spacing w:val="-4"/>
          <w:sz w:val="24"/>
          <w:szCs w:val="24"/>
        </w:rPr>
        <w:t>Berdasarkan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hasil</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evaluasi</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kegiatan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siklus</w:t>
      </w:r>
      <w:proofErr w:type="spellEnd"/>
      <w:r w:rsidRPr="00317C79">
        <w:rPr>
          <w:rFonts w:ascii="Arial" w:hAnsi="Arial" w:cs="Arial"/>
          <w:bCs/>
          <w:spacing w:val="-4"/>
          <w:sz w:val="24"/>
          <w:szCs w:val="24"/>
        </w:rPr>
        <w:t xml:space="preserve"> I, </w:t>
      </w:r>
      <w:proofErr w:type="spellStart"/>
      <w:r w:rsidRPr="00317C79">
        <w:rPr>
          <w:rFonts w:ascii="Arial" w:hAnsi="Arial" w:cs="Arial"/>
          <w:bCs/>
          <w:spacing w:val="-4"/>
          <w:sz w:val="24"/>
          <w:szCs w:val="24"/>
        </w:rPr>
        <w:t>apabila</w:t>
      </w:r>
      <w:proofErr w:type="spellEnd"/>
      <w:r w:rsidRPr="00317C79">
        <w:rPr>
          <w:rFonts w:ascii="Arial" w:hAnsi="Arial" w:cs="Arial"/>
          <w:bCs/>
          <w:spacing w:val="-4"/>
          <w:sz w:val="24"/>
          <w:szCs w:val="24"/>
        </w:rPr>
        <w:t xml:space="preserve"> KKM </w:t>
      </w:r>
      <w:proofErr w:type="spellStart"/>
      <w:r w:rsidRPr="00317C79">
        <w:rPr>
          <w:rFonts w:ascii="Arial" w:hAnsi="Arial" w:cs="Arial"/>
          <w:bCs/>
          <w:spacing w:val="-4"/>
          <w:sz w:val="24"/>
          <w:szCs w:val="24"/>
        </w:rPr>
        <w:t>tidak</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tercapai</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atau</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nilai</w:t>
      </w:r>
      <w:proofErr w:type="spellEnd"/>
      <w:r w:rsidRPr="00317C79">
        <w:rPr>
          <w:rFonts w:ascii="Arial" w:hAnsi="Arial" w:cs="Arial"/>
          <w:bCs/>
          <w:spacing w:val="-4"/>
          <w:sz w:val="24"/>
          <w:szCs w:val="24"/>
        </w:rPr>
        <w:t xml:space="preserve"> rata-rata </w:t>
      </w:r>
      <w:proofErr w:type="spellStart"/>
      <w:r w:rsidRPr="00317C79">
        <w:rPr>
          <w:rFonts w:ascii="Arial" w:hAnsi="Arial" w:cs="Arial"/>
          <w:bCs/>
          <w:spacing w:val="-4"/>
          <w:sz w:val="24"/>
          <w:szCs w:val="24"/>
        </w:rPr>
        <w:t>kelas</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dibawah</w:t>
      </w:r>
      <w:proofErr w:type="spellEnd"/>
      <w:r w:rsidRPr="00317C79">
        <w:rPr>
          <w:rFonts w:ascii="Arial" w:hAnsi="Arial" w:cs="Arial"/>
          <w:bCs/>
          <w:spacing w:val="-4"/>
          <w:sz w:val="24"/>
          <w:szCs w:val="24"/>
        </w:rPr>
        <w:t xml:space="preserve"> 0%, </w:t>
      </w:r>
      <w:proofErr w:type="spellStart"/>
      <w:r w:rsidRPr="00317C79">
        <w:rPr>
          <w:rFonts w:ascii="Arial" w:hAnsi="Arial" w:cs="Arial"/>
          <w:bCs/>
          <w:spacing w:val="-4"/>
          <w:sz w:val="24"/>
          <w:szCs w:val="24"/>
        </w:rPr>
        <w:t>maka</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peserta</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didik</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akan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melanjutkan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ke</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kegiatan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siklus</w:t>
      </w:r>
      <w:proofErr w:type="spellEnd"/>
      <w:r w:rsidRPr="00317C79">
        <w:rPr>
          <w:rFonts w:ascii="Arial" w:hAnsi="Arial" w:cs="Arial"/>
          <w:bCs/>
          <w:spacing w:val="-4"/>
          <w:sz w:val="24"/>
          <w:szCs w:val="24"/>
        </w:rPr>
        <w:t xml:space="preserve"> II. </w:t>
      </w:r>
      <w:proofErr w:type="spellStart"/>
      <w:r w:rsidRPr="00317C79">
        <w:rPr>
          <w:rFonts w:ascii="Arial" w:hAnsi="Arial" w:cs="Arial"/>
          <w:bCs/>
          <w:spacing w:val="-4"/>
          <w:sz w:val="24"/>
          <w:szCs w:val="24"/>
        </w:rPr>
        <w:t>Perencanaan</w:t>
      </w:r>
      <w:proofErr w:type="spellEnd"/>
      <w:r w:rsidRPr="00317C79">
        <w:rPr>
          <w:rFonts w:ascii="Arial" w:hAnsi="Arial" w:cs="Arial"/>
          <w:bCs/>
          <w:spacing w:val="-4"/>
          <w:sz w:val="24"/>
          <w:szCs w:val="24"/>
        </w:rPr>
        <w:t xml:space="preserve"> pada </w:t>
      </w:r>
      <w:proofErr w:type="spellStart"/>
      <w:r w:rsidRPr="00317C79">
        <w:rPr>
          <w:rFonts w:ascii="Arial" w:hAnsi="Arial" w:cs="Arial"/>
          <w:bCs/>
          <w:spacing w:val="-4"/>
          <w:sz w:val="24"/>
          <w:szCs w:val="24"/>
        </w:rPr>
        <w:t>siklus</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kedua</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merupakan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refleksi</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terhadap</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kekurangan</w:t>
      </w:r>
      <w:proofErr w:type="spellEnd"/>
      <w:r w:rsidRPr="00317C79">
        <w:rPr>
          <w:rFonts w:ascii="Arial" w:hAnsi="Arial" w:cs="Arial"/>
          <w:bCs/>
          <w:spacing w:val="-4"/>
          <w:sz w:val="24"/>
          <w:szCs w:val="24"/>
        </w:rPr>
        <w:t xml:space="preserve"> yang </w:t>
      </w:r>
      <w:proofErr w:type="spellStart"/>
      <w:r w:rsidRPr="00317C79">
        <w:rPr>
          <w:rFonts w:ascii="Arial" w:hAnsi="Arial" w:cs="Arial"/>
          <w:bCs/>
          <w:spacing w:val="-4"/>
          <w:sz w:val="24"/>
          <w:szCs w:val="24"/>
        </w:rPr>
        <w:t>ditemukan</w:t>
      </w:r>
      <w:proofErr w:type="spellEnd"/>
      <w:r w:rsidRPr="00317C79">
        <w:rPr>
          <w:rFonts w:ascii="Arial" w:hAnsi="Arial" w:cs="Arial"/>
          <w:bCs/>
          <w:spacing w:val="-4"/>
          <w:sz w:val="24"/>
          <w:szCs w:val="24"/>
        </w:rPr>
        <w:t xml:space="preserve"> pada </w:t>
      </w:r>
      <w:proofErr w:type="spellStart"/>
      <w:r w:rsidRPr="00317C79">
        <w:rPr>
          <w:rFonts w:ascii="Arial" w:hAnsi="Arial" w:cs="Arial"/>
          <w:bCs/>
          <w:spacing w:val="-4"/>
          <w:sz w:val="24"/>
          <w:szCs w:val="24"/>
        </w:rPr>
        <w:t>siklus</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pertama</w:t>
      </w:r>
      <w:proofErr w:type="spellEnd"/>
      <w:r w:rsidRPr="00317C79">
        <w:rPr>
          <w:rFonts w:ascii="Arial" w:hAnsi="Arial" w:cs="Arial"/>
          <w:bCs/>
          <w:spacing w:val="-4"/>
          <w:sz w:val="24"/>
          <w:szCs w:val="24"/>
        </w:rPr>
        <w:t xml:space="preserve">. Sama </w:t>
      </w:r>
      <w:proofErr w:type="spellStart"/>
      <w:r w:rsidRPr="00317C79">
        <w:rPr>
          <w:rFonts w:ascii="Arial" w:hAnsi="Arial" w:cs="Arial"/>
          <w:bCs/>
          <w:spacing w:val="-4"/>
          <w:sz w:val="24"/>
          <w:szCs w:val="24"/>
        </w:rPr>
        <w:t>halnya</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dengan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perencanaan</w:t>
      </w:r>
      <w:proofErr w:type="spellEnd"/>
      <w:r w:rsidRPr="00317C79">
        <w:rPr>
          <w:rFonts w:ascii="Arial" w:hAnsi="Arial" w:cs="Arial"/>
          <w:bCs/>
          <w:spacing w:val="-4"/>
          <w:sz w:val="24"/>
          <w:szCs w:val="24"/>
        </w:rPr>
        <w:t xml:space="preserve"> pada </w:t>
      </w:r>
      <w:proofErr w:type="spellStart"/>
      <w:r w:rsidRPr="00317C79">
        <w:rPr>
          <w:rFonts w:ascii="Arial" w:hAnsi="Arial" w:cs="Arial"/>
          <w:bCs/>
          <w:spacing w:val="-4"/>
          <w:sz w:val="24"/>
          <w:szCs w:val="24"/>
        </w:rPr>
        <w:t>siklus</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pertama</w:t>
      </w:r>
      <w:proofErr w:type="spellEnd"/>
      <w:r w:rsidRPr="00317C79">
        <w:rPr>
          <w:rFonts w:ascii="Arial" w:hAnsi="Arial" w:cs="Arial"/>
          <w:bCs/>
          <w:spacing w:val="-4"/>
          <w:sz w:val="24"/>
          <w:szCs w:val="24"/>
        </w:rPr>
        <w:t xml:space="preserve">, pada </w:t>
      </w:r>
      <w:proofErr w:type="spellStart"/>
      <w:r w:rsidRPr="00317C79">
        <w:rPr>
          <w:rFonts w:ascii="Arial" w:hAnsi="Arial" w:cs="Arial"/>
          <w:bCs/>
          <w:spacing w:val="-4"/>
          <w:sz w:val="24"/>
          <w:szCs w:val="24"/>
        </w:rPr>
        <w:t>siklus</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kedua</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peneliti</w:t>
      </w:r>
      <w:proofErr w:type="spellEnd"/>
      <w:r w:rsidRPr="00317C79">
        <w:rPr>
          <w:rFonts w:ascii="Arial" w:hAnsi="Arial" w:cs="Arial"/>
          <w:bCs/>
          <w:spacing w:val="-4"/>
          <w:sz w:val="24"/>
          <w:szCs w:val="24"/>
        </w:rPr>
        <w:t xml:space="preserve"> juga </w:t>
      </w:r>
      <w:proofErr w:type="spellStart"/>
      <w:r w:rsidRPr="00317C79">
        <w:rPr>
          <w:rFonts w:ascii="Arial" w:hAnsi="Arial" w:cs="Arial"/>
          <w:bCs/>
          <w:spacing w:val="-4"/>
          <w:sz w:val="24"/>
          <w:szCs w:val="24"/>
        </w:rPr>
        <w:t>melibatkan</w:t>
      </w:r>
      <w:proofErr w:type="spellEnd"/>
      <w:r w:rsidRPr="00317C79">
        <w:rPr>
          <w:rFonts w:ascii="Arial" w:hAnsi="Arial" w:cs="Arial"/>
          <w:bCs/>
          <w:spacing w:val="-4"/>
          <w:sz w:val="24"/>
          <w:szCs w:val="24"/>
        </w:rPr>
        <w:t xml:space="preserve"> guru </w:t>
      </w:r>
      <w:proofErr w:type="spellStart"/>
      <w:r w:rsidRPr="00317C79">
        <w:rPr>
          <w:rFonts w:ascii="Arial" w:hAnsi="Arial" w:cs="Arial"/>
          <w:bCs/>
          <w:spacing w:val="-4"/>
          <w:sz w:val="24"/>
          <w:szCs w:val="24"/>
        </w:rPr>
        <w:t>kelas</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dalam</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penelitian</w:t>
      </w:r>
      <w:proofErr w:type="spellEnd"/>
      <w:r w:rsidRPr="00317C79">
        <w:rPr>
          <w:rFonts w:ascii="Arial" w:hAnsi="Arial" w:cs="Arial"/>
          <w:bCs/>
          <w:spacing w:val="-4"/>
          <w:sz w:val="24"/>
          <w:szCs w:val="24"/>
        </w:rPr>
        <w:t xml:space="preserve"> </w:t>
      </w:r>
      <w:r w:rsidRPr="00317C79">
        <w:rPr>
          <w:rFonts w:ascii="Arial" w:hAnsi="Arial" w:cs="Arial"/>
          <w:bCs/>
          <w:spacing w:val="-4"/>
          <w:sz w:val="24"/>
          <w:szCs w:val="24"/>
        </w:rPr>
        <w:t xml:space="preserve">dan </w:t>
      </w:r>
      <w:proofErr w:type="spellStart"/>
      <w:r w:rsidRPr="00317C79">
        <w:rPr>
          <w:rFonts w:ascii="Arial" w:hAnsi="Arial" w:cs="Arial"/>
          <w:bCs/>
          <w:spacing w:val="-4"/>
          <w:sz w:val="24"/>
          <w:szCs w:val="24"/>
        </w:rPr>
        <w:t>menjadikan</w:t>
      </w:r>
      <w:proofErr w:type="spellEnd"/>
      <w:r w:rsidRPr="00317C79">
        <w:rPr>
          <w:rFonts w:ascii="Arial" w:hAnsi="Arial" w:cs="Arial"/>
          <w:bCs/>
          <w:spacing w:val="-4"/>
          <w:sz w:val="24"/>
          <w:szCs w:val="24"/>
        </w:rPr>
        <w:t xml:space="preserve"> guru </w:t>
      </w:r>
      <w:proofErr w:type="spellStart"/>
      <w:r w:rsidRPr="00317C79">
        <w:rPr>
          <w:rFonts w:ascii="Arial" w:hAnsi="Arial" w:cs="Arial"/>
          <w:bCs/>
          <w:spacing w:val="-4"/>
          <w:sz w:val="24"/>
          <w:szCs w:val="24"/>
        </w:rPr>
        <w:t>sebagai</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praktisi</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Mereka</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memperhatikan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kelemahan</w:t>
      </w:r>
      <w:proofErr w:type="spellEnd"/>
      <w:r w:rsidRPr="00317C79">
        <w:rPr>
          <w:rFonts w:ascii="Arial" w:hAnsi="Arial" w:cs="Arial"/>
          <w:bCs/>
          <w:spacing w:val="-4"/>
          <w:sz w:val="24"/>
          <w:szCs w:val="24"/>
        </w:rPr>
        <w:t xml:space="preserve"> dan </w:t>
      </w:r>
      <w:proofErr w:type="spellStart"/>
      <w:r w:rsidRPr="00317C79">
        <w:rPr>
          <w:rFonts w:ascii="Arial" w:hAnsi="Arial" w:cs="Arial"/>
          <w:bCs/>
          <w:spacing w:val="-4"/>
          <w:sz w:val="24"/>
          <w:szCs w:val="24"/>
        </w:rPr>
        <w:t>kekurangan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dalam</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pelaksanaan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siklus</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pertama</w:t>
      </w:r>
      <w:proofErr w:type="spellEnd"/>
      <w:r w:rsidRPr="00317C79">
        <w:rPr>
          <w:rFonts w:ascii="Arial" w:hAnsi="Arial" w:cs="Arial"/>
          <w:bCs/>
          <w:spacing w:val="-4"/>
          <w:sz w:val="24"/>
          <w:szCs w:val="24"/>
        </w:rPr>
        <w:t xml:space="preserve"> dan </w:t>
      </w:r>
      <w:proofErr w:type="spellStart"/>
      <w:r w:rsidRPr="00317C79">
        <w:rPr>
          <w:rFonts w:ascii="Arial" w:hAnsi="Arial" w:cs="Arial"/>
          <w:bCs/>
          <w:spacing w:val="-4"/>
          <w:sz w:val="24"/>
          <w:szCs w:val="24"/>
        </w:rPr>
        <w:t>membuat</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rencana</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sebelum</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melaksanakan</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siklus</w:t>
      </w:r>
      <w:proofErr w:type="spellEnd"/>
      <w:r w:rsidRPr="00317C79">
        <w:rPr>
          <w:rFonts w:ascii="Arial" w:hAnsi="Arial" w:cs="Arial"/>
          <w:bCs/>
          <w:spacing w:val="-4"/>
          <w:sz w:val="24"/>
          <w:szCs w:val="24"/>
        </w:rPr>
        <w:t xml:space="preserve"> </w:t>
      </w:r>
      <w:proofErr w:type="spellStart"/>
      <w:r w:rsidRPr="00317C79">
        <w:rPr>
          <w:rFonts w:ascii="Arial" w:hAnsi="Arial" w:cs="Arial"/>
          <w:bCs/>
          <w:spacing w:val="-4"/>
          <w:sz w:val="24"/>
          <w:szCs w:val="24"/>
        </w:rPr>
        <w:t>kedua</w:t>
      </w:r>
      <w:proofErr w:type="spellEnd"/>
      <w:r w:rsidRPr="00317C79">
        <w:rPr>
          <w:rFonts w:ascii="Arial" w:hAnsi="Arial" w:cs="Arial"/>
          <w:bCs/>
          <w:spacing w:val="-4"/>
          <w:sz w:val="24"/>
          <w:szCs w:val="24"/>
        </w:rPr>
        <w:t xml:space="preserve">. </w:t>
      </w:r>
    </w:p>
    <w:p w14:paraId="23D81BDF" w14:textId="77777777" w:rsidR="00F35AA4" w:rsidRDefault="00F35AA4" w:rsidP="00F35AA4">
      <w:pPr>
        <w:spacing w:after="0" w:line="360" w:lineRule="auto"/>
        <w:ind w:firstLine="567"/>
        <w:jc w:val="both"/>
        <w:rPr>
          <w:rFonts w:ascii="Arial" w:hAnsi="Arial" w:cs="Arial"/>
          <w:spacing w:val="-4"/>
          <w:sz w:val="24"/>
          <w:szCs w:val="24"/>
        </w:rPr>
      </w:pPr>
      <w:proofErr w:type="spellStart"/>
      <w:r w:rsidRPr="00317C79">
        <w:rPr>
          <w:rFonts w:ascii="Arial" w:hAnsi="Arial" w:cs="Arial"/>
          <w:spacing w:val="-4"/>
          <w:sz w:val="24"/>
          <w:szCs w:val="24"/>
        </w:rPr>
        <w:t>Berdasarkan</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hasil</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dari</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pembelajaran</w:t>
      </w:r>
      <w:proofErr w:type="spellEnd"/>
      <w:r w:rsidRPr="00317C79">
        <w:rPr>
          <w:rFonts w:ascii="Arial" w:hAnsi="Arial" w:cs="Arial"/>
          <w:spacing w:val="-4"/>
          <w:sz w:val="24"/>
          <w:szCs w:val="24"/>
        </w:rPr>
        <w:t xml:space="preserve"> yang </w:t>
      </w:r>
      <w:proofErr w:type="spellStart"/>
      <w:r w:rsidRPr="00317C79">
        <w:rPr>
          <w:rFonts w:ascii="Arial" w:hAnsi="Arial" w:cs="Arial"/>
          <w:spacing w:val="-4"/>
          <w:sz w:val="24"/>
          <w:szCs w:val="24"/>
        </w:rPr>
        <w:t>dilakukan</w:t>
      </w:r>
      <w:proofErr w:type="spellEnd"/>
      <w:r w:rsidRPr="00317C79">
        <w:rPr>
          <w:rFonts w:ascii="Arial" w:hAnsi="Arial" w:cs="Arial"/>
          <w:spacing w:val="-4"/>
          <w:sz w:val="24"/>
          <w:szCs w:val="24"/>
        </w:rPr>
        <w:t xml:space="preserve"> pada </w:t>
      </w:r>
      <w:proofErr w:type="spellStart"/>
      <w:r w:rsidRPr="00317C79">
        <w:rPr>
          <w:rFonts w:ascii="Arial" w:hAnsi="Arial" w:cs="Arial"/>
          <w:spacing w:val="-4"/>
          <w:sz w:val="24"/>
          <w:szCs w:val="24"/>
        </w:rPr>
        <w:t>siklus</w:t>
      </w:r>
      <w:proofErr w:type="spellEnd"/>
      <w:r w:rsidRPr="00317C79">
        <w:rPr>
          <w:rFonts w:ascii="Arial" w:hAnsi="Arial" w:cs="Arial"/>
          <w:spacing w:val="-4"/>
          <w:sz w:val="24"/>
          <w:szCs w:val="24"/>
        </w:rPr>
        <w:t xml:space="preserve"> II </w:t>
      </w:r>
      <w:proofErr w:type="spellStart"/>
      <w:r w:rsidRPr="00317C79">
        <w:rPr>
          <w:rFonts w:ascii="Arial" w:hAnsi="Arial" w:cs="Arial"/>
          <w:spacing w:val="-4"/>
          <w:sz w:val="24"/>
          <w:szCs w:val="24"/>
        </w:rPr>
        <w:t>menunjukan</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bahwa</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terjadi</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peningkatan</w:t>
      </w:r>
      <w:proofErr w:type="spellEnd"/>
      <w:r w:rsidRPr="00317C79">
        <w:rPr>
          <w:rFonts w:ascii="Arial" w:hAnsi="Arial" w:cs="Arial"/>
          <w:spacing w:val="-4"/>
          <w:sz w:val="24"/>
          <w:szCs w:val="24"/>
        </w:rPr>
        <w:t xml:space="preserve"> pada </w:t>
      </w:r>
      <w:proofErr w:type="spellStart"/>
      <w:r w:rsidRPr="00317C79">
        <w:rPr>
          <w:rFonts w:ascii="Arial" w:hAnsi="Arial" w:cs="Arial"/>
          <w:spacing w:val="-4"/>
          <w:sz w:val="24"/>
          <w:szCs w:val="24"/>
        </w:rPr>
        <w:t>hasil</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belajar</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siswa</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dibandingkan</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dengan</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siklus</w:t>
      </w:r>
      <w:proofErr w:type="spellEnd"/>
      <w:r w:rsidRPr="00317C79">
        <w:rPr>
          <w:rFonts w:ascii="Arial" w:hAnsi="Arial" w:cs="Arial"/>
          <w:spacing w:val="-4"/>
          <w:sz w:val="24"/>
          <w:szCs w:val="24"/>
        </w:rPr>
        <w:t xml:space="preserve"> I, </w:t>
      </w:r>
      <w:proofErr w:type="spellStart"/>
      <w:r w:rsidRPr="00317C79">
        <w:rPr>
          <w:rFonts w:ascii="Arial" w:hAnsi="Arial" w:cs="Arial"/>
          <w:spacing w:val="-4"/>
          <w:sz w:val="24"/>
          <w:szCs w:val="24"/>
        </w:rPr>
        <w:t>dimana</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siswa</w:t>
      </w:r>
      <w:proofErr w:type="spellEnd"/>
      <w:r w:rsidRPr="00317C79">
        <w:rPr>
          <w:rFonts w:ascii="Arial" w:hAnsi="Arial" w:cs="Arial"/>
          <w:spacing w:val="-4"/>
          <w:sz w:val="24"/>
          <w:szCs w:val="24"/>
        </w:rPr>
        <w:t xml:space="preserve"> yang </w:t>
      </w:r>
      <w:proofErr w:type="spellStart"/>
      <w:r w:rsidRPr="00317C79">
        <w:rPr>
          <w:rFonts w:ascii="Arial" w:hAnsi="Arial" w:cs="Arial"/>
          <w:spacing w:val="-4"/>
          <w:sz w:val="24"/>
          <w:szCs w:val="24"/>
        </w:rPr>
        <w:t>telah</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mencapai</w:t>
      </w:r>
      <w:proofErr w:type="spellEnd"/>
      <w:r w:rsidRPr="00317C79">
        <w:rPr>
          <w:rFonts w:ascii="Arial" w:hAnsi="Arial" w:cs="Arial"/>
          <w:spacing w:val="-4"/>
          <w:sz w:val="24"/>
          <w:szCs w:val="24"/>
        </w:rPr>
        <w:t xml:space="preserve"> KKM </w:t>
      </w:r>
      <w:proofErr w:type="spellStart"/>
      <w:r w:rsidRPr="00317C79">
        <w:rPr>
          <w:rFonts w:ascii="Arial" w:hAnsi="Arial" w:cs="Arial"/>
          <w:spacing w:val="-4"/>
          <w:sz w:val="24"/>
          <w:szCs w:val="24"/>
        </w:rPr>
        <w:t>sebanyak</w:t>
      </w:r>
      <w:proofErr w:type="spellEnd"/>
      <w:r w:rsidRPr="00317C79">
        <w:rPr>
          <w:rFonts w:ascii="Arial" w:hAnsi="Arial" w:cs="Arial"/>
          <w:spacing w:val="-4"/>
          <w:sz w:val="24"/>
          <w:szCs w:val="24"/>
        </w:rPr>
        <w:t xml:space="preserve"> 17 </w:t>
      </w:r>
      <w:proofErr w:type="spellStart"/>
      <w:r w:rsidRPr="00317C79">
        <w:rPr>
          <w:rFonts w:ascii="Arial" w:hAnsi="Arial" w:cs="Arial"/>
          <w:spacing w:val="-4"/>
          <w:sz w:val="24"/>
          <w:szCs w:val="24"/>
        </w:rPr>
        <w:t>siswa</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atau</w:t>
      </w:r>
      <w:proofErr w:type="spellEnd"/>
      <w:r w:rsidRPr="00317C79">
        <w:rPr>
          <w:rFonts w:ascii="Arial" w:hAnsi="Arial" w:cs="Arial"/>
          <w:spacing w:val="-4"/>
          <w:sz w:val="24"/>
          <w:szCs w:val="24"/>
        </w:rPr>
        <w:t xml:space="preserve"> 100 % </w:t>
      </w:r>
      <w:proofErr w:type="spellStart"/>
      <w:r w:rsidRPr="00317C79">
        <w:rPr>
          <w:rFonts w:ascii="Arial" w:hAnsi="Arial" w:cs="Arial"/>
          <w:spacing w:val="-4"/>
          <w:sz w:val="24"/>
          <w:szCs w:val="24"/>
        </w:rPr>
        <w:t>sudah</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mencapai</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nilai</w:t>
      </w:r>
      <w:proofErr w:type="spellEnd"/>
      <w:r w:rsidRPr="00317C79">
        <w:rPr>
          <w:rFonts w:ascii="Arial" w:hAnsi="Arial" w:cs="Arial"/>
          <w:spacing w:val="-4"/>
          <w:sz w:val="24"/>
          <w:szCs w:val="24"/>
        </w:rPr>
        <w:t xml:space="preserve"> KKM</w:t>
      </w:r>
    </w:p>
    <w:p w14:paraId="34B1FDF9" w14:textId="77777777" w:rsidR="00F35AA4" w:rsidRDefault="00F35AA4" w:rsidP="00F35AA4">
      <w:pPr>
        <w:spacing w:after="0" w:line="360" w:lineRule="auto"/>
        <w:jc w:val="center"/>
        <w:rPr>
          <w:rFonts w:ascii="Arial" w:hAnsi="Arial" w:cs="Arial"/>
          <w:b/>
          <w:sz w:val="18"/>
          <w:szCs w:val="18"/>
        </w:rPr>
      </w:pPr>
      <w:proofErr w:type="spellStart"/>
      <w:r w:rsidRPr="00F35AA4">
        <w:rPr>
          <w:rFonts w:ascii="Arial" w:hAnsi="Arial" w:cs="Arial"/>
          <w:b/>
          <w:sz w:val="18"/>
          <w:szCs w:val="18"/>
        </w:rPr>
        <w:t>Tabel</w:t>
      </w:r>
      <w:proofErr w:type="spellEnd"/>
      <w:r w:rsidRPr="00F35AA4">
        <w:rPr>
          <w:rFonts w:ascii="Arial" w:hAnsi="Arial" w:cs="Arial"/>
          <w:b/>
          <w:sz w:val="18"/>
          <w:szCs w:val="18"/>
        </w:rPr>
        <w:t xml:space="preserve"> 1. </w:t>
      </w:r>
      <w:proofErr w:type="spellStart"/>
      <w:r w:rsidRPr="00F35AA4">
        <w:rPr>
          <w:rFonts w:ascii="Arial" w:hAnsi="Arial" w:cs="Arial"/>
          <w:b/>
          <w:sz w:val="18"/>
          <w:szCs w:val="18"/>
        </w:rPr>
        <w:t>Perbedaan</w:t>
      </w:r>
      <w:proofErr w:type="spellEnd"/>
      <w:r w:rsidRPr="00F35AA4">
        <w:rPr>
          <w:rFonts w:ascii="Arial" w:hAnsi="Arial" w:cs="Arial"/>
          <w:b/>
          <w:sz w:val="18"/>
          <w:szCs w:val="18"/>
        </w:rPr>
        <w:t xml:space="preserve"> Hasil </w:t>
      </w:r>
      <w:proofErr w:type="spellStart"/>
      <w:r w:rsidRPr="00F35AA4">
        <w:rPr>
          <w:rFonts w:ascii="Arial" w:hAnsi="Arial" w:cs="Arial"/>
          <w:b/>
          <w:sz w:val="18"/>
          <w:szCs w:val="18"/>
        </w:rPr>
        <w:t>Belajar</w:t>
      </w:r>
      <w:proofErr w:type="spellEnd"/>
      <w:r w:rsidRPr="00F35AA4">
        <w:rPr>
          <w:rFonts w:ascii="Arial" w:hAnsi="Arial" w:cs="Arial"/>
          <w:b/>
          <w:sz w:val="18"/>
          <w:szCs w:val="18"/>
        </w:rPr>
        <w:t xml:space="preserve"> </w:t>
      </w:r>
      <w:proofErr w:type="spellStart"/>
      <w:r w:rsidRPr="00F35AA4">
        <w:rPr>
          <w:rFonts w:ascii="Arial" w:hAnsi="Arial" w:cs="Arial"/>
          <w:b/>
          <w:sz w:val="18"/>
          <w:szCs w:val="18"/>
        </w:rPr>
        <w:t>Siswa</w:t>
      </w:r>
      <w:proofErr w:type="spellEnd"/>
      <w:r w:rsidRPr="00F35AA4">
        <w:rPr>
          <w:rFonts w:ascii="Arial" w:hAnsi="Arial" w:cs="Arial"/>
          <w:b/>
          <w:sz w:val="18"/>
          <w:szCs w:val="18"/>
        </w:rPr>
        <w:t xml:space="preserve"> (</w:t>
      </w:r>
      <w:proofErr w:type="spellStart"/>
      <w:r w:rsidRPr="00F35AA4">
        <w:rPr>
          <w:rFonts w:ascii="Arial" w:hAnsi="Arial" w:cs="Arial"/>
          <w:b/>
          <w:sz w:val="18"/>
          <w:szCs w:val="18"/>
        </w:rPr>
        <w:t>Tes</w:t>
      </w:r>
      <w:proofErr w:type="spellEnd"/>
      <w:r w:rsidRPr="00F35AA4">
        <w:rPr>
          <w:rFonts w:ascii="Arial" w:hAnsi="Arial" w:cs="Arial"/>
          <w:b/>
          <w:sz w:val="18"/>
          <w:szCs w:val="18"/>
        </w:rPr>
        <w:t xml:space="preserve"> </w:t>
      </w:r>
      <w:proofErr w:type="spellStart"/>
      <w:r w:rsidRPr="00F35AA4">
        <w:rPr>
          <w:rFonts w:ascii="Arial" w:hAnsi="Arial" w:cs="Arial"/>
          <w:b/>
          <w:sz w:val="18"/>
          <w:szCs w:val="18"/>
        </w:rPr>
        <w:t>Awal</w:t>
      </w:r>
      <w:proofErr w:type="spellEnd"/>
      <w:r w:rsidRPr="00F35AA4">
        <w:rPr>
          <w:rFonts w:ascii="Arial" w:hAnsi="Arial" w:cs="Arial"/>
          <w:b/>
          <w:sz w:val="18"/>
          <w:szCs w:val="18"/>
        </w:rPr>
        <w:t xml:space="preserve">, </w:t>
      </w:r>
      <w:proofErr w:type="spellStart"/>
      <w:r w:rsidRPr="00F35AA4">
        <w:rPr>
          <w:rFonts w:ascii="Arial" w:hAnsi="Arial" w:cs="Arial"/>
          <w:b/>
          <w:sz w:val="18"/>
          <w:szCs w:val="18"/>
        </w:rPr>
        <w:t>Siklus</w:t>
      </w:r>
      <w:proofErr w:type="spellEnd"/>
      <w:r w:rsidRPr="00F35AA4">
        <w:rPr>
          <w:rFonts w:ascii="Arial" w:hAnsi="Arial" w:cs="Arial"/>
          <w:b/>
          <w:sz w:val="18"/>
          <w:szCs w:val="18"/>
        </w:rPr>
        <w:t xml:space="preserve"> I, </w:t>
      </w:r>
      <w:proofErr w:type="spellStart"/>
      <w:r w:rsidRPr="00F35AA4">
        <w:rPr>
          <w:rFonts w:ascii="Arial" w:hAnsi="Arial" w:cs="Arial"/>
          <w:b/>
          <w:sz w:val="18"/>
          <w:szCs w:val="18"/>
        </w:rPr>
        <w:t>Siklus</w:t>
      </w:r>
      <w:proofErr w:type="spellEnd"/>
      <w:r w:rsidRPr="00F35AA4">
        <w:rPr>
          <w:rFonts w:ascii="Arial" w:hAnsi="Arial" w:cs="Arial"/>
          <w:b/>
          <w:sz w:val="18"/>
          <w:szCs w:val="18"/>
        </w:rPr>
        <w:t xml:space="preserve"> II)</w:t>
      </w:r>
    </w:p>
    <w:tbl>
      <w:tblPr>
        <w:tblStyle w:val="TableGrid"/>
        <w:tblW w:w="4350" w:type="dxa"/>
        <w:jc w:val="center"/>
        <w:tblLayout w:type="fixed"/>
        <w:tblLook w:val="04A0" w:firstRow="1" w:lastRow="0" w:firstColumn="1" w:lastColumn="0" w:noHBand="0" w:noVBand="1"/>
      </w:tblPr>
      <w:tblGrid>
        <w:gridCol w:w="450"/>
        <w:gridCol w:w="1080"/>
        <w:gridCol w:w="900"/>
        <w:gridCol w:w="930"/>
        <w:gridCol w:w="990"/>
      </w:tblGrid>
      <w:tr w:rsidR="00F35AA4" w:rsidRPr="00317C79" w14:paraId="25EEEB6F" w14:textId="77777777" w:rsidTr="00F35AA4">
        <w:trPr>
          <w:trHeight w:val="503"/>
          <w:jc w:val="center"/>
        </w:trPr>
        <w:tc>
          <w:tcPr>
            <w:tcW w:w="450" w:type="dxa"/>
          </w:tcPr>
          <w:p w14:paraId="2B6909A2"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No</w:t>
            </w:r>
          </w:p>
        </w:tc>
        <w:tc>
          <w:tcPr>
            <w:tcW w:w="1080" w:type="dxa"/>
          </w:tcPr>
          <w:p w14:paraId="77A34CF6" w14:textId="77777777" w:rsidR="00F35AA4" w:rsidRPr="00317C79" w:rsidRDefault="00F35AA4" w:rsidP="00A902B6">
            <w:pPr>
              <w:spacing w:before="240"/>
              <w:jc w:val="center"/>
              <w:rPr>
                <w:rFonts w:ascii="Arial" w:hAnsi="Arial" w:cs="Arial"/>
                <w:sz w:val="20"/>
                <w:szCs w:val="20"/>
                <w:lang w:eastAsia="ja-JP"/>
              </w:rPr>
            </w:pPr>
            <w:proofErr w:type="spellStart"/>
            <w:r w:rsidRPr="00317C79">
              <w:rPr>
                <w:rFonts w:ascii="Arial" w:hAnsi="Arial" w:cs="Arial"/>
                <w:sz w:val="20"/>
                <w:szCs w:val="20"/>
                <w:lang w:eastAsia="ja-JP"/>
              </w:rPr>
              <w:t>Hasi</w:t>
            </w:r>
            <w:proofErr w:type="spellEnd"/>
            <w:r w:rsidRPr="00317C79">
              <w:rPr>
                <w:rFonts w:ascii="Arial" w:hAnsi="Arial" w:cs="Arial"/>
                <w:sz w:val="20"/>
                <w:szCs w:val="20"/>
                <w:lang w:eastAsia="ja-JP"/>
              </w:rPr>
              <w:t xml:space="preserve"> </w:t>
            </w:r>
            <w:proofErr w:type="spellStart"/>
            <w:r w:rsidRPr="00317C79">
              <w:rPr>
                <w:rFonts w:ascii="Arial" w:hAnsi="Arial" w:cs="Arial"/>
                <w:sz w:val="20"/>
                <w:szCs w:val="20"/>
                <w:lang w:eastAsia="ja-JP"/>
              </w:rPr>
              <w:t>Belajar</w:t>
            </w:r>
            <w:proofErr w:type="spellEnd"/>
          </w:p>
        </w:tc>
        <w:tc>
          <w:tcPr>
            <w:tcW w:w="900" w:type="dxa"/>
          </w:tcPr>
          <w:p w14:paraId="4ECC73A6"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Pretest</w:t>
            </w:r>
          </w:p>
        </w:tc>
        <w:tc>
          <w:tcPr>
            <w:tcW w:w="930" w:type="dxa"/>
          </w:tcPr>
          <w:p w14:paraId="147D91EE" w14:textId="77777777" w:rsidR="00F35AA4" w:rsidRPr="00317C79" w:rsidRDefault="00F35AA4" w:rsidP="00A902B6">
            <w:pPr>
              <w:spacing w:before="240"/>
              <w:jc w:val="center"/>
              <w:rPr>
                <w:rFonts w:ascii="Arial" w:hAnsi="Arial" w:cs="Arial"/>
                <w:sz w:val="20"/>
                <w:szCs w:val="20"/>
                <w:lang w:eastAsia="ja-JP"/>
              </w:rPr>
            </w:pPr>
            <w:proofErr w:type="spellStart"/>
            <w:r w:rsidRPr="00317C79">
              <w:rPr>
                <w:rFonts w:ascii="Arial" w:hAnsi="Arial" w:cs="Arial"/>
                <w:sz w:val="20"/>
                <w:szCs w:val="20"/>
                <w:lang w:eastAsia="ja-JP"/>
              </w:rPr>
              <w:t>Siklus</w:t>
            </w:r>
            <w:proofErr w:type="spellEnd"/>
            <w:r w:rsidRPr="00317C79">
              <w:rPr>
                <w:rFonts w:ascii="Arial" w:hAnsi="Arial" w:cs="Arial"/>
                <w:sz w:val="20"/>
                <w:szCs w:val="20"/>
                <w:lang w:eastAsia="ja-JP"/>
              </w:rPr>
              <w:t xml:space="preserve"> I</w:t>
            </w:r>
          </w:p>
        </w:tc>
        <w:tc>
          <w:tcPr>
            <w:tcW w:w="990" w:type="dxa"/>
          </w:tcPr>
          <w:p w14:paraId="30541D25" w14:textId="77777777" w:rsidR="00F35AA4" w:rsidRPr="00317C79" w:rsidRDefault="00F35AA4" w:rsidP="00A902B6">
            <w:pPr>
              <w:spacing w:before="240"/>
              <w:jc w:val="center"/>
              <w:rPr>
                <w:rFonts w:ascii="Arial" w:hAnsi="Arial" w:cs="Arial"/>
                <w:sz w:val="20"/>
                <w:szCs w:val="20"/>
                <w:lang w:eastAsia="ja-JP"/>
              </w:rPr>
            </w:pPr>
            <w:proofErr w:type="spellStart"/>
            <w:r w:rsidRPr="00317C79">
              <w:rPr>
                <w:rFonts w:ascii="Arial" w:hAnsi="Arial" w:cs="Arial"/>
                <w:sz w:val="20"/>
                <w:szCs w:val="20"/>
                <w:lang w:eastAsia="ja-JP"/>
              </w:rPr>
              <w:t>Siklus</w:t>
            </w:r>
            <w:proofErr w:type="spellEnd"/>
            <w:r w:rsidRPr="00317C79">
              <w:rPr>
                <w:rFonts w:ascii="Arial" w:hAnsi="Arial" w:cs="Arial"/>
                <w:sz w:val="20"/>
                <w:szCs w:val="20"/>
                <w:lang w:eastAsia="ja-JP"/>
              </w:rPr>
              <w:t xml:space="preserve"> II</w:t>
            </w:r>
          </w:p>
        </w:tc>
      </w:tr>
      <w:tr w:rsidR="00F35AA4" w:rsidRPr="00317C79" w14:paraId="68164768" w14:textId="77777777" w:rsidTr="00F35AA4">
        <w:trPr>
          <w:trHeight w:val="646"/>
          <w:jc w:val="center"/>
        </w:trPr>
        <w:tc>
          <w:tcPr>
            <w:tcW w:w="450" w:type="dxa"/>
          </w:tcPr>
          <w:p w14:paraId="59CAD6BE"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1</w:t>
            </w:r>
          </w:p>
        </w:tc>
        <w:tc>
          <w:tcPr>
            <w:tcW w:w="1080" w:type="dxa"/>
          </w:tcPr>
          <w:p w14:paraId="559D138F" w14:textId="77777777" w:rsidR="00F35AA4" w:rsidRPr="00317C79" w:rsidRDefault="00F35AA4" w:rsidP="00A902B6">
            <w:pPr>
              <w:spacing w:before="240"/>
              <w:jc w:val="center"/>
              <w:rPr>
                <w:rFonts w:ascii="Arial" w:hAnsi="Arial" w:cs="Arial"/>
                <w:sz w:val="20"/>
                <w:szCs w:val="20"/>
                <w:lang w:eastAsia="ja-JP"/>
              </w:rPr>
            </w:pPr>
            <w:proofErr w:type="spellStart"/>
            <w:r w:rsidRPr="00317C79">
              <w:rPr>
                <w:rFonts w:ascii="Arial" w:hAnsi="Arial" w:cs="Arial"/>
                <w:sz w:val="20"/>
                <w:szCs w:val="20"/>
                <w:lang w:eastAsia="ja-JP"/>
              </w:rPr>
              <w:t>Jumlah</w:t>
            </w:r>
            <w:proofErr w:type="spellEnd"/>
            <w:r w:rsidRPr="00317C79">
              <w:rPr>
                <w:rFonts w:ascii="Arial" w:hAnsi="Arial" w:cs="Arial"/>
                <w:sz w:val="20"/>
                <w:szCs w:val="20"/>
                <w:lang w:eastAsia="ja-JP"/>
              </w:rPr>
              <w:t xml:space="preserve"> </w:t>
            </w:r>
            <w:proofErr w:type="spellStart"/>
            <w:r w:rsidRPr="00317C79">
              <w:rPr>
                <w:rFonts w:ascii="Arial" w:hAnsi="Arial" w:cs="Arial"/>
                <w:sz w:val="20"/>
                <w:szCs w:val="20"/>
                <w:lang w:eastAsia="ja-JP"/>
              </w:rPr>
              <w:t>skor</w:t>
            </w:r>
            <w:proofErr w:type="spellEnd"/>
          </w:p>
        </w:tc>
        <w:tc>
          <w:tcPr>
            <w:tcW w:w="900" w:type="dxa"/>
          </w:tcPr>
          <w:p w14:paraId="06043B4E"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965</w:t>
            </w:r>
          </w:p>
        </w:tc>
        <w:tc>
          <w:tcPr>
            <w:tcW w:w="930" w:type="dxa"/>
          </w:tcPr>
          <w:p w14:paraId="6B63D774"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1.185</w:t>
            </w:r>
          </w:p>
        </w:tc>
        <w:tc>
          <w:tcPr>
            <w:tcW w:w="990" w:type="dxa"/>
          </w:tcPr>
          <w:p w14:paraId="704D7F37"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1.550</w:t>
            </w:r>
          </w:p>
        </w:tc>
      </w:tr>
      <w:tr w:rsidR="00F35AA4" w:rsidRPr="00317C79" w14:paraId="5AE7C39B" w14:textId="77777777" w:rsidTr="00F35AA4">
        <w:trPr>
          <w:jc w:val="center"/>
        </w:trPr>
        <w:tc>
          <w:tcPr>
            <w:tcW w:w="450" w:type="dxa"/>
          </w:tcPr>
          <w:p w14:paraId="39BE464F"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2</w:t>
            </w:r>
          </w:p>
        </w:tc>
        <w:tc>
          <w:tcPr>
            <w:tcW w:w="1080" w:type="dxa"/>
          </w:tcPr>
          <w:p w14:paraId="539C2342"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Nilai rata-rata</w:t>
            </w:r>
          </w:p>
        </w:tc>
        <w:tc>
          <w:tcPr>
            <w:tcW w:w="900" w:type="dxa"/>
          </w:tcPr>
          <w:p w14:paraId="28017DA9"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54,41%</w:t>
            </w:r>
          </w:p>
        </w:tc>
        <w:tc>
          <w:tcPr>
            <w:tcW w:w="930" w:type="dxa"/>
          </w:tcPr>
          <w:p w14:paraId="5C3E7856"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69,70%</w:t>
            </w:r>
          </w:p>
        </w:tc>
        <w:tc>
          <w:tcPr>
            <w:tcW w:w="990" w:type="dxa"/>
          </w:tcPr>
          <w:p w14:paraId="639B6111"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91,18%</w:t>
            </w:r>
          </w:p>
        </w:tc>
      </w:tr>
      <w:tr w:rsidR="00F35AA4" w:rsidRPr="00317C79" w14:paraId="30ABC095" w14:textId="77777777" w:rsidTr="00F35AA4">
        <w:trPr>
          <w:jc w:val="center"/>
        </w:trPr>
        <w:tc>
          <w:tcPr>
            <w:tcW w:w="450" w:type="dxa"/>
          </w:tcPr>
          <w:p w14:paraId="084809DF"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3</w:t>
            </w:r>
          </w:p>
        </w:tc>
        <w:tc>
          <w:tcPr>
            <w:tcW w:w="1080" w:type="dxa"/>
          </w:tcPr>
          <w:p w14:paraId="4EAF6D74" w14:textId="77777777" w:rsidR="00F35AA4" w:rsidRPr="00317C79" w:rsidRDefault="00F35AA4" w:rsidP="00A902B6">
            <w:pPr>
              <w:spacing w:before="240"/>
              <w:jc w:val="center"/>
              <w:rPr>
                <w:rFonts w:ascii="Arial" w:hAnsi="Arial" w:cs="Arial"/>
                <w:sz w:val="20"/>
                <w:szCs w:val="20"/>
                <w:lang w:eastAsia="ja-JP"/>
              </w:rPr>
            </w:pPr>
            <w:proofErr w:type="spellStart"/>
            <w:r w:rsidRPr="00317C79">
              <w:rPr>
                <w:rFonts w:ascii="Arial" w:hAnsi="Arial" w:cs="Arial"/>
                <w:sz w:val="20"/>
                <w:szCs w:val="20"/>
                <w:lang w:eastAsia="ja-JP"/>
              </w:rPr>
              <w:t>Tuntas</w:t>
            </w:r>
            <w:proofErr w:type="spellEnd"/>
            <w:r w:rsidRPr="00317C79">
              <w:rPr>
                <w:rFonts w:ascii="Arial" w:hAnsi="Arial" w:cs="Arial"/>
                <w:sz w:val="20"/>
                <w:szCs w:val="20"/>
                <w:lang w:eastAsia="ja-JP"/>
              </w:rPr>
              <w:t xml:space="preserve"> </w:t>
            </w:r>
            <w:proofErr w:type="spellStart"/>
            <w:r w:rsidRPr="00317C79">
              <w:rPr>
                <w:rFonts w:ascii="Arial" w:hAnsi="Arial" w:cs="Arial"/>
                <w:sz w:val="20"/>
                <w:szCs w:val="20"/>
                <w:lang w:eastAsia="ja-JP"/>
              </w:rPr>
              <w:t>Pesentase</w:t>
            </w:r>
            <w:proofErr w:type="spellEnd"/>
          </w:p>
        </w:tc>
        <w:tc>
          <w:tcPr>
            <w:tcW w:w="900" w:type="dxa"/>
          </w:tcPr>
          <w:p w14:paraId="3B06D2E2"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9 (</w:t>
            </w:r>
            <w:proofErr w:type="spellStart"/>
            <w:r w:rsidRPr="00317C79">
              <w:rPr>
                <w:rFonts w:ascii="Arial" w:hAnsi="Arial" w:cs="Arial"/>
                <w:sz w:val="20"/>
                <w:szCs w:val="20"/>
                <w:lang w:eastAsia="ja-JP"/>
              </w:rPr>
              <w:t>Siswa</w:t>
            </w:r>
            <w:proofErr w:type="spellEnd"/>
            <w:r w:rsidRPr="00317C79">
              <w:rPr>
                <w:rFonts w:ascii="Arial" w:hAnsi="Arial" w:cs="Arial"/>
                <w:sz w:val="20"/>
                <w:szCs w:val="20"/>
                <w:lang w:eastAsia="ja-JP"/>
              </w:rPr>
              <w:t>)</w:t>
            </w:r>
          </w:p>
          <w:p w14:paraId="0FD4F67B"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29,41%%</w:t>
            </w:r>
          </w:p>
        </w:tc>
        <w:tc>
          <w:tcPr>
            <w:tcW w:w="930" w:type="dxa"/>
          </w:tcPr>
          <w:p w14:paraId="78008002"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5 (</w:t>
            </w:r>
            <w:proofErr w:type="spellStart"/>
            <w:r w:rsidRPr="00317C79">
              <w:rPr>
                <w:rFonts w:ascii="Arial" w:hAnsi="Arial" w:cs="Arial"/>
                <w:sz w:val="20"/>
                <w:szCs w:val="20"/>
                <w:lang w:eastAsia="ja-JP"/>
              </w:rPr>
              <w:t>siswa</w:t>
            </w:r>
            <w:proofErr w:type="spellEnd"/>
            <w:r w:rsidRPr="00317C79">
              <w:rPr>
                <w:rFonts w:ascii="Arial" w:hAnsi="Arial" w:cs="Arial"/>
                <w:sz w:val="20"/>
                <w:szCs w:val="20"/>
                <w:lang w:eastAsia="ja-JP"/>
              </w:rPr>
              <w:t>)</w:t>
            </w:r>
          </w:p>
          <w:p w14:paraId="463BB6D3"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52,94%</w:t>
            </w:r>
          </w:p>
        </w:tc>
        <w:tc>
          <w:tcPr>
            <w:tcW w:w="990" w:type="dxa"/>
          </w:tcPr>
          <w:p w14:paraId="7BE19E48"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17(</w:t>
            </w:r>
            <w:proofErr w:type="spellStart"/>
            <w:r w:rsidRPr="00317C79">
              <w:rPr>
                <w:rFonts w:ascii="Arial" w:hAnsi="Arial" w:cs="Arial"/>
                <w:sz w:val="20"/>
                <w:szCs w:val="20"/>
                <w:lang w:eastAsia="ja-JP"/>
              </w:rPr>
              <w:t>Siswa</w:t>
            </w:r>
            <w:proofErr w:type="spellEnd"/>
            <w:r w:rsidRPr="00317C79">
              <w:rPr>
                <w:rFonts w:ascii="Arial" w:hAnsi="Arial" w:cs="Arial"/>
                <w:sz w:val="20"/>
                <w:szCs w:val="20"/>
                <w:lang w:eastAsia="ja-JP"/>
              </w:rPr>
              <w:t>)</w:t>
            </w:r>
          </w:p>
          <w:p w14:paraId="19822400"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100%</w:t>
            </w:r>
          </w:p>
        </w:tc>
      </w:tr>
      <w:tr w:rsidR="00F35AA4" w:rsidRPr="00317C79" w14:paraId="6BD086E0" w14:textId="77777777" w:rsidTr="00F35AA4">
        <w:trPr>
          <w:jc w:val="center"/>
        </w:trPr>
        <w:tc>
          <w:tcPr>
            <w:tcW w:w="450" w:type="dxa"/>
          </w:tcPr>
          <w:p w14:paraId="4807F0E4"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4</w:t>
            </w:r>
          </w:p>
        </w:tc>
        <w:tc>
          <w:tcPr>
            <w:tcW w:w="1080" w:type="dxa"/>
          </w:tcPr>
          <w:p w14:paraId="73B12FB8" w14:textId="77777777" w:rsidR="00F35AA4" w:rsidRPr="00317C79" w:rsidRDefault="00F35AA4" w:rsidP="00A902B6">
            <w:pPr>
              <w:spacing w:before="240"/>
              <w:jc w:val="center"/>
              <w:rPr>
                <w:rFonts w:ascii="Arial" w:hAnsi="Arial" w:cs="Arial"/>
                <w:sz w:val="20"/>
                <w:szCs w:val="20"/>
                <w:lang w:eastAsia="ja-JP"/>
              </w:rPr>
            </w:pPr>
            <w:proofErr w:type="spellStart"/>
            <w:r w:rsidRPr="00317C79">
              <w:rPr>
                <w:rFonts w:ascii="Arial" w:hAnsi="Arial" w:cs="Arial"/>
                <w:sz w:val="20"/>
                <w:szCs w:val="20"/>
                <w:lang w:eastAsia="ja-JP"/>
              </w:rPr>
              <w:t>Tidak</w:t>
            </w:r>
            <w:proofErr w:type="spellEnd"/>
            <w:r w:rsidRPr="00317C79">
              <w:rPr>
                <w:rFonts w:ascii="Arial" w:hAnsi="Arial" w:cs="Arial"/>
                <w:sz w:val="20"/>
                <w:szCs w:val="20"/>
                <w:lang w:eastAsia="ja-JP"/>
              </w:rPr>
              <w:t xml:space="preserve"> </w:t>
            </w:r>
            <w:proofErr w:type="spellStart"/>
            <w:r w:rsidRPr="00317C79">
              <w:rPr>
                <w:rFonts w:ascii="Arial" w:hAnsi="Arial" w:cs="Arial"/>
                <w:sz w:val="20"/>
                <w:szCs w:val="20"/>
                <w:lang w:eastAsia="ja-JP"/>
              </w:rPr>
              <w:t>tuntas</w:t>
            </w:r>
            <w:proofErr w:type="spellEnd"/>
          </w:p>
          <w:p w14:paraId="6F809E53" w14:textId="77777777" w:rsidR="00F35AA4" w:rsidRPr="00317C79" w:rsidRDefault="00F35AA4" w:rsidP="00A902B6">
            <w:pPr>
              <w:spacing w:before="240"/>
              <w:jc w:val="center"/>
              <w:rPr>
                <w:rFonts w:ascii="Arial" w:hAnsi="Arial" w:cs="Arial"/>
                <w:sz w:val="20"/>
                <w:szCs w:val="20"/>
                <w:lang w:eastAsia="ja-JP"/>
              </w:rPr>
            </w:pPr>
            <w:proofErr w:type="spellStart"/>
            <w:r w:rsidRPr="00317C79">
              <w:rPr>
                <w:rFonts w:ascii="Arial" w:hAnsi="Arial" w:cs="Arial"/>
                <w:sz w:val="20"/>
                <w:szCs w:val="20"/>
                <w:lang w:eastAsia="ja-JP"/>
              </w:rPr>
              <w:t>Persentse</w:t>
            </w:r>
            <w:proofErr w:type="spellEnd"/>
          </w:p>
        </w:tc>
        <w:tc>
          <w:tcPr>
            <w:tcW w:w="900" w:type="dxa"/>
          </w:tcPr>
          <w:p w14:paraId="3446D95A"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8 (</w:t>
            </w:r>
            <w:proofErr w:type="spellStart"/>
            <w:r w:rsidRPr="00317C79">
              <w:rPr>
                <w:rFonts w:ascii="Arial" w:hAnsi="Arial" w:cs="Arial"/>
                <w:sz w:val="20"/>
                <w:szCs w:val="20"/>
                <w:lang w:eastAsia="ja-JP"/>
              </w:rPr>
              <w:t>Siswa</w:t>
            </w:r>
            <w:proofErr w:type="spellEnd"/>
            <w:r w:rsidRPr="00317C79">
              <w:rPr>
                <w:rFonts w:ascii="Arial" w:hAnsi="Arial" w:cs="Arial"/>
                <w:sz w:val="20"/>
                <w:szCs w:val="20"/>
                <w:lang w:eastAsia="ja-JP"/>
              </w:rPr>
              <w:t>)</w:t>
            </w:r>
          </w:p>
          <w:p w14:paraId="1D0D2DA3"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70,58%</w:t>
            </w:r>
          </w:p>
        </w:tc>
        <w:tc>
          <w:tcPr>
            <w:tcW w:w="930" w:type="dxa"/>
          </w:tcPr>
          <w:p w14:paraId="1D9C74D3"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12(</w:t>
            </w:r>
            <w:proofErr w:type="spellStart"/>
            <w:r w:rsidRPr="00317C79">
              <w:rPr>
                <w:rFonts w:ascii="Arial" w:hAnsi="Arial" w:cs="Arial"/>
                <w:sz w:val="20"/>
                <w:szCs w:val="20"/>
                <w:lang w:eastAsia="ja-JP"/>
              </w:rPr>
              <w:t>Siswa</w:t>
            </w:r>
            <w:proofErr w:type="spellEnd"/>
            <w:r w:rsidRPr="00317C79">
              <w:rPr>
                <w:rFonts w:ascii="Arial" w:hAnsi="Arial" w:cs="Arial"/>
                <w:sz w:val="20"/>
                <w:szCs w:val="20"/>
                <w:lang w:eastAsia="ja-JP"/>
              </w:rPr>
              <w:t>)</w:t>
            </w:r>
          </w:p>
          <w:p w14:paraId="163A7562" w14:textId="77777777" w:rsidR="00F35AA4" w:rsidRPr="00317C79" w:rsidRDefault="00F35AA4" w:rsidP="00A902B6">
            <w:pPr>
              <w:spacing w:before="240"/>
              <w:jc w:val="center"/>
              <w:rPr>
                <w:rFonts w:ascii="Arial" w:hAnsi="Arial" w:cs="Arial"/>
                <w:sz w:val="20"/>
                <w:szCs w:val="20"/>
                <w:lang w:eastAsia="ja-JP"/>
              </w:rPr>
            </w:pPr>
            <w:r w:rsidRPr="00317C79">
              <w:rPr>
                <w:rFonts w:ascii="Arial" w:hAnsi="Arial" w:cs="Arial"/>
                <w:sz w:val="20"/>
                <w:szCs w:val="20"/>
                <w:lang w:eastAsia="ja-JP"/>
              </w:rPr>
              <w:t>47,05%</w:t>
            </w:r>
          </w:p>
        </w:tc>
        <w:tc>
          <w:tcPr>
            <w:tcW w:w="990" w:type="dxa"/>
          </w:tcPr>
          <w:p w14:paraId="5BB5E2F4" w14:textId="77777777" w:rsidR="00F35AA4" w:rsidRPr="00317C79" w:rsidRDefault="00F35AA4" w:rsidP="00A902B6">
            <w:pPr>
              <w:spacing w:before="240"/>
              <w:jc w:val="center"/>
              <w:rPr>
                <w:rFonts w:ascii="Arial" w:hAnsi="Arial" w:cs="Arial"/>
                <w:sz w:val="20"/>
                <w:szCs w:val="20"/>
                <w:lang w:eastAsia="ja-JP"/>
              </w:rPr>
            </w:pPr>
          </w:p>
        </w:tc>
      </w:tr>
    </w:tbl>
    <w:p w14:paraId="39D33038" w14:textId="77777777" w:rsidR="00F35AA4" w:rsidRDefault="00F35AA4" w:rsidP="00F35AA4">
      <w:pPr>
        <w:spacing w:after="0" w:line="360" w:lineRule="auto"/>
        <w:ind w:firstLine="567"/>
        <w:jc w:val="both"/>
        <w:rPr>
          <w:rFonts w:ascii="Arial" w:hAnsi="Arial" w:cs="Arial"/>
          <w:spacing w:val="-4"/>
          <w:sz w:val="24"/>
          <w:szCs w:val="24"/>
        </w:rPr>
      </w:pPr>
      <w:r w:rsidRPr="00317C79">
        <w:rPr>
          <w:rFonts w:ascii="Arial" w:hAnsi="Arial" w:cs="Arial"/>
          <w:sz w:val="24"/>
          <w:szCs w:val="24"/>
          <w:lang w:eastAsia="ja-JP"/>
        </w:rPr>
        <w:t xml:space="preserve">Dari </w:t>
      </w:r>
      <w:proofErr w:type="spellStart"/>
      <w:r w:rsidRPr="00317C79">
        <w:rPr>
          <w:rFonts w:ascii="Arial" w:hAnsi="Arial" w:cs="Arial"/>
          <w:sz w:val="24"/>
          <w:szCs w:val="24"/>
          <w:lang w:eastAsia="ja-JP"/>
        </w:rPr>
        <w:t>tabel</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diatas</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dapat</w:t>
      </w:r>
      <w:proofErr w:type="spellEnd"/>
      <w:r w:rsidRPr="00317C79">
        <w:rPr>
          <w:rFonts w:ascii="Arial" w:hAnsi="Arial" w:cs="Arial"/>
          <w:sz w:val="24"/>
          <w:szCs w:val="24"/>
          <w:lang w:eastAsia="ja-JP"/>
        </w:rPr>
        <w:t xml:space="preserve"> di </w:t>
      </w:r>
      <w:proofErr w:type="spellStart"/>
      <w:r w:rsidRPr="00317C79">
        <w:rPr>
          <w:rFonts w:ascii="Arial" w:hAnsi="Arial" w:cs="Arial"/>
          <w:sz w:val="24"/>
          <w:szCs w:val="24"/>
          <w:lang w:eastAsia="ja-JP"/>
        </w:rPr>
        <w:t>simpulkan</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bahwa</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nilai</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hasil</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belajar</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siswa</w:t>
      </w:r>
      <w:proofErr w:type="spellEnd"/>
      <w:r w:rsidRPr="00317C79">
        <w:rPr>
          <w:rFonts w:ascii="Arial" w:hAnsi="Arial" w:cs="Arial"/>
          <w:sz w:val="24"/>
          <w:szCs w:val="24"/>
          <w:lang w:eastAsia="ja-JP"/>
        </w:rPr>
        <w:t xml:space="preserve"> pada Pretest </w:t>
      </w:r>
      <w:proofErr w:type="spellStart"/>
      <w:r w:rsidRPr="00317C79">
        <w:rPr>
          <w:rFonts w:ascii="Arial" w:hAnsi="Arial" w:cs="Arial"/>
          <w:sz w:val="24"/>
          <w:szCs w:val="24"/>
          <w:lang w:eastAsia="ja-JP"/>
        </w:rPr>
        <w:t>ke</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siklus</w:t>
      </w:r>
      <w:proofErr w:type="spellEnd"/>
      <w:r w:rsidRPr="00317C79">
        <w:rPr>
          <w:rFonts w:ascii="Arial" w:hAnsi="Arial" w:cs="Arial"/>
          <w:sz w:val="24"/>
          <w:szCs w:val="24"/>
          <w:lang w:eastAsia="ja-JP"/>
        </w:rPr>
        <w:t xml:space="preserve"> I </w:t>
      </w:r>
      <w:proofErr w:type="spellStart"/>
      <w:r w:rsidRPr="00317C79">
        <w:rPr>
          <w:rFonts w:ascii="Arial" w:hAnsi="Arial" w:cs="Arial"/>
          <w:sz w:val="24"/>
          <w:szCs w:val="24"/>
          <w:lang w:eastAsia="ja-JP"/>
        </w:rPr>
        <w:t>mengalami</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peningkatan</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yaitu</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nilai</w:t>
      </w:r>
      <w:proofErr w:type="spellEnd"/>
      <w:r w:rsidRPr="00317C79">
        <w:rPr>
          <w:rFonts w:ascii="Arial" w:hAnsi="Arial" w:cs="Arial"/>
          <w:sz w:val="24"/>
          <w:szCs w:val="24"/>
          <w:lang w:eastAsia="ja-JP"/>
        </w:rPr>
        <w:t xml:space="preserve"> rata-rata pada </w:t>
      </w:r>
      <w:proofErr w:type="spellStart"/>
      <w:r w:rsidRPr="00317C79">
        <w:rPr>
          <w:rFonts w:ascii="Arial" w:hAnsi="Arial" w:cs="Arial"/>
          <w:sz w:val="24"/>
          <w:szCs w:val="24"/>
          <w:lang w:eastAsia="ja-JP"/>
        </w:rPr>
        <w:t>pra</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siklus</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adalah</w:t>
      </w:r>
      <w:proofErr w:type="spellEnd"/>
      <w:r w:rsidRPr="00317C79">
        <w:rPr>
          <w:rFonts w:ascii="Arial" w:hAnsi="Arial" w:cs="Arial"/>
          <w:sz w:val="24"/>
          <w:szCs w:val="24"/>
          <w:lang w:eastAsia="ja-JP"/>
        </w:rPr>
        <w:t xml:space="preserve"> 54,41% dan </w:t>
      </w:r>
      <w:proofErr w:type="spellStart"/>
      <w:r w:rsidRPr="00317C79">
        <w:rPr>
          <w:rFonts w:ascii="Arial" w:hAnsi="Arial" w:cs="Arial"/>
          <w:sz w:val="24"/>
          <w:szCs w:val="24"/>
          <w:lang w:eastAsia="ja-JP"/>
        </w:rPr>
        <w:t>presentasi</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ketuntasan</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lastRenderedPageBreak/>
        <w:t>adalah</w:t>
      </w:r>
      <w:proofErr w:type="spellEnd"/>
      <w:r w:rsidRPr="00317C79">
        <w:rPr>
          <w:rFonts w:ascii="Arial" w:hAnsi="Arial" w:cs="Arial"/>
          <w:sz w:val="24"/>
          <w:szCs w:val="24"/>
          <w:lang w:eastAsia="ja-JP"/>
        </w:rPr>
        <w:t xml:space="preserve"> 52,94%. </w:t>
      </w:r>
      <w:proofErr w:type="spellStart"/>
      <w:r w:rsidRPr="00317C79">
        <w:rPr>
          <w:rFonts w:ascii="Arial" w:hAnsi="Arial" w:cs="Arial"/>
          <w:sz w:val="24"/>
          <w:szCs w:val="24"/>
          <w:lang w:eastAsia="ja-JP"/>
        </w:rPr>
        <w:t>ketika</w:t>
      </w:r>
      <w:proofErr w:type="spellEnd"/>
      <w:r w:rsidRPr="00317C79">
        <w:rPr>
          <w:rFonts w:ascii="Arial" w:hAnsi="Arial" w:cs="Arial"/>
          <w:sz w:val="24"/>
          <w:szCs w:val="24"/>
          <w:lang w:eastAsia="ja-JP"/>
        </w:rPr>
        <w:t xml:space="preserve"> di </w:t>
      </w:r>
      <w:proofErr w:type="spellStart"/>
      <w:r w:rsidRPr="00317C79">
        <w:rPr>
          <w:rFonts w:ascii="Arial" w:hAnsi="Arial" w:cs="Arial"/>
          <w:sz w:val="24"/>
          <w:szCs w:val="24"/>
          <w:lang w:eastAsia="ja-JP"/>
        </w:rPr>
        <w:t>lakukan</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tindakan</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siklus</w:t>
      </w:r>
      <w:proofErr w:type="spellEnd"/>
      <w:r w:rsidRPr="00317C79">
        <w:rPr>
          <w:rFonts w:ascii="Arial" w:hAnsi="Arial" w:cs="Arial"/>
          <w:sz w:val="24"/>
          <w:szCs w:val="24"/>
          <w:lang w:eastAsia="ja-JP"/>
        </w:rPr>
        <w:t xml:space="preserve"> 1, </w:t>
      </w:r>
      <w:proofErr w:type="spellStart"/>
      <w:r w:rsidRPr="00317C79">
        <w:rPr>
          <w:rFonts w:ascii="Arial" w:hAnsi="Arial" w:cs="Arial"/>
          <w:sz w:val="24"/>
          <w:szCs w:val="24"/>
          <w:lang w:eastAsia="ja-JP"/>
        </w:rPr>
        <w:t>maka</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nilai</w:t>
      </w:r>
      <w:proofErr w:type="spellEnd"/>
      <w:r w:rsidRPr="00317C79">
        <w:rPr>
          <w:rFonts w:ascii="Arial" w:hAnsi="Arial" w:cs="Arial"/>
          <w:sz w:val="24"/>
          <w:szCs w:val="24"/>
          <w:lang w:eastAsia="ja-JP"/>
        </w:rPr>
        <w:t xml:space="preserve"> rata-rata </w:t>
      </w:r>
      <w:proofErr w:type="spellStart"/>
      <w:r w:rsidRPr="00317C79">
        <w:rPr>
          <w:rFonts w:ascii="Arial" w:hAnsi="Arial" w:cs="Arial"/>
          <w:sz w:val="24"/>
          <w:szCs w:val="24"/>
          <w:lang w:eastAsia="ja-JP"/>
        </w:rPr>
        <w:t>siswa</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meningkat</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menjdi</w:t>
      </w:r>
      <w:proofErr w:type="spellEnd"/>
      <w:r w:rsidRPr="00317C79">
        <w:rPr>
          <w:rFonts w:ascii="Arial" w:hAnsi="Arial" w:cs="Arial"/>
          <w:sz w:val="24"/>
          <w:szCs w:val="24"/>
          <w:lang w:eastAsia="ja-JP"/>
        </w:rPr>
        <w:t xml:space="preserve"> 69,70% dan </w:t>
      </w:r>
      <w:proofErr w:type="spellStart"/>
      <w:r w:rsidRPr="00317C79">
        <w:rPr>
          <w:rFonts w:ascii="Arial" w:hAnsi="Arial" w:cs="Arial"/>
          <w:sz w:val="24"/>
          <w:szCs w:val="24"/>
          <w:lang w:eastAsia="ja-JP"/>
        </w:rPr>
        <w:t>presentasi</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ketuntasannya</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adalah</w:t>
      </w:r>
      <w:proofErr w:type="spellEnd"/>
      <w:r w:rsidRPr="00317C79">
        <w:rPr>
          <w:rFonts w:ascii="Arial" w:hAnsi="Arial" w:cs="Arial"/>
          <w:sz w:val="24"/>
          <w:szCs w:val="24"/>
          <w:lang w:eastAsia="ja-JP"/>
        </w:rPr>
        <w:t xml:space="preserve"> 70,58%. Pada </w:t>
      </w:r>
      <w:proofErr w:type="spellStart"/>
      <w:r w:rsidRPr="00317C79">
        <w:rPr>
          <w:rFonts w:ascii="Arial" w:hAnsi="Arial" w:cs="Arial"/>
          <w:sz w:val="24"/>
          <w:szCs w:val="24"/>
          <w:lang w:eastAsia="ja-JP"/>
        </w:rPr>
        <w:t>siklus</w:t>
      </w:r>
      <w:proofErr w:type="spellEnd"/>
      <w:r w:rsidRPr="00317C79">
        <w:rPr>
          <w:rFonts w:ascii="Arial" w:hAnsi="Arial" w:cs="Arial"/>
          <w:sz w:val="24"/>
          <w:szCs w:val="24"/>
          <w:lang w:eastAsia="ja-JP"/>
        </w:rPr>
        <w:t xml:space="preserve"> I </w:t>
      </w:r>
      <w:proofErr w:type="spellStart"/>
      <w:r w:rsidRPr="00317C79">
        <w:rPr>
          <w:rFonts w:ascii="Arial" w:hAnsi="Arial" w:cs="Arial"/>
          <w:sz w:val="24"/>
          <w:szCs w:val="24"/>
          <w:lang w:eastAsia="ja-JP"/>
        </w:rPr>
        <w:t>presentase</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ketuntasan</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siswa</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belum</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mencapai</w:t>
      </w:r>
      <w:proofErr w:type="spellEnd"/>
      <w:r w:rsidRPr="00317C79">
        <w:rPr>
          <w:rFonts w:ascii="Arial" w:hAnsi="Arial" w:cs="Arial"/>
          <w:sz w:val="24"/>
          <w:szCs w:val="24"/>
          <w:lang w:eastAsia="ja-JP"/>
        </w:rPr>
        <w:t xml:space="preserve"> KKM </w:t>
      </w:r>
      <w:proofErr w:type="spellStart"/>
      <w:r w:rsidRPr="00317C79">
        <w:rPr>
          <w:rFonts w:ascii="Arial" w:hAnsi="Arial" w:cs="Arial"/>
          <w:sz w:val="24"/>
          <w:szCs w:val="24"/>
          <w:lang w:eastAsia="ja-JP"/>
        </w:rPr>
        <w:t>sehingga</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penelitian</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akan</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dilanjutkan</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ke</w:t>
      </w:r>
      <w:proofErr w:type="spellEnd"/>
      <w:r w:rsidRPr="00317C79">
        <w:rPr>
          <w:rFonts w:ascii="Arial" w:hAnsi="Arial" w:cs="Arial"/>
          <w:sz w:val="24"/>
          <w:szCs w:val="24"/>
          <w:lang w:eastAsia="ja-JP"/>
        </w:rPr>
        <w:t xml:space="preserve"> </w:t>
      </w:r>
      <w:proofErr w:type="spellStart"/>
      <w:r w:rsidRPr="00317C79">
        <w:rPr>
          <w:rFonts w:ascii="Arial" w:hAnsi="Arial" w:cs="Arial"/>
          <w:sz w:val="24"/>
          <w:szCs w:val="24"/>
          <w:lang w:eastAsia="ja-JP"/>
        </w:rPr>
        <w:t>siklus</w:t>
      </w:r>
      <w:proofErr w:type="spellEnd"/>
      <w:r w:rsidRPr="00317C79">
        <w:rPr>
          <w:rFonts w:ascii="Arial" w:hAnsi="Arial" w:cs="Arial"/>
          <w:sz w:val="24"/>
          <w:szCs w:val="24"/>
          <w:lang w:eastAsia="ja-JP"/>
        </w:rPr>
        <w:t xml:space="preserve"> II </w:t>
      </w:r>
      <w:proofErr w:type="spellStart"/>
      <w:r w:rsidRPr="00317C79">
        <w:rPr>
          <w:rFonts w:ascii="Arial" w:hAnsi="Arial" w:cs="Arial"/>
          <w:spacing w:val="-4"/>
          <w:sz w:val="24"/>
          <w:szCs w:val="24"/>
        </w:rPr>
        <w:t>dimana</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siswa</w:t>
      </w:r>
      <w:proofErr w:type="spellEnd"/>
      <w:r w:rsidRPr="00317C79">
        <w:rPr>
          <w:rFonts w:ascii="Arial" w:hAnsi="Arial" w:cs="Arial"/>
          <w:spacing w:val="-4"/>
          <w:sz w:val="24"/>
          <w:szCs w:val="24"/>
        </w:rPr>
        <w:t xml:space="preserve"> yang </w:t>
      </w:r>
      <w:proofErr w:type="spellStart"/>
      <w:r w:rsidRPr="00317C79">
        <w:rPr>
          <w:rFonts w:ascii="Arial" w:hAnsi="Arial" w:cs="Arial"/>
          <w:spacing w:val="-4"/>
          <w:sz w:val="24"/>
          <w:szCs w:val="24"/>
        </w:rPr>
        <w:t>telah</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mencapai</w:t>
      </w:r>
      <w:proofErr w:type="spellEnd"/>
      <w:r w:rsidRPr="00317C79">
        <w:rPr>
          <w:rFonts w:ascii="Arial" w:hAnsi="Arial" w:cs="Arial"/>
          <w:spacing w:val="-4"/>
          <w:sz w:val="24"/>
          <w:szCs w:val="24"/>
        </w:rPr>
        <w:t xml:space="preserve"> KKM </w:t>
      </w:r>
      <w:proofErr w:type="spellStart"/>
      <w:r w:rsidRPr="00317C79">
        <w:rPr>
          <w:rFonts w:ascii="Arial" w:hAnsi="Arial" w:cs="Arial"/>
          <w:spacing w:val="-4"/>
          <w:sz w:val="24"/>
          <w:szCs w:val="24"/>
        </w:rPr>
        <w:t>sebanyak</w:t>
      </w:r>
      <w:proofErr w:type="spellEnd"/>
      <w:r w:rsidRPr="00317C79">
        <w:rPr>
          <w:rFonts w:ascii="Arial" w:hAnsi="Arial" w:cs="Arial"/>
          <w:spacing w:val="-4"/>
          <w:sz w:val="24"/>
          <w:szCs w:val="24"/>
        </w:rPr>
        <w:t xml:space="preserve"> 17 </w:t>
      </w:r>
      <w:proofErr w:type="spellStart"/>
      <w:r w:rsidRPr="00317C79">
        <w:rPr>
          <w:rFonts w:ascii="Arial" w:hAnsi="Arial" w:cs="Arial"/>
          <w:spacing w:val="-4"/>
          <w:sz w:val="24"/>
          <w:szCs w:val="24"/>
        </w:rPr>
        <w:t>siswa</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atau</w:t>
      </w:r>
      <w:proofErr w:type="spellEnd"/>
      <w:r w:rsidRPr="00317C79">
        <w:rPr>
          <w:rFonts w:ascii="Arial" w:hAnsi="Arial" w:cs="Arial"/>
          <w:spacing w:val="-4"/>
          <w:sz w:val="24"/>
          <w:szCs w:val="24"/>
        </w:rPr>
        <w:t xml:space="preserve"> 100% dan </w:t>
      </w:r>
      <w:proofErr w:type="spellStart"/>
      <w:r w:rsidRPr="00317C79">
        <w:rPr>
          <w:rFonts w:ascii="Arial" w:hAnsi="Arial" w:cs="Arial"/>
          <w:spacing w:val="-4"/>
          <w:sz w:val="24"/>
          <w:szCs w:val="24"/>
        </w:rPr>
        <w:t>sudah</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mencapai</w:t>
      </w:r>
      <w:proofErr w:type="spellEnd"/>
      <w:r w:rsidRPr="00317C79">
        <w:rPr>
          <w:rFonts w:ascii="Arial" w:hAnsi="Arial" w:cs="Arial"/>
          <w:spacing w:val="-4"/>
          <w:sz w:val="24"/>
          <w:szCs w:val="24"/>
        </w:rPr>
        <w:t xml:space="preserve"> </w:t>
      </w:r>
      <w:proofErr w:type="spellStart"/>
      <w:r w:rsidRPr="00317C79">
        <w:rPr>
          <w:rFonts w:ascii="Arial" w:hAnsi="Arial" w:cs="Arial"/>
          <w:spacing w:val="-4"/>
          <w:sz w:val="24"/>
          <w:szCs w:val="24"/>
        </w:rPr>
        <w:t>nilai</w:t>
      </w:r>
      <w:proofErr w:type="spellEnd"/>
      <w:r w:rsidRPr="00317C79">
        <w:rPr>
          <w:rFonts w:ascii="Arial" w:hAnsi="Arial" w:cs="Arial"/>
          <w:spacing w:val="-4"/>
          <w:sz w:val="24"/>
          <w:szCs w:val="24"/>
        </w:rPr>
        <w:t xml:space="preserve"> KKM</w:t>
      </w:r>
      <w:r w:rsidR="00A75132">
        <w:rPr>
          <w:rFonts w:ascii="Arial" w:hAnsi="Arial" w:cs="Arial"/>
          <w:spacing w:val="-4"/>
          <w:sz w:val="24"/>
          <w:szCs w:val="24"/>
        </w:rPr>
        <w:t>.</w:t>
      </w:r>
    </w:p>
    <w:p w14:paraId="75ED9D19" w14:textId="77777777" w:rsidR="00A75132" w:rsidRPr="00907CA3" w:rsidRDefault="00A75132" w:rsidP="00A75132">
      <w:pPr>
        <w:spacing w:after="0" w:line="360" w:lineRule="auto"/>
        <w:ind w:firstLine="567"/>
        <w:jc w:val="both"/>
        <w:rPr>
          <w:rFonts w:ascii="Arial" w:hAnsi="Arial" w:cs="Arial"/>
          <w:spacing w:val="-4"/>
          <w:sz w:val="24"/>
          <w:szCs w:val="24"/>
        </w:rPr>
      </w:pPr>
      <w:proofErr w:type="spellStart"/>
      <w:r w:rsidRPr="00907CA3">
        <w:rPr>
          <w:rFonts w:ascii="Arial" w:hAnsi="Arial" w:cs="Arial"/>
          <w:spacing w:val="-4"/>
          <w:sz w:val="24"/>
          <w:szCs w:val="24"/>
        </w:rPr>
        <w:t>Peningkatan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aktivitas</w:t>
      </w:r>
      <w:proofErr w:type="spellEnd"/>
      <w:r w:rsidRPr="00907CA3">
        <w:rPr>
          <w:rFonts w:ascii="Arial" w:hAnsi="Arial" w:cs="Arial"/>
          <w:spacing w:val="-4"/>
          <w:sz w:val="24"/>
          <w:szCs w:val="24"/>
        </w:rPr>
        <w:t xml:space="preserve"> dan </w:t>
      </w:r>
      <w:proofErr w:type="spellStart"/>
      <w:r w:rsidRPr="00907CA3">
        <w:rPr>
          <w:rFonts w:ascii="Arial" w:hAnsi="Arial" w:cs="Arial"/>
          <w:spacing w:val="-4"/>
          <w:sz w:val="24"/>
          <w:szCs w:val="24"/>
        </w:rPr>
        <w:t>hasil</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belajar</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peserta</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didik</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menunjukkan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bahwa</w:t>
      </w:r>
      <w:proofErr w:type="spellEnd"/>
      <w:r w:rsidRPr="00907CA3">
        <w:rPr>
          <w:rFonts w:ascii="Arial" w:hAnsi="Arial" w:cs="Arial"/>
          <w:spacing w:val="-4"/>
          <w:sz w:val="24"/>
          <w:szCs w:val="24"/>
        </w:rPr>
        <w:t xml:space="preserve"> model CTL </w:t>
      </w:r>
      <w:proofErr w:type="spellStart"/>
      <w:r w:rsidRPr="00907CA3">
        <w:rPr>
          <w:rFonts w:ascii="Arial" w:hAnsi="Arial" w:cs="Arial"/>
          <w:spacing w:val="-4"/>
          <w:sz w:val="24"/>
          <w:szCs w:val="24"/>
        </w:rPr>
        <w:t>berhasil</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menjebatani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kesenjagan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antara</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materi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pembelajaran</w:t>
      </w:r>
      <w:proofErr w:type="spellEnd"/>
      <w:r w:rsidRPr="00907CA3">
        <w:rPr>
          <w:rFonts w:ascii="Arial" w:hAnsi="Arial" w:cs="Arial"/>
          <w:spacing w:val="-4"/>
          <w:sz w:val="24"/>
          <w:szCs w:val="24"/>
        </w:rPr>
        <w:t xml:space="preserve"> di </w:t>
      </w:r>
      <w:proofErr w:type="spellStart"/>
      <w:r w:rsidRPr="00907CA3">
        <w:rPr>
          <w:rFonts w:ascii="Arial" w:hAnsi="Arial" w:cs="Arial"/>
          <w:spacing w:val="-4"/>
          <w:sz w:val="24"/>
          <w:szCs w:val="24"/>
        </w:rPr>
        <w:t>kelas</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dengan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r</w:t>
      </w:r>
      <w:r>
        <w:rPr>
          <w:rFonts w:ascii="Arial" w:hAnsi="Arial" w:cs="Arial"/>
          <w:spacing w:val="-4"/>
          <w:sz w:val="24"/>
          <w:szCs w:val="24"/>
        </w:rPr>
        <w:t>ealitas</w:t>
      </w:r>
      <w:proofErr w:type="spellEnd"/>
      <w:r>
        <w:rPr>
          <w:rFonts w:ascii="Arial" w:hAnsi="Arial" w:cs="Arial"/>
          <w:spacing w:val="-4"/>
          <w:sz w:val="24"/>
          <w:szCs w:val="24"/>
        </w:rPr>
        <w:t xml:space="preserve"> </w:t>
      </w:r>
      <w:proofErr w:type="spellStart"/>
      <w:r>
        <w:rPr>
          <w:rFonts w:ascii="Arial" w:hAnsi="Arial" w:cs="Arial"/>
          <w:spacing w:val="-4"/>
          <w:sz w:val="24"/>
          <w:szCs w:val="24"/>
        </w:rPr>
        <w:t>kehidupan</w:t>
      </w:r>
      <w:proofErr w:type="spellEnd"/>
      <w:r>
        <w:rPr>
          <w:rFonts w:ascii="Arial" w:hAnsi="Arial" w:cs="Arial"/>
          <w:spacing w:val="-4"/>
          <w:sz w:val="24"/>
          <w:szCs w:val="24"/>
        </w:rPr>
        <w:t xml:space="preserve"> </w:t>
      </w:r>
      <w:proofErr w:type="spellStart"/>
      <w:r>
        <w:rPr>
          <w:rFonts w:ascii="Arial" w:hAnsi="Arial" w:cs="Arial"/>
          <w:spacing w:val="-4"/>
          <w:sz w:val="24"/>
          <w:szCs w:val="24"/>
        </w:rPr>
        <w:t>peserta</w:t>
      </w:r>
      <w:proofErr w:type="spellEnd"/>
      <w:r>
        <w:rPr>
          <w:rFonts w:ascii="Arial" w:hAnsi="Arial" w:cs="Arial"/>
          <w:spacing w:val="-4"/>
          <w:sz w:val="24"/>
          <w:szCs w:val="24"/>
        </w:rPr>
        <w:t xml:space="preserve"> </w:t>
      </w:r>
      <w:proofErr w:type="spellStart"/>
      <w:r>
        <w:rPr>
          <w:rFonts w:ascii="Arial" w:hAnsi="Arial" w:cs="Arial"/>
          <w:spacing w:val="-4"/>
          <w:sz w:val="24"/>
          <w:szCs w:val="24"/>
        </w:rPr>
        <w:t>didik</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ketika</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materi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disajikan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dalam</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k</w:t>
      </w:r>
      <w:r>
        <w:rPr>
          <w:rFonts w:ascii="Arial" w:hAnsi="Arial" w:cs="Arial"/>
          <w:spacing w:val="-4"/>
          <w:sz w:val="24"/>
          <w:szCs w:val="24"/>
        </w:rPr>
        <w:t>onteks</w:t>
      </w:r>
      <w:proofErr w:type="spellEnd"/>
      <w:r>
        <w:rPr>
          <w:rFonts w:ascii="Arial" w:hAnsi="Arial" w:cs="Arial"/>
          <w:spacing w:val="-4"/>
          <w:sz w:val="24"/>
          <w:szCs w:val="24"/>
        </w:rPr>
        <w:t xml:space="preserve"> yang </w:t>
      </w:r>
      <w:proofErr w:type="spellStart"/>
      <w:r>
        <w:rPr>
          <w:rFonts w:ascii="Arial" w:hAnsi="Arial" w:cs="Arial"/>
          <w:spacing w:val="-4"/>
          <w:sz w:val="24"/>
          <w:szCs w:val="24"/>
        </w:rPr>
        <w:t>relevan</w:t>
      </w:r>
      <w:proofErr w:type="spellEnd"/>
      <w:r>
        <w:rPr>
          <w:rFonts w:ascii="Arial" w:hAnsi="Arial" w:cs="Arial"/>
          <w:spacing w:val="-4"/>
          <w:sz w:val="24"/>
          <w:szCs w:val="24"/>
        </w:rPr>
        <w:t xml:space="preserve"> dan </w:t>
      </w:r>
      <w:proofErr w:type="spellStart"/>
      <w:r>
        <w:rPr>
          <w:rFonts w:ascii="Arial" w:hAnsi="Arial" w:cs="Arial"/>
          <w:spacing w:val="-4"/>
          <w:sz w:val="24"/>
          <w:szCs w:val="24"/>
        </w:rPr>
        <w:t>bermkna</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peserta</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didik</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menjadi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l</w:t>
      </w:r>
      <w:r>
        <w:rPr>
          <w:rFonts w:ascii="Arial" w:hAnsi="Arial" w:cs="Arial"/>
          <w:spacing w:val="-4"/>
          <w:sz w:val="24"/>
          <w:szCs w:val="24"/>
        </w:rPr>
        <w:t>ebih</w:t>
      </w:r>
      <w:proofErr w:type="spellEnd"/>
      <w:r>
        <w:rPr>
          <w:rFonts w:ascii="Arial" w:hAnsi="Arial" w:cs="Arial"/>
          <w:spacing w:val="-4"/>
          <w:sz w:val="24"/>
          <w:szCs w:val="24"/>
        </w:rPr>
        <w:t xml:space="preserve"> </w:t>
      </w:r>
      <w:proofErr w:type="spellStart"/>
      <w:r>
        <w:rPr>
          <w:rFonts w:ascii="Arial" w:hAnsi="Arial" w:cs="Arial"/>
          <w:spacing w:val="-4"/>
          <w:sz w:val="24"/>
          <w:szCs w:val="24"/>
        </w:rPr>
        <w:t>termotivasi</w:t>
      </w:r>
      <w:proofErr w:type="spellEnd"/>
      <w:r>
        <w:rPr>
          <w:rFonts w:ascii="Arial" w:hAnsi="Arial" w:cs="Arial"/>
          <w:spacing w:val="-4"/>
          <w:sz w:val="24"/>
          <w:szCs w:val="24"/>
        </w:rPr>
        <w:t xml:space="preserve"> </w:t>
      </w:r>
      <w:proofErr w:type="spellStart"/>
      <w:r>
        <w:rPr>
          <w:rFonts w:ascii="Arial" w:hAnsi="Arial" w:cs="Arial"/>
          <w:spacing w:val="-4"/>
          <w:sz w:val="24"/>
          <w:szCs w:val="24"/>
        </w:rPr>
        <w:t>untuk</w:t>
      </w:r>
      <w:proofErr w:type="spellEnd"/>
      <w:r>
        <w:rPr>
          <w:rFonts w:ascii="Arial" w:hAnsi="Arial" w:cs="Arial"/>
          <w:spacing w:val="-4"/>
          <w:sz w:val="24"/>
          <w:szCs w:val="24"/>
        </w:rPr>
        <w:t xml:space="preserve"> </w:t>
      </w:r>
      <w:proofErr w:type="spellStart"/>
      <w:r>
        <w:rPr>
          <w:rFonts w:ascii="Arial" w:hAnsi="Arial" w:cs="Arial"/>
          <w:spacing w:val="-4"/>
          <w:sz w:val="24"/>
          <w:szCs w:val="24"/>
        </w:rPr>
        <w:t>belajar</w:t>
      </w:r>
      <w:proofErr w:type="spellEnd"/>
      <w:r>
        <w:rPr>
          <w:rFonts w:ascii="Arial" w:hAnsi="Arial" w:cs="Arial"/>
          <w:spacing w:val="-4"/>
          <w:sz w:val="24"/>
          <w:szCs w:val="24"/>
        </w:rPr>
        <w:t xml:space="preserve">. </w:t>
      </w:r>
    </w:p>
    <w:p w14:paraId="37B0B03C" w14:textId="77777777" w:rsidR="00F35AA4" w:rsidRPr="00A75132" w:rsidRDefault="00A75132" w:rsidP="00A75132">
      <w:pPr>
        <w:spacing w:after="0" w:line="360" w:lineRule="auto"/>
        <w:ind w:firstLine="567"/>
        <w:jc w:val="both"/>
        <w:rPr>
          <w:rFonts w:ascii="Arial" w:hAnsi="Arial" w:cs="Arial"/>
          <w:spacing w:val="-4"/>
          <w:sz w:val="24"/>
          <w:szCs w:val="24"/>
        </w:rPr>
      </w:pPr>
      <w:proofErr w:type="spellStart"/>
      <w:r w:rsidRPr="00907CA3">
        <w:rPr>
          <w:rFonts w:ascii="Arial" w:hAnsi="Arial" w:cs="Arial"/>
          <w:spacing w:val="-4"/>
          <w:sz w:val="24"/>
          <w:szCs w:val="24"/>
        </w:rPr>
        <w:t>Peran</w:t>
      </w:r>
      <w:proofErr w:type="spellEnd"/>
      <w:r w:rsidRPr="00907CA3">
        <w:rPr>
          <w:rFonts w:ascii="Arial" w:hAnsi="Arial" w:cs="Arial"/>
          <w:spacing w:val="-4"/>
          <w:sz w:val="24"/>
          <w:szCs w:val="24"/>
        </w:rPr>
        <w:t xml:space="preserve"> guru </w:t>
      </w:r>
      <w:proofErr w:type="spellStart"/>
      <w:r w:rsidRPr="00907CA3">
        <w:rPr>
          <w:rFonts w:ascii="Arial" w:hAnsi="Arial" w:cs="Arial"/>
          <w:spacing w:val="-4"/>
          <w:sz w:val="24"/>
          <w:szCs w:val="24"/>
        </w:rPr>
        <w:t>dalam</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peneliti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ini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bertransformasi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dari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sekedar</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penyampaian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informasi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menjadi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fasilitator</w:t>
      </w:r>
      <w:proofErr w:type="spellEnd"/>
      <w:r w:rsidRPr="00907CA3">
        <w:rPr>
          <w:rFonts w:ascii="Arial" w:hAnsi="Arial" w:cs="Arial"/>
          <w:spacing w:val="-4"/>
          <w:sz w:val="24"/>
          <w:szCs w:val="24"/>
        </w:rPr>
        <w:t xml:space="preserve"> dan </w:t>
      </w:r>
      <w:proofErr w:type="spellStart"/>
      <w:r w:rsidRPr="00907CA3">
        <w:rPr>
          <w:rFonts w:ascii="Arial" w:hAnsi="Arial" w:cs="Arial"/>
          <w:spacing w:val="-4"/>
          <w:sz w:val="24"/>
          <w:szCs w:val="24"/>
        </w:rPr>
        <w:t>pembimbing</w:t>
      </w:r>
      <w:proofErr w:type="spellEnd"/>
      <w:r w:rsidRPr="00907CA3">
        <w:rPr>
          <w:rFonts w:ascii="Arial" w:hAnsi="Arial" w:cs="Arial"/>
          <w:spacing w:val="-4"/>
          <w:sz w:val="24"/>
          <w:szCs w:val="24"/>
        </w:rPr>
        <w:t xml:space="preserve">. guru </w:t>
      </w:r>
      <w:proofErr w:type="spellStart"/>
      <w:r w:rsidRPr="00907CA3">
        <w:rPr>
          <w:rFonts w:ascii="Arial" w:hAnsi="Arial" w:cs="Arial"/>
          <w:spacing w:val="-4"/>
          <w:sz w:val="24"/>
          <w:szCs w:val="24"/>
        </w:rPr>
        <w:t>lebih</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banyak</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memberikan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kesempatan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kepeda</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peserta</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did</w:t>
      </w:r>
      <w:r>
        <w:rPr>
          <w:rFonts w:ascii="Arial" w:hAnsi="Arial" w:cs="Arial"/>
          <w:spacing w:val="-4"/>
          <w:sz w:val="24"/>
          <w:szCs w:val="24"/>
        </w:rPr>
        <w:t>ik</w:t>
      </w:r>
      <w:proofErr w:type="spellEnd"/>
      <w:r>
        <w:rPr>
          <w:rFonts w:ascii="Arial" w:hAnsi="Arial" w:cs="Arial"/>
          <w:spacing w:val="-4"/>
          <w:sz w:val="24"/>
          <w:szCs w:val="24"/>
        </w:rPr>
        <w:t xml:space="preserve"> </w:t>
      </w:r>
      <w:proofErr w:type="spellStart"/>
      <w:r>
        <w:rPr>
          <w:rFonts w:ascii="Arial" w:hAnsi="Arial" w:cs="Arial"/>
          <w:spacing w:val="-4"/>
          <w:sz w:val="24"/>
          <w:szCs w:val="24"/>
        </w:rPr>
        <w:t>untuk</w:t>
      </w:r>
      <w:proofErr w:type="spellEnd"/>
      <w:r>
        <w:rPr>
          <w:rFonts w:ascii="Arial" w:hAnsi="Arial" w:cs="Arial"/>
          <w:spacing w:val="-4"/>
          <w:sz w:val="24"/>
          <w:szCs w:val="24"/>
        </w:rPr>
        <w:t xml:space="preserve"> </w:t>
      </w:r>
      <w:proofErr w:type="spellStart"/>
      <w:r>
        <w:rPr>
          <w:rFonts w:ascii="Arial" w:hAnsi="Arial" w:cs="Arial"/>
          <w:spacing w:val="-4"/>
          <w:sz w:val="24"/>
          <w:szCs w:val="24"/>
        </w:rPr>
        <w:t>aktif</w:t>
      </w:r>
      <w:proofErr w:type="spellEnd"/>
      <w:r>
        <w:rPr>
          <w:rFonts w:ascii="Arial" w:hAnsi="Arial" w:cs="Arial"/>
          <w:spacing w:val="-4"/>
          <w:sz w:val="24"/>
          <w:szCs w:val="24"/>
        </w:rPr>
        <w:t xml:space="preserve"> dan </w:t>
      </w:r>
      <w:proofErr w:type="spellStart"/>
      <w:r>
        <w:rPr>
          <w:rFonts w:ascii="Arial" w:hAnsi="Arial" w:cs="Arial"/>
          <w:spacing w:val="-4"/>
          <w:sz w:val="24"/>
          <w:szCs w:val="24"/>
        </w:rPr>
        <w:t>berinteraksi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berk</w:t>
      </w:r>
      <w:r>
        <w:rPr>
          <w:rFonts w:ascii="Arial" w:hAnsi="Arial" w:cs="Arial"/>
          <w:spacing w:val="-4"/>
          <w:sz w:val="24"/>
          <w:szCs w:val="24"/>
        </w:rPr>
        <w:t>olaborasi</w:t>
      </w:r>
      <w:proofErr w:type="spellEnd"/>
      <w:r w:rsidRPr="00907CA3">
        <w:rPr>
          <w:rFonts w:ascii="Arial" w:hAnsi="Arial" w:cs="Arial"/>
          <w:spacing w:val="-4"/>
          <w:sz w:val="24"/>
          <w:szCs w:val="24"/>
        </w:rPr>
        <w:t xml:space="preserve">, dan </w:t>
      </w:r>
      <w:proofErr w:type="spellStart"/>
      <w:r w:rsidRPr="00907CA3">
        <w:rPr>
          <w:rFonts w:ascii="Arial" w:hAnsi="Arial" w:cs="Arial"/>
          <w:spacing w:val="-4"/>
          <w:sz w:val="24"/>
          <w:szCs w:val="24"/>
        </w:rPr>
        <w:t>menemukan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pengetahuan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secara</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mandiri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pergeseran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peran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ini</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merupakan</w:t>
      </w:r>
      <w:proofErr w:type="spellEnd"/>
      <w:r w:rsidRPr="00907CA3">
        <w:rPr>
          <w:rFonts w:ascii="Arial" w:hAnsi="Arial" w:cs="Arial"/>
          <w:spacing w:val="-4"/>
          <w:sz w:val="24"/>
          <w:szCs w:val="24"/>
        </w:rPr>
        <w:t xml:space="preserve"> </w:t>
      </w:r>
      <w:proofErr w:type="spellStart"/>
      <w:r w:rsidRPr="00907CA3">
        <w:rPr>
          <w:rFonts w:ascii="Arial" w:hAnsi="Arial" w:cs="Arial"/>
          <w:spacing w:val="-4"/>
          <w:sz w:val="24"/>
          <w:szCs w:val="24"/>
        </w:rPr>
        <w:t>kunc</w:t>
      </w:r>
      <w:r>
        <w:rPr>
          <w:rFonts w:ascii="Arial" w:hAnsi="Arial" w:cs="Arial"/>
          <w:spacing w:val="-4"/>
          <w:sz w:val="24"/>
          <w:szCs w:val="24"/>
        </w:rPr>
        <w:t>i</w:t>
      </w:r>
      <w:proofErr w:type="spellEnd"/>
      <w:r>
        <w:rPr>
          <w:rFonts w:ascii="Arial" w:hAnsi="Arial" w:cs="Arial"/>
          <w:spacing w:val="-4"/>
          <w:sz w:val="24"/>
          <w:szCs w:val="24"/>
        </w:rPr>
        <w:t xml:space="preserve"> </w:t>
      </w:r>
      <w:proofErr w:type="spellStart"/>
      <w:r>
        <w:rPr>
          <w:rFonts w:ascii="Arial" w:hAnsi="Arial" w:cs="Arial"/>
          <w:spacing w:val="-4"/>
          <w:sz w:val="24"/>
          <w:szCs w:val="24"/>
        </w:rPr>
        <w:t>keberhasilan</w:t>
      </w:r>
      <w:proofErr w:type="spellEnd"/>
      <w:r>
        <w:rPr>
          <w:rFonts w:ascii="Arial" w:hAnsi="Arial" w:cs="Arial"/>
          <w:spacing w:val="-4"/>
          <w:sz w:val="24"/>
          <w:szCs w:val="24"/>
        </w:rPr>
        <w:t xml:space="preserve"> </w:t>
      </w:r>
      <w:proofErr w:type="spellStart"/>
      <w:r>
        <w:rPr>
          <w:rFonts w:ascii="Arial" w:hAnsi="Arial" w:cs="Arial"/>
          <w:spacing w:val="-4"/>
          <w:sz w:val="24"/>
          <w:szCs w:val="24"/>
        </w:rPr>
        <w:t>implementasi</w:t>
      </w:r>
      <w:proofErr w:type="spellEnd"/>
      <w:r>
        <w:rPr>
          <w:rFonts w:ascii="Arial" w:hAnsi="Arial" w:cs="Arial"/>
          <w:spacing w:val="-4"/>
          <w:sz w:val="24"/>
          <w:szCs w:val="24"/>
        </w:rPr>
        <w:t xml:space="preserve"> CTL. </w:t>
      </w:r>
    </w:p>
    <w:p w14:paraId="1065B3DC" w14:textId="77777777" w:rsidR="00F54741" w:rsidRDefault="00F54741" w:rsidP="005C600E">
      <w:pPr>
        <w:spacing w:after="0" w:line="360" w:lineRule="auto"/>
        <w:rPr>
          <w:rFonts w:ascii="Arial" w:hAnsi="Arial" w:cs="Arial"/>
          <w:b/>
          <w:sz w:val="24"/>
          <w:szCs w:val="24"/>
        </w:rPr>
      </w:pPr>
      <w:r w:rsidRPr="005C600E">
        <w:rPr>
          <w:rFonts w:ascii="Arial" w:hAnsi="Arial" w:cs="Arial"/>
          <w:b/>
          <w:sz w:val="24"/>
          <w:szCs w:val="24"/>
        </w:rPr>
        <w:t>E. Kesimpulan</w:t>
      </w:r>
    </w:p>
    <w:p w14:paraId="28B1AC08" w14:textId="77777777" w:rsidR="00A75132" w:rsidRPr="00907CA3" w:rsidRDefault="00A75132" w:rsidP="00A75132">
      <w:pPr>
        <w:spacing w:after="0" w:line="360" w:lineRule="auto"/>
        <w:ind w:firstLine="567"/>
        <w:jc w:val="both"/>
        <w:rPr>
          <w:rFonts w:ascii="Arial" w:hAnsi="Arial" w:cs="Arial"/>
          <w:bCs/>
          <w:sz w:val="24"/>
          <w:szCs w:val="24"/>
        </w:rPr>
      </w:pPr>
      <w:proofErr w:type="spellStart"/>
      <w:r w:rsidRPr="00907CA3">
        <w:rPr>
          <w:rFonts w:ascii="Arial" w:hAnsi="Arial" w:cs="Arial"/>
          <w:bCs/>
          <w:sz w:val="24"/>
          <w:szCs w:val="24"/>
        </w:rPr>
        <w:t>Penelitian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ini</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menunjukkan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bahwa</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penggunaan</w:t>
      </w:r>
      <w:proofErr w:type="spellEnd"/>
      <w:r w:rsidRPr="00907CA3">
        <w:rPr>
          <w:rFonts w:ascii="Arial" w:hAnsi="Arial" w:cs="Arial"/>
          <w:bCs/>
          <w:sz w:val="24"/>
          <w:szCs w:val="24"/>
        </w:rPr>
        <w:t xml:space="preserve"> model </w:t>
      </w:r>
      <w:proofErr w:type="spellStart"/>
      <w:r w:rsidRPr="00907CA3">
        <w:rPr>
          <w:rFonts w:ascii="Arial" w:hAnsi="Arial" w:cs="Arial"/>
          <w:bCs/>
          <w:sz w:val="24"/>
          <w:szCs w:val="24"/>
        </w:rPr>
        <w:t>pe</w:t>
      </w:r>
      <w:r>
        <w:rPr>
          <w:rFonts w:ascii="Arial" w:hAnsi="Arial" w:cs="Arial"/>
          <w:bCs/>
          <w:sz w:val="24"/>
          <w:szCs w:val="24"/>
        </w:rPr>
        <w:t>mbelajaran</w:t>
      </w:r>
      <w:proofErr w:type="spellEnd"/>
      <w:r>
        <w:rPr>
          <w:rFonts w:ascii="Arial" w:hAnsi="Arial" w:cs="Arial"/>
          <w:bCs/>
          <w:sz w:val="24"/>
          <w:szCs w:val="24"/>
        </w:rPr>
        <w:t xml:space="preserve"> Contextual Teaching a</w:t>
      </w:r>
      <w:r w:rsidRPr="00907CA3">
        <w:rPr>
          <w:rFonts w:ascii="Arial" w:hAnsi="Arial" w:cs="Arial"/>
          <w:bCs/>
          <w:sz w:val="24"/>
          <w:szCs w:val="24"/>
        </w:rPr>
        <w:t xml:space="preserve">nd Learning (CTL) </w:t>
      </w:r>
      <w:proofErr w:type="spellStart"/>
      <w:r w:rsidRPr="00907CA3">
        <w:rPr>
          <w:rFonts w:ascii="Arial" w:hAnsi="Arial" w:cs="Arial"/>
          <w:bCs/>
          <w:sz w:val="24"/>
          <w:szCs w:val="24"/>
        </w:rPr>
        <w:t>dalam</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mata</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pelajaran</w:t>
      </w:r>
      <w:proofErr w:type="spellEnd"/>
      <w:r w:rsidRPr="00907CA3">
        <w:rPr>
          <w:rFonts w:ascii="Arial" w:hAnsi="Arial" w:cs="Arial"/>
          <w:bCs/>
          <w:sz w:val="24"/>
          <w:szCs w:val="24"/>
        </w:rPr>
        <w:t xml:space="preserve"> Pendidikan </w:t>
      </w:r>
      <w:proofErr w:type="spellStart"/>
      <w:r w:rsidRPr="00907CA3">
        <w:rPr>
          <w:rFonts w:ascii="Arial" w:hAnsi="Arial" w:cs="Arial"/>
          <w:bCs/>
          <w:sz w:val="24"/>
          <w:szCs w:val="24"/>
        </w:rPr>
        <w:t>Kewarganegaraan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PKn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khususnya</w:t>
      </w:r>
      <w:proofErr w:type="spellEnd"/>
      <w:r w:rsidRPr="00907CA3">
        <w:rPr>
          <w:rFonts w:ascii="Arial" w:hAnsi="Arial" w:cs="Arial"/>
          <w:bCs/>
          <w:sz w:val="24"/>
          <w:szCs w:val="24"/>
        </w:rPr>
        <w:t xml:space="preserve"> pada </w:t>
      </w:r>
      <w:proofErr w:type="spellStart"/>
      <w:r w:rsidRPr="00907CA3">
        <w:rPr>
          <w:rFonts w:ascii="Arial" w:hAnsi="Arial" w:cs="Arial"/>
          <w:bCs/>
          <w:sz w:val="24"/>
          <w:szCs w:val="24"/>
        </w:rPr>
        <w:t>materi</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Sikap</w:t>
      </w:r>
      <w:proofErr w:type="spellEnd"/>
      <w:r w:rsidRPr="00907CA3">
        <w:rPr>
          <w:rFonts w:ascii="Arial" w:hAnsi="Arial" w:cs="Arial"/>
          <w:bCs/>
          <w:sz w:val="24"/>
          <w:szCs w:val="24"/>
        </w:rPr>
        <w:t xml:space="preserve"> dan </w:t>
      </w:r>
      <w:proofErr w:type="spellStart"/>
      <w:r w:rsidRPr="00907CA3">
        <w:rPr>
          <w:rFonts w:ascii="Arial" w:hAnsi="Arial" w:cs="Arial"/>
          <w:bCs/>
          <w:sz w:val="24"/>
          <w:szCs w:val="24"/>
        </w:rPr>
        <w:t>perilaku</w:t>
      </w:r>
      <w:proofErr w:type="spellEnd"/>
      <w:r w:rsidRPr="00907CA3">
        <w:rPr>
          <w:rFonts w:ascii="Arial" w:hAnsi="Arial" w:cs="Arial"/>
          <w:bCs/>
          <w:sz w:val="24"/>
          <w:szCs w:val="24"/>
        </w:rPr>
        <w:t xml:space="preserve"> yang </w:t>
      </w:r>
      <w:proofErr w:type="spellStart"/>
      <w:r w:rsidRPr="00907CA3">
        <w:rPr>
          <w:rFonts w:ascii="Arial" w:hAnsi="Arial" w:cs="Arial"/>
          <w:bCs/>
          <w:sz w:val="24"/>
          <w:szCs w:val="24"/>
        </w:rPr>
        <w:t>sesuai</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dengan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sila-sila</w:t>
      </w:r>
      <w:proofErr w:type="spellEnd"/>
      <w:r w:rsidRPr="00907CA3">
        <w:rPr>
          <w:rFonts w:ascii="Arial" w:hAnsi="Arial" w:cs="Arial"/>
          <w:bCs/>
          <w:sz w:val="24"/>
          <w:szCs w:val="24"/>
        </w:rPr>
        <w:t xml:space="preserve"> Pancasila", </w:t>
      </w:r>
      <w:proofErr w:type="spellStart"/>
      <w:r w:rsidRPr="00907CA3">
        <w:rPr>
          <w:rFonts w:ascii="Arial" w:hAnsi="Arial" w:cs="Arial"/>
          <w:bCs/>
          <w:sz w:val="24"/>
          <w:szCs w:val="24"/>
        </w:rPr>
        <w:t>berhasil</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meningkatkan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hasil</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belajar</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siswa</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kelas</w:t>
      </w:r>
      <w:proofErr w:type="spellEnd"/>
      <w:r w:rsidRPr="00907CA3">
        <w:rPr>
          <w:rFonts w:ascii="Arial" w:hAnsi="Arial" w:cs="Arial"/>
          <w:bCs/>
          <w:sz w:val="24"/>
          <w:szCs w:val="24"/>
        </w:rPr>
        <w:t xml:space="preserve"> IV SD Kristen Patti. </w:t>
      </w:r>
      <w:proofErr w:type="spellStart"/>
      <w:r w:rsidRPr="00907CA3">
        <w:rPr>
          <w:rFonts w:ascii="Arial" w:hAnsi="Arial" w:cs="Arial"/>
          <w:bCs/>
          <w:sz w:val="24"/>
          <w:szCs w:val="24"/>
        </w:rPr>
        <w:t>Peningkatan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ini</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terlihat</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dari</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persentase</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ketuntasan</w:t>
      </w:r>
      <w:proofErr w:type="spellEnd"/>
      <w:r w:rsidRPr="00907CA3">
        <w:rPr>
          <w:rFonts w:ascii="Arial" w:hAnsi="Arial" w:cs="Arial"/>
          <w:bCs/>
          <w:sz w:val="24"/>
          <w:szCs w:val="24"/>
        </w:rPr>
        <w:t xml:space="preserve"> dan </w:t>
      </w:r>
      <w:proofErr w:type="spellStart"/>
      <w:r w:rsidRPr="00907CA3">
        <w:rPr>
          <w:rFonts w:ascii="Arial" w:hAnsi="Arial" w:cs="Arial"/>
          <w:bCs/>
          <w:sz w:val="24"/>
          <w:szCs w:val="24"/>
        </w:rPr>
        <w:t>aktivitas</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siswa</w:t>
      </w:r>
      <w:proofErr w:type="spellEnd"/>
      <w:r w:rsidRPr="00907CA3">
        <w:rPr>
          <w:rFonts w:ascii="Arial" w:hAnsi="Arial" w:cs="Arial"/>
          <w:bCs/>
          <w:sz w:val="24"/>
          <w:szCs w:val="24"/>
        </w:rPr>
        <w:t xml:space="preserve"> yang </w:t>
      </w:r>
      <w:proofErr w:type="spellStart"/>
      <w:r w:rsidRPr="00907CA3">
        <w:rPr>
          <w:rFonts w:ascii="Arial" w:hAnsi="Arial" w:cs="Arial"/>
          <w:bCs/>
          <w:sz w:val="24"/>
          <w:szCs w:val="24"/>
        </w:rPr>
        <w:t>terus</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membaik</w:t>
      </w:r>
      <w:proofErr w:type="spellEnd"/>
      <w:r w:rsidRPr="00907CA3">
        <w:rPr>
          <w:rFonts w:ascii="Arial" w:hAnsi="Arial" w:cs="Arial"/>
          <w:bCs/>
          <w:sz w:val="24"/>
          <w:szCs w:val="24"/>
        </w:rPr>
        <w:t xml:space="preserve"> di </w:t>
      </w:r>
      <w:proofErr w:type="spellStart"/>
      <w:r w:rsidRPr="00907CA3">
        <w:rPr>
          <w:rFonts w:ascii="Arial" w:hAnsi="Arial" w:cs="Arial"/>
          <w:bCs/>
          <w:sz w:val="24"/>
          <w:szCs w:val="24"/>
        </w:rPr>
        <w:t>setiap</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siklus</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pembelajaran</w:t>
      </w:r>
      <w:proofErr w:type="spellEnd"/>
      <w:r w:rsidRPr="00907CA3">
        <w:rPr>
          <w:rFonts w:ascii="Arial" w:hAnsi="Arial" w:cs="Arial"/>
          <w:bCs/>
          <w:sz w:val="24"/>
          <w:szCs w:val="24"/>
        </w:rPr>
        <w:t>.</w:t>
      </w:r>
    </w:p>
    <w:p w14:paraId="43216FB8" w14:textId="77777777" w:rsidR="00A75132" w:rsidRPr="005C600E" w:rsidRDefault="00A75132" w:rsidP="00A75132">
      <w:pPr>
        <w:spacing w:after="0" w:line="360" w:lineRule="auto"/>
        <w:ind w:firstLine="567"/>
        <w:jc w:val="both"/>
        <w:rPr>
          <w:rFonts w:ascii="Arial" w:hAnsi="Arial" w:cs="Arial"/>
          <w:b/>
          <w:sz w:val="24"/>
          <w:szCs w:val="24"/>
        </w:rPr>
      </w:pPr>
      <w:proofErr w:type="spellStart"/>
      <w:r w:rsidRPr="00907CA3">
        <w:rPr>
          <w:rFonts w:ascii="Arial" w:hAnsi="Arial" w:cs="Arial"/>
          <w:bCs/>
          <w:sz w:val="24"/>
          <w:szCs w:val="24"/>
        </w:rPr>
        <w:t>Secara</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spesifik</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terlihat</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peningkatan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signifikan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dari</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kemampuan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awal</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siswa</w:t>
      </w:r>
      <w:proofErr w:type="spellEnd"/>
      <w:r w:rsidRPr="00907CA3">
        <w:rPr>
          <w:rFonts w:ascii="Arial" w:hAnsi="Arial" w:cs="Arial"/>
          <w:bCs/>
          <w:sz w:val="24"/>
          <w:szCs w:val="24"/>
        </w:rPr>
        <w:t xml:space="preserve"> (pretest) yang </w:t>
      </w:r>
      <w:proofErr w:type="spellStart"/>
      <w:r w:rsidRPr="00907CA3">
        <w:rPr>
          <w:rFonts w:ascii="Arial" w:hAnsi="Arial" w:cs="Arial"/>
          <w:bCs/>
          <w:sz w:val="24"/>
          <w:szCs w:val="24"/>
        </w:rPr>
        <w:t>hanya</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mencapai</w:t>
      </w:r>
      <w:proofErr w:type="spellEnd"/>
      <w:r w:rsidRPr="00907CA3">
        <w:rPr>
          <w:rFonts w:ascii="Arial" w:hAnsi="Arial" w:cs="Arial"/>
          <w:bCs/>
          <w:sz w:val="24"/>
          <w:szCs w:val="24"/>
        </w:rPr>
        <w:t xml:space="preserve"> rata-rata 54,41% </w:t>
      </w:r>
      <w:proofErr w:type="spellStart"/>
      <w:r w:rsidRPr="00907CA3">
        <w:rPr>
          <w:rFonts w:ascii="Arial" w:hAnsi="Arial" w:cs="Arial"/>
          <w:bCs/>
          <w:sz w:val="24"/>
          <w:szCs w:val="24"/>
        </w:rPr>
        <w:t>dengan</w:t>
      </w:r>
      <w:proofErr w:type="spellEnd"/>
      <w:r w:rsidRPr="00907CA3">
        <w:rPr>
          <w:rFonts w:ascii="Arial" w:hAnsi="Arial" w:cs="Arial"/>
          <w:bCs/>
          <w:sz w:val="24"/>
          <w:szCs w:val="24"/>
        </w:rPr>
        <w:t xml:space="preserve"> 29,41% </w:t>
      </w:r>
      <w:proofErr w:type="spellStart"/>
      <w:r w:rsidRPr="00907CA3">
        <w:rPr>
          <w:rFonts w:ascii="Arial" w:hAnsi="Arial" w:cs="Arial"/>
          <w:bCs/>
          <w:sz w:val="24"/>
          <w:szCs w:val="24"/>
        </w:rPr>
        <w:t>siswa</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tuntas</w:t>
      </w:r>
      <w:proofErr w:type="spellEnd"/>
      <w:r w:rsidRPr="00907CA3">
        <w:rPr>
          <w:rFonts w:ascii="Arial" w:hAnsi="Arial" w:cs="Arial"/>
          <w:bCs/>
          <w:sz w:val="24"/>
          <w:szCs w:val="24"/>
        </w:rPr>
        <w:t xml:space="preserve">. Setelah </w:t>
      </w:r>
      <w:proofErr w:type="spellStart"/>
      <w:r w:rsidRPr="00907CA3">
        <w:rPr>
          <w:rFonts w:ascii="Arial" w:hAnsi="Arial" w:cs="Arial"/>
          <w:bCs/>
          <w:sz w:val="24"/>
          <w:szCs w:val="24"/>
        </w:rPr>
        <w:t>Siklus</w:t>
      </w:r>
      <w:proofErr w:type="spellEnd"/>
      <w:r w:rsidRPr="00907CA3">
        <w:rPr>
          <w:rFonts w:ascii="Arial" w:hAnsi="Arial" w:cs="Arial"/>
          <w:bCs/>
          <w:sz w:val="24"/>
          <w:szCs w:val="24"/>
        </w:rPr>
        <w:t xml:space="preserve"> I, rata-rata </w:t>
      </w:r>
      <w:proofErr w:type="spellStart"/>
      <w:r w:rsidRPr="00907CA3">
        <w:rPr>
          <w:rFonts w:ascii="Arial" w:hAnsi="Arial" w:cs="Arial"/>
          <w:bCs/>
          <w:sz w:val="24"/>
          <w:szCs w:val="24"/>
        </w:rPr>
        <w:t>nilai</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siswa</w:t>
      </w:r>
      <w:proofErr w:type="spellEnd"/>
      <w:r w:rsidRPr="00907CA3">
        <w:rPr>
          <w:rFonts w:ascii="Arial" w:hAnsi="Arial" w:cs="Arial"/>
          <w:bCs/>
          <w:sz w:val="24"/>
          <w:szCs w:val="24"/>
        </w:rPr>
        <w:t xml:space="preserve"> naik </w:t>
      </w:r>
      <w:proofErr w:type="spellStart"/>
      <w:r w:rsidRPr="00907CA3">
        <w:rPr>
          <w:rFonts w:ascii="Arial" w:hAnsi="Arial" w:cs="Arial"/>
          <w:bCs/>
          <w:sz w:val="24"/>
          <w:szCs w:val="24"/>
        </w:rPr>
        <w:t>menjadi</w:t>
      </w:r>
      <w:proofErr w:type="spellEnd"/>
      <w:r w:rsidRPr="00907CA3">
        <w:rPr>
          <w:rFonts w:ascii="Arial" w:hAnsi="Arial" w:cs="Arial"/>
          <w:bCs/>
          <w:sz w:val="24"/>
          <w:szCs w:val="24"/>
        </w:rPr>
        <w:t xml:space="preserve"> 69,70% </w:t>
      </w:r>
      <w:proofErr w:type="spellStart"/>
      <w:r w:rsidRPr="00907CA3">
        <w:rPr>
          <w:rFonts w:ascii="Arial" w:hAnsi="Arial" w:cs="Arial"/>
          <w:bCs/>
          <w:sz w:val="24"/>
          <w:szCs w:val="24"/>
        </w:rPr>
        <w:t>dengan</w:t>
      </w:r>
      <w:proofErr w:type="spellEnd"/>
      <w:r w:rsidRPr="00907CA3">
        <w:rPr>
          <w:rFonts w:ascii="Arial" w:hAnsi="Arial" w:cs="Arial"/>
          <w:bCs/>
          <w:sz w:val="24"/>
          <w:szCs w:val="24"/>
        </w:rPr>
        <w:t xml:space="preserve"> 52,94% </w:t>
      </w:r>
      <w:proofErr w:type="spellStart"/>
      <w:r w:rsidRPr="00907CA3">
        <w:rPr>
          <w:rFonts w:ascii="Arial" w:hAnsi="Arial" w:cs="Arial"/>
          <w:bCs/>
          <w:sz w:val="24"/>
          <w:szCs w:val="24"/>
        </w:rPr>
        <w:t>siswa</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tuntas</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Peningkatan</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berl</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anjut</w:t>
      </w:r>
      <w:proofErr w:type="spellEnd"/>
      <w:r w:rsidRPr="00907CA3">
        <w:rPr>
          <w:rFonts w:ascii="Arial" w:hAnsi="Arial" w:cs="Arial"/>
          <w:bCs/>
          <w:sz w:val="24"/>
          <w:szCs w:val="24"/>
        </w:rPr>
        <w:t xml:space="preserve"> di </w:t>
      </w:r>
      <w:proofErr w:type="spellStart"/>
      <w:r w:rsidRPr="00907CA3">
        <w:rPr>
          <w:rFonts w:ascii="Arial" w:hAnsi="Arial" w:cs="Arial"/>
          <w:bCs/>
          <w:sz w:val="24"/>
          <w:szCs w:val="24"/>
        </w:rPr>
        <w:t>Siklus</w:t>
      </w:r>
      <w:proofErr w:type="spellEnd"/>
      <w:r w:rsidRPr="00907CA3">
        <w:rPr>
          <w:rFonts w:ascii="Arial" w:hAnsi="Arial" w:cs="Arial"/>
          <w:bCs/>
          <w:sz w:val="24"/>
          <w:szCs w:val="24"/>
        </w:rPr>
        <w:t xml:space="preserve"> II, di mana rata-rata </w:t>
      </w:r>
      <w:proofErr w:type="spellStart"/>
      <w:r w:rsidRPr="00907CA3">
        <w:rPr>
          <w:rFonts w:ascii="Arial" w:hAnsi="Arial" w:cs="Arial"/>
          <w:bCs/>
          <w:sz w:val="24"/>
          <w:szCs w:val="24"/>
        </w:rPr>
        <w:t>nilai</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mencapai</w:t>
      </w:r>
      <w:proofErr w:type="spellEnd"/>
      <w:r w:rsidRPr="00907CA3">
        <w:rPr>
          <w:rFonts w:ascii="Arial" w:hAnsi="Arial" w:cs="Arial"/>
          <w:bCs/>
          <w:sz w:val="24"/>
          <w:szCs w:val="24"/>
        </w:rPr>
        <w:t xml:space="preserve"> 91,18% dan 100% </w:t>
      </w:r>
      <w:proofErr w:type="spellStart"/>
      <w:r w:rsidRPr="00907CA3">
        <w:rPr>
          <w:rFonts w:ascii="Arial" w:hAnsi="Arial" w:cs="Arial"/>
          <w:bCs/>
          <w:sz w:val="24"/>
          <w:szCs w:val="24"/>
        </w:rPr>
        <w:t>siswa</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tuntas</w:t>
      </w:r>
      <w:proofErr w:type="spellEnd"/>
      <w:r w:rsidRPr="00907CA3">
        <w:rPr>
          <w:rFonts w:ascii="Arial" w:hAnsi="Arial" w:cs="Arial"/>
          <w:bCs/>
          <w:sz w:val="24"/>
          <w:szCs w:val="24"/>
        </w:rPr>
        <w:t xml:space="preserve"> </w:t>
      </w:r>
      <w:proofErr w:type="spellStart"/>
      <w:r w:rsidRPr="00907CA3">
        <w:rPr>
          <w:rFonts w:ascii="Arial" w:hAnsi="Arial" w:cs="Arial"/>
          <w:bCs/>
          <w:sz w:val="24"/>
          <w:szCs w:val="24"/>
        </w:rPr>
        <w:t>belajar</w:t>
      </w:r>
      <w:proofErr w:type="spellEnd"/>
      <w:r w:rsidRPr="00907CA3">
        <w:rPr>
          <w:rFonts w:ascii="Arial" w:hAnsi="Arial" w:cs="Arial"/>
          <w:bCs/>
          <w:sz w:val="24"/>
          <w:szCs w:val="24"/>
        </w:rPr>
        <w:t>.</w:t>
      </w:r>
    </w:p>
    <w:p w14:paraId="74C7C440" w14:textId="77777777" w:rsidR="00F54741" w:rsidRDefault="00F54741" w:rsidP="005C600E">
      <w:pPr>
        <w:rPr>
          <w:rFonts w:ascii="Arial" w:hAnsi="Arial" w:cs="Arial"/>
          <w:b/>
          <w:sz w:val="24"/>
          <w:szCs w:val="24"/>
        </w:rPr>
      </w:pPr>
      <w:r w:rsidRPr="005C600E">
        <w:rPr>
          <w:rFonts w:ascii="Arial" w:hAnsi="Arial" w:cs="Arial"/>
          <w:b/>
          <w:sz w:val="24"/>
          <w:szCs w:val="24"/>
        </w:rPr>
        <w:t>DAFTAR PUSTAKA</w:t>
      </w:r>
    </w:p>
    <w:p w14:paraId="2EC0C65C" w14:textId="77777777" w:rsidR="003531F1" w:rsidRPr="003531F1" w:rsidRDefault="00294750" w:rsidP="00A75132">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b/>
          <w:sz w:val="24"/>
          <w:szCs w:val="24"/>
        </w:rPr>
        <w:fldChar w:fldCharType="begin" w:fldLock="1"/>
      </w:r>
      <w:r>
        <w:rPr>
          <w:rFonts w:ascii="Arial" w:hAnsi="Arial" w:cs="Arial"/>
          <w:b/>
          <w:sz w:val="24"/>
          <w:szCs w:val="24"/>
        </w:rPr>
        <w:instrText xml:space="preserve">ADDIN Mendeley Bibliography CSL_BIBLIOGRAPHY </w:instrText>
      </w:r>
      <w:r>
        <w:rPr>
          <w:rFonts w:ascii="Arial" w:hAnsi="Arial" w:cs="Arial"/>
          <w:b/>
          <w:sz w:val="24"/>
          <w:szCs w:val="24"/>
        </w:rPr>
        <w:fldChar w:fldCharType="separate"/>
      </w:r>
      <w:r w:rsidR="003531F1" w:rsidRPr="003531F1">
        <w:rPr>
          <w:rFonts w:ascii="Arial" w:hAnsi="Arial" w:cs="Arial"/>
          <w:noProof/>
          <w:sz w:val="24"/>
          <w:szCs w:val="24"/>
        </w:rPr>
        <w:t xml:space="preserve">Andriani, R., &amp; Rasto, R. (2019). Motivasi belajar sebagai determinan hasil belajar siswa. </w:t>
      </w:r>
      <w:r w:rsidR="003531F1" w:rsidRPr="003531F1">
        <w:rPr>
          <w:rFonts w:ascii="Arial" w:hAnsi="Arial" w:cs="Arial"/>
          <w:i/>
          <w:iCs/>
          <w:noProof/>
          <w:sz w:val="24"/>
          <w:szCs w:val="24"/>
        </w:rPr>
        <w:t>Jurnal Pendidikan Manajemen Perkantoran</w:t>
      </w:r>
      <w:r w:rsidR="003531F1" w:rsidRPr="003531F1">
        <w:rPr>
          <w:rFonts w:ascii="Arial" w:hAnsi="Arial" w:cs="Arial"/>
          <w:noProof/>
          <w:sz w:val="24"/>
          <w:szCs w:val="24"/>
        </w:rPr>
        <w:t xml:space="preserve">, </w:t>
      </w:r>
      <w:r w:rsidR="003531F1" w:rsidRPr="003531F1">
        <w:rPr>
          <w:rFonts w:ascii="Arial" w:hAnsi="Arial" w:cs="Arial"/>
          <w:i/>
          <w:iCs/>
          <w:noProof/>
          <w:sz w:val="24"/>
          <w:szCs w:val="24"/>
        </w:rPr>
        <w:t>4</w:t>
      </w:r>
      <w:r w:rsidR="003531F1" w:rsidRPr="003531F1">
        <w:rPr>
          <w:rFonts w:ascii="Arial" w:hAnsi="Arial" w:cs="Arial"/>
          <w:noProof/>
          <w:sz w:val="24"/>
          <w:szCs w:val="24"/>
        </w:rPr>
        <w:t>(1), 80. https://doi.org/10.17509/jpm.v4i1.14958</w:t>
      </w:r>
    </w:p>
    <w:p w14:paraId="34867BAF"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Astuti, R., &amp; Najuba, N. (2024). Penggunaan Model </w:t>
      </w:r>
      <w:r w:rsidRPr="003531F1">
        <w:rPr>
          <w:rFonts w:ascii="Arial" w:hAnsi="Arial" w:cs="Arial"/>
          <w:noProof/>
          <w:sz w:val="24"/>
          <w:szCs w:val="24"/>
        </w:rPr>
        <w:lastRenderedPageBreak/>
        <w:t xml:space="preserve">Pembelajaran Contextual Teaching and Learning (Ctl) Untuk Meningkatkan Hasil Belajar Dan Keaktifan Siswa. </w:t>
      </w:r>
      <w:r w:rsidRPr="003531F1">
        <w:rPr>
          <w:rFonts w:ascii="Arial" w:hAnsi="Arial" w:cs="Arial"/>
          <w:i/>
          <w:iCs/>
          <w:noProof/>
          <w:sz w:val="24"/>
          <w:szCs w:val="24"/>
        </w:rPr>
        <w:t>Prima Magistra: Jurnal Ilmiah Kependidikan</w:t>
      </w:r>
      <w:r w:rsidRPr="003531F1">
        <w:rPr>
          <w:rFonts w:ascii="Arial" w:hAnsi="Arial" w:cs="Arial"/>
          <w:noProof/>
          <w:sz w:val="24"/>
          <w:szCs w:val="24"/>
        </w:rPr>
        <w:t xml:space="preserve">, </w:t>
      </w:r>
      <w:r w:rsidRPr="003531F1">
        <w:rPr>
          <w:rFonts w:ascii="Arial" w:hAnsi="Arial" w:cs="Arial"/>
          <w:i/>
          <w:iCs/>
          <w:noProof/>
          <w:sz w:val="24"/>
          <w:szCs w:val="24"/>
        </w:rPr>
        <w:t>5</w:t>
      </w:r>
      <w:r w:rsidRPr="003531F1">
        <w:rPr>
          <w:rFonts w:ascii="Arial" w:hAnsi="Arial" w:cs="Arial"/>
          <w:noProof/>
          <w:sz w:val="24"/>
          <w:szCs w:val="24"/>
        </w:rPr>
        <w:t>(1), 1–7. https://doi.org/10.37478/jpm.v5i1.3141</w:t>
      </w:r>
    </w:p>
    <w:p w14:paraId="2643AE42"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Dakhi, A. S. (2020). Peningkatan Hasil Belajar Siswa melalui Metode PAKEM. </w:t>
      </w:r>
      <w:r w:rsidRPr="003531F1">
        <w:rPr>
          <w:rFonts w:ascii="Arial" w:hAnsi="Arial" w:cs="Arial"/>
          <w:i/>
          <w:iCs/>
          <w:noProof/>
          <w:sz w:val="24"/>
          <w:szCs w:val="24"/>
        </w:rPr>
        <w:t>Journal Education and Development Institut Pendidikan Tapanuli Selatan</w:t>
      </w:r>
      <w:r w:rsidRPr="003531F1">
        <w:rPr>
          <w:rFonts w:ascii="Arial" w:hAnsi="Arial" w:cs="Arial"/>
          <w:noProof/>
          <w:sz w:val="24"/>
          <w:szCs w:val="24"/>
        </w:rPr>
        <w:t xml:space="preserve">, </w:t>
      </w:r>
      <w:r w:rsidRPr="003531F1">
        <w:rPr>
          <w:rFonts w:ascii="Arial" w:hAnsi="Arial" w:cs="Arial"/>
          <w:i/>
          <w:iCs/>
          <w:noProof/>
          <w:sz w:val="24"/>
          <w:szCs w:val="24"/>
        </w:rPr>
        <w:t>8</w:t>
      </w:r>
      <w:r w:rsidRPr="003531F1">
        <w:rPr>
          <w:rFonts w:ascii="Arial" w:hAnsi="Arial" w:cs="Arial"/>
          <w:noProof/>
          <w:sz w:val="24"/>
          <w:szCs w:val="24"/>
        </w:rPr>
        <w:t>(2), 283–294. https://doi.org/10.59141/japendi.v1i03.33</w:t>
      </w:r>
    </w:p>
    <w:p w14:paraId="0D80F0F9"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Ester, K., Sakka, F. S., Mamonto, F., Anthonieta, E. M., Bawole, R., &amp; Mamoto, S. (2023). Model Pembelajaran Contextual Teaching and Learning ( CTL ) di SD Gmim II Sarongsong Pendidikan Guru Sekolah Dasar , Fakultas Ilmu Pendidikan Dan Psikologi , Universitas Negeri Manado. </w:t>
      </w:r>
      <w:r w:rsidRPr="003531F1">
        <w:rPr>
          <w:rFonts w:ascii="Arial" w:hAnsi="Arial" w:cs="Arial"/>
          <w:i/>
          <w:iCs/>
          <w:noProof/>
          <w:sz w:val="24"/>
          <w:szCs w:val="24"/>
        </w:rPr>
        <w:t>Jurnal Ilmiah Wahana Pendidikan</w:t>
      </w:r>
      <w:r w:rsidRPr="003531F1">
        <w:rPr>
          <w:rFonts w:ascii="Arial" w:hAnsi="Arial" w:cs="Arial"/>
          <w:noProof/>
          <w:sz w:val="24"/>
          <w:szCs w:val="24"/>
        </w:rPr>
        <w:t xml:space="preserve">, </w:t>
      </w:r>
      <w:r w:rsidRPr="003531F1">
        <w:rPr>
          <w:rFonts w:ascii="Arial" w:hAnsi="Arial" w:cs="Arial"/>
          <w:i/>
          <w:iCs/>
          <w:noProof/>
          <w:sz w:val="24"/>
          <w:szCs w:val="24"/>
        </w:rPr>
        <w:t>9</w:t>
      </w:r>
      <w:r w:rsidRPr="003531F1">
        <w:rPr>
          <w:rFonts w:ascii="Arial" w:hAnsi="Arial" w:cs="Arial"/>
          <w:noProof/>
          <w:sz w:val="24"/>
          <w:szCs w:val="24"/>
        </w:rPr>
        <w:t>(20), 967–973.</w:t>
      </w:r>
    </w:p>
    <w:p w14:paraId="26A92F84"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Fernando, Y., Andriani, P., &amp; Syam, H. (2024). The importance of learning motivation in improving student learning outcomes. </w:t>
      </w:r>
      <w:r w:rsidRPr="003531F1">
        <w:rPr>
          <w:rFonts w:ascii="Arial" w:hAnsi="Arial" w:cs="Arial"/>
          <w:i/>
          <w:iCs/>
          <w:noProof/>
          <w:sz w:val="24"/>
          <w:szCs w:val="24"/>
        </w:rPr>
        <w:t>ALFIHRIS : Journal of Educational Inspiration</w:t>
      </w:r>
      <w:r w:rsidRPr="003531F1">
        <w:rPr>
          <w:rFonts w:ascii="Arial" w:hAnsi="Arial" w:cs="Arial"/>
          <w:noProof/>
          <w:sz w:val="24"/>
          <w:szCs w:val="24"/>
        </w:rPr>
        <w:t xml:space="preserve">, </w:t>
      </w:r>
      <w:r w:rsidRPr="003531F1">
        <w:rPr>
          <w:rFonts w:ascii="Arial" w:hAnsi="Arial" w:cs="Arial"/>
          <w:i/>
          <w:iCs/>
          <w:noProof/>
          <w:sz w:val="24"/>
          <w:szCs w:val="24"/>
        </w:rPr>
        <w:t>2</w:t>
      </w:r>
      <w:r w:rsidRPr="003531F1">
        <w:rPr>
          <w:rFonts w:ascii="Arial" w:hAnsi="Arial" w:cs="Arial"/>
          <w:noProof/>
          <w:sz w:val="24"/>
          <w:szCs w:val="24"/>
        </w:rPr>
        <w:t>(3), 61–68.</w:t>
      </w:r>
    </w:p>
    <w:p w14:paraId="43909120"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Harahap, R. R. (2024). Penetapan Tujuan dan Sasaran Program Pendidikan. In A. C. Purnomo (Ed.), </w:t>
      </w:r>
      <w:r w:rsidRPr="003531F1">
        <w:rPr>
          <w:rFonts w:ascii="Arial" w:hAnsi="Arial" w:cs="Arial"/>
          <w:i/>
          <w:iCs/>
          <w:noProof/>
          <w:sz w:val="24"/>
          <w:szCs w:val="24"/>
        </w:rPr>
        <w:t>Perencanaan Program Pendidikan</w:t>
      </w:r>
      <w:r w:rsidRPr="003531F1">
        <w:rPr>
          <w:rFonts w:ascii="Arial" w:hAnsi="Arial" w:cs="Arial"/>
          <w:noProof/>
          <w:sz w:val="24"/>
          <w:szCs w:val="24"/>
        </w:rPr>
        <w:t>. Sada Kurnia Pustaka dan Penulis.</w:t>
      </w:r>
    </w:p>
    <w:p w14:paraId="1C1C5EFB"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Hendracipta, N. (2021). </w:t>
      </w:r>
      <w:r w:rsidRPr="003531F1">
        <w:rPr>
          <w:rFonts w:ascii="Arial" w:hAnsi="Arial" w:cs="Arial"/>
          <w:i/>
          <w:iCs/>
          <w:noProof/>
          <w:sz w:val="24"/>
          <w:szCs w:val="24"/>
        </w:rPr>
        <w:t>Model-Model Pembelajaran SD</w:t>
      </w:r>
      <w:r w:rsidRPr="003531F1">
        <w:rPr>
          <w:rFonts w:ascii="Arial" w:hAnsi="Arial" w:cs="Arial"/>
          <w:noProof/>
          <w:sz w:val="24"/>
          <w:szCs w:val="24"/>
        </w:rPr>
        <w:t>. Multi Kreasi Press.</w:t>
      </w:r>
    </w:p>
    <w:p w14:paraId="07747B4F"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Hulaimi, A. (2019). STRATEGI MODEL PEMBELAJARAN CONTEXTUAL TEACHING AND </w:t>
      </w:r>
      <w:r w:rsidRPr="003531F1">
        <w:rPr>
          <w:rFonts w:ascii="Arial" w:hAnsi="Arial" w:cs="Arial"/>
          <w:noProof/>
          <w:sz w:val="24"/>
          <w:szCs w:val="24"/>
        </w:rPr>
        <w:t xml:space="preserve">LEARNING (CTL): Pembelajaran Melalui Tindakan. </w:t>
      </w:r>
      <w:r w:rsidRPr="003531F1">
        <w:rPr>
          <w:rFonts w:ascii="Arial" w:hAnsi="Arial" w:cs="Arial"/>
          <w:i/>
          <w:iCs/>
          <w:noProof/>
          <w:sz w:val="24"/>
          <w:szCs w:val="24"/>
        </w:rPr>
        <w:t>Tarbawi</w:t>
      </w:r>
      <w:r w:rsidRPr="003531F1">
        <w:rPr>
          <w:rFonts w:ascii="Arial" w:hAnsi="Arial" w:cs="Arial"/>
          <w:noProof/>
          <w:sz w:val="24"/>
          <w:szCs w:val="24"/>
        </w:rPr>
        <w:t xml:space="preserve">, </w:t>
      </w:r>
      <w:r w:rsidRPr="003531F1">
        <w:rPr>
          <w:rFonts w:ascii="Arial" w:hAnsi="Arial" w:cs="Arial"/>
          <w:i/>
          <w:iCs/>
          <w:noProof/>
          <w:sz w:val="24"/>
          <w:szCs w:val="24"/>
        </w:rPr>
        <w:t>4</w:t>
      </w:r>
      <w:r w:rsidRPr="003531F1">
        <w:rPr>
          <w:rFonts w:ascii="Arial" w:hAnsi="Arial" w:cs="Arial"/>
          <w:noProof/>
          <w:sz w:val="24"/>
          <w:szCs w:val="24"/>
        </w:rPr>
        <w:t>(1).</w:t>
      </w:r>
    </w:p>
    <w:p w14:paraId="1AAB3B0D"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Lubis, M. (2019). Studi Literatur: Peran Guru Pada Era Pendidikan 4.0. </w:t>
      </w:r>
      <w:r w:rsidRPr="003531F1">
        <w:rPr>
          <w:rFonts w:ascii="Arial" w:hAnsi="Arial" w:cs="Arial"/>
          <w:i/>
          <w:iCs/>
          <w:noProof/>
          <w:sz w:val="24"/>
          <w:szCs w:val="24"/>
        </w:rPr>
        <w:t>EDUKA : Jurnal Pendidikan, Hukum, Dan Bisnis</w:t>
      </w:r>
      <w:r w:rsidRPr="003531F1">
        <w:rPr>
          <w:rFonts w:ascii="Arial" w:hAnsi="Arial" w:cs="Arial"/>
          <w:noProof/>
          <w:sz w:val="24"/>
          <w:szCs w:val="24"/>
        </w:rPr>
        <w:t xml:space="preserve">, </w:t>
      </w:r>
      <w:r w:rsidRPr="003531F1">
        <w:rPr>
          <w:rFonts w:ascii="Arial" w:hAnsi="Arial" w:cs="Arial"/>
          <w:i/>
          <w:iCs/>
          <w:noProof/>
          <w:sz w:val="24"/>
          <w:szCs w:val="24"/>
        </w:rPr>
        <w:t>5</w:t>
      </w:r>
      <w:r w:rsidRPr="003531F1">
        <w:rPr>
          <w:rFonts w:ascii="Arial" w:hAnsi="Arial" w:cs="Arial"/>
          <w:noProof/>
          <w:sz w:val="24"/>
          <w:szCs w:val="24"/>
        </w:rPr>
        <w:t>(2), 51–57.</w:t>
      </w:r>
    </w:p>
    <w:p w14:paraId="360521CA"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Maulidia, W., &amp; Satyaningsih, R. (2025). Pengaruh Model Pembelajaran Contextual Teaching and Learning Terhadap Hasil Belajar Siswa Kelas IV di Sekolah Dasar. </w:t>
      </w:r>
      <w:r w:rsidRPr="003531F1">
        <w:rPr>
          <w:rFonts w:ascii="Arial" w:hAnsi="Arial" w:cs="Arial"/>
          <w:i/>
          <w:iCs/>
          <w:noProof/>
          <w:sz w:val="24"/>
          <w:szCs w:val="24"/>
        </w:rPr>
        <w:t>Pendas: Jurnal Ilmiah Pendidikan Dasar</w:t>
      </w:r>
      <w:r w:rsidRPr="003531F1">
        <w:rPr>
          <w:rFonts w:ascii="Arial" w:hAnsi="Arial" w:cs="Arial"/>
          <w:noProof/>
          <w:sz w:val="24"/>
          <w:szCs w:val="24"/>
        </w:rPr>
        <w:t xml:space="preserve">, </w:t>
      </w:r>
      <w:r w:rsidRPr="003531F1">
        <w:rPr>
          <w:rFonts w:ascii="Arial" w:hAnsi="Arial" w:cs="Arial"/>
          <w:i/>
          <w:iCs/>
          <w:noProof/>
          <w:sz w:val="24"/>
          <w:szCs w:val="24"/>
        </w:rPr>
        <w:t>10</w:t>
      </w:r>
      <w:r w:rsidRPr="003531F1">
        <w:rPr>
          <w:rFonts w:ascii="Arial" w:hAnsi="Arial" w:cs="Arial"/>
          <w:noProof/>
          <w:sz w:val="24"/>
          <w:szCs w:val="24"/>
        </w:rPr>
        <w:t>(03).</w:t>
      </w:r>
    </w:p>
    <w:p w14:paraId="7DEE0178"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Nurzannah, S. (2022). Peran Guru Dalam Pembelajaran. </w:t>
      </w:r>
      <w:r w:rsidRPr="003531F1">
        <w:rPr>
          <w:rFonts w:ascii="Arial" w:hAnsi="Arial" w:cs="Arial"/>
          <w:i/>
          <w:iCs/>
          <w:noProof/>
          <w:sz w:val="24"/>
          <w:szCs w:val="24"/>
        </w:rPr>
        <w:t>ALACRITY : Journal of Education</w:t>
      </w:r>
      <w:r w:rsidRPr="003531F1">
        <w:rPr>
          <w:rFonts w:ascii="Arial" w:hAnsi="Arial" w:cs="Arial"/>
          <w:noProof/>
          <w:sz w:val="24"/>
          <w:szCs w:val="24"/>
        </w:rPr>
        <w:t xml:space="preserve">, </w:t>
      </w:r>
      <w:r w:rsidRPr="003531F1">
        <w:rPr>
          <w:rFonts w:ascii="Arial" w:hAnsi="Arial" w:cs="Arial"/>
          <w:i/>
          <w:iCs/>
          <w:noProof/>
          <w:sz w:val="24"/>
          <w:szCs w:val="24"/>
        </w:rPr>
        <w:t>2</w:t>
      </w:r>
      <w:r w:rsidRPr="003531F1">
        <w:rPr>
          <w:rFonts w:ascii="Arial" w:hAnsi="Arial" w:cs="Arial"/>
          <w:noProof/>
          <w:sz w:val="24"/>
          <w:szCs w:val="24"/>
        </w:rPr>
        <w:t>(3), 26–34. https://doi.org/10.52121/alacrity.v2i3.108</w:t>
      </w:r>
    </w:p>
    <w:p w14:paraId="2EBB568D"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Purnasari, P. D., &amp; Sadewo, Y. D. (2020). Perbaikan Kualitas Pembelajaran Melalui Pelatihan Pemilihan Model Pembelajaran Dan Pemanfaatan Media Ajar Di Sekolah Dasar Wilayah Perbatasan. </w:t>
      </w:r>
      <w:r w:rsidRPr="003531F1">
        <w:rPr>
          <w:rFonts w:ascii="Arial" w:hAnsi="Arial" w:cs="Arial"/>
          <w:i/>
          <w:iCs/>
          <w:noProof/>
          <w:sz w:val="24"/>
          <w:szCs w:val="24"/>
        </w:rPr>
        <w:t>Jurnal Publikasi Pendidikan</w:t>
      </w:r>
      <w:r w:rsidRPr="003531F1">
        <w:rPr>
          <w:rFonts w:ascii="Arial" w:hAnsi="Arial" w:cs="Arial"/>
          <w:noProof/>
          <w:sz w:val="24"/>
          <w:szCs w:val="24"/>
        </w:rPr>
        <w:t xml:space="preserve">, </w:t>
      </w:r>
      <w:r w:rsidRPr="003531F1">
        <w:rPr>
          <w:rFonts w:ascii="Arial" w:hAnsi="Arial" w:cs="Arial"/>
          <w:i/>
          <w:iCs/>
          <w:noProof/>
          <w:sz w:val="24"/>
          <w:szCs w:val="24"/>
        </w:rPr>
        <w:t>10</w:t>
      </w:r>
      <w:r w:rsidRPr="003531F1">
        <w:rPr>
          <w:rFonts w:ascii="Arial" w:hAnsi="Arial" w:cs="Arial"/>
          <w:noProof/>
          <w:sz w:val="24"/>
          <w:szCs w:val="24"/>
        </w:rPr>
        <w:t>(2), 125. https://doi.org/10.26858/publikan.v10i2.13846</w:t>
      </w:r>
    </w:p>
    <w:p w14:paraId="63F41FBC"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Soleha, F., Akhwan, Nafiah, &amp; Rahayu, D. W. (2021). Model Pembelajaran Contextual Teaching and Learning untuk Meningkatkan Hasil Belajar PKn di Sekolah Dasar. </w:t>
      </w:r>
      <w:r w:rsidRPr="003531F1">
        <w:rPr>
          <w:rFonts w:ascii="Arial" w:hAnsi="Arial" w:cs="Arial"/>
          <w:i/>
          <w:iCs/>
          <w:noProof/>
          <w:sz w:val="24"/>
          <w:szCs w:val="24"/>
        </w:rPr>
        <w:t>Jurnal Basicedu</w:t>
      </w:r>
      <w:r w:rsidRPr="003531F1">
        <w:rPr>
          <w:rFonts w:ascii="Arial" w:hAnsi="Arial" w:cs="Arial"/>
          <w:noProof/>
          <w:sz w:val="24"/>
          <w:szCs w:val="24"/>
        </w:rPr>
        <w:t xml:space="preserve">, </w:t>
      </w:r>
      <w:r w:rsidRPr="003531F1">
        <w:rPr>
          <w:rFonts w:ascii="Arial" w:hAnsi="Arial" w:cs="Arial"/>
          <w:i/>
          <w:iCs/>
          <w:noProof/>
          <w:sz w:val="24"/>
          <w:szCs w:val="24"/>
        </w:rPr>
        <w:t>5</w:t>
      </w:r>
      <w:r w:rsidRPr="003531F1">
        <w:rPr>
          <w:rFonts w:ascii="Arial" w:hAnsi="Arial" w:cs="Arial"/>
          <w:noProof/>
          <w:sz w:val="24"/>
          <w:szCs w:val="24"/>
        </w:rPr>
        <w:t>(5).</w:t>
      </w:r>
    </w:p>
    <w:p w14:paraId="27725833"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szCs w:val="24"/>
        </w:rPr>
      </w:pPr>
      <w:r w:rsidRPr="003531F1">
        <w:rPr>
          <w:rFonts w:ascii="Arial" w:hAnsi="Arial" w:cs="Arial"/>
          <w:noProof/>
          <w:sz w:val="24"/>
          <w:szCs w:val="24"/>
        </w:rPr>
        <w:t xml:space="preserve">Syarifuddin, H. (2021). Hakikat pendidik. </w:t>
      </w:r>
      <w:r w:rsidRPr="003531F1">
        <w:rPr>
          <w:rFonts w:ascii="Arial" w:hAnsi="Arial" w:cs="Arial"/>
          <w:i/>
          <w:iCs/>
          <w:noProof/>
          <w:sz w:val="24"/>
          <w:szCs w:val="24"/>
        </w:rPr>
        <w:t>ANSIRU PAI: Pengembangan Profesi Guru Pendidikan Agama Islam</w:t>
      </w:r>
      <w:r w:rsidRPr="003531F1">
        <w:rPr>
          <w:rFonts w:ascii="Arial" w:hAnsi="Arial" w:cs="Arial"/>
          <w:noProof/>
          <w:sz w:val="24"/>
          <w:szCs w:val="24"/>
        </w:rPr>
        <w:t xml:space="preserve">, </w:t>
      </w:r>
      <w:r w:rsidRPr="003531F1">
        <w:rPr>
          <w:rFonts w:ascii="Arial" w:hAnsi="Arial" w:cs="Arial"/>
          <w:i/>
          <w:iCs/>
          <w:noProof/>
          <w:sz w:val="24"/>
          <w:szCs w:val="24"/>
        </w:rPr>
        <w:t>5</w:t>
      </w:r>
      <w:r w:rsidRPr="003531F1">
        <w:rPr>
          <w:rFonts w:ascii="Arial" w:hAnsi="Arial" w:cs="Arial"/>
          <w:noProof/>
          <w:sz w:val="24"/>
          <w:szCs w:val="24"/>
        </w:rPr>
        <w:t>(1), 26–33.</w:t>
      </w:r>
    </w:p>
    <w:p w14:paraId="68AE5B64" w14:textId="77777777" w:rsidR="003531F1" w:rsidRPr="003531F1" w:rsidRDefault="003531F1" w:rsidP="00A75132">
      <w:pPr>
        <w:widowControl w:val="0"/>
        <w:autoSpaceDE w:val="0"/>
        <w:autoSpaceDN w:val="0"/>
        <w:adjustRightInd w:val="0"/>
        <w:spacing w:line="240" w:lineRule="auto"/>
        <w:ind w:left="480" w:hanging="480"/>
        <w:jc w:val="both"/>
        <w:rPr>
          <w:rFonts w:ascii="Arial" w:hAnsi="Arial" w:cs="Arial"/>
          <w:noProof/>
          <w:sz w:val="24"/>
        </w:rPr>
      </w:pPr>
      <w:r w:rsidRPr="003531F1">
        <w:rPr>
          <w:rFonts w:ascii="Arial" w:hAnsi="Arial" w:cs="Arial"/>
          <w:noProof/>
          <w:sz w:val="24"/>
          <w:szCs w:val="24"/>
        </w:rPr>
        <w:t xml:space="preserve">Undang-Undang Republik Indonesia Nomor 20 Tahun 2003 Tentang Sistem Pendidikan Nasional </w:t>
      </w:r>
      <w:r w:rsidRPr="003531F1">
        <w:rPr>
          <w:rFonts w:ascii="Arial" w:hAnsi="Arial" w:cs="Arial"/>
          <w:noProof/>
          <w:sz w:val="24"/>
          <w:szCs w:val="24"/>
        </w:rPr>
        <w:lastRenderedPageBreak/>
        <w:t>(2003).</w:t>
      </w:r>
    </w:p>
    <w:p w14:paraId="03F4F462" w14:textId="77777777" w:rsidR="00FA1157" w:rsidRPr="00A75132" w:rsidRDefault="00294750" w:rsidP="00A75132">
      <w:pPr>
        <w:jc w:val="both"/>
        <w:rPr>
          <w:rFonts w:ascii="Arial" w:hAnsi="Arial" w:cs="Arial"/>
          <w:b/>
          <w:sz w:val="24"/>
          <w:szCs w:val="24"/>
        </w:rPr>
      </w:pPr>
      <w:r>
        <w:rPr>
          <w:rFonts w:ascii="Arial" w:hAnsi="Arial" w:cs="Arial"/>
          <w:b/>
          <w:sz w:val="24"/>
          <w:szCs w:val="24"/>
        </w:rPr>
        <w:fldChar w:fldCharType="end"/>
      </w:r>
    </w:p>
    <w:sectPr w:rsidR="00FA1157" w:rsidRPr="00A75132"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76EA4" w14:textId="77777777" w:rsidR="00D611E5" w:rsidRDefault="00D611E5" w:rsidP="00F54741">
      <w:pPr>
        <w:spacing w:after="0" w:line="240" w:lineRule="auto"/>
      </w:pPr>
      <w:r>
        <w:separator/>
      </w:r>
    </w:p>
  </w:endnote>
  <w:endnote w:type="continuationSeparator" w:id="0">
    <w:p w14:paraId="320BC63D" w14:textId="77777777" w:rsidR="00D611E5" w:rsidRDefault="00D611E5"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56FC" w14:textId="77777777" w:rsidR="003C3E89" w:rsidRDefault="003C3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1" w:name="_GoBack" w:displacedByCustomXml="prev"/>
      <w:bookmarkEnd w:id="1" w:displacedByCustomXml="prev"/>
      <w:p w14:paraId="0A4D6849" w14:textId="77777777" w:rsidR="00767175" w:rsidRPr="00F87670" w:rsidRDefault="00767175">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443C8B0E" wp14:editId="61AF77C5">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Pr="00F87670">
          <w:rPr>
            <w:rFonts w:ascii="Arial" w:hAnsi="Arial" w:cs="Arial"/>
            <w:b/>
            <w:sz w:val="24"/>
            <w:szCs w:val="24"/>
          </w:rPr>
          <w:fldChar w:fldCharType="begin"/>
        </w:r>
        <w:r w:rsidRPr="00F87670">
          <w:rPr>
            <w:rFonts w:ascii="Arial" w:hAnsi="Arial" w:cs="Arial"/>
            <w:b/>
            <w:sz w:val="24"/>
            <w:szCs w:val="24"/>
          </w:rPr>
          <w:instrText xml:space="preserve"> PAGE   \* MERGEFORMAT </w:instrText>
        </w:r>
        <w:r w:rsidRPr="00F87670">
          <w:rPr>
            <w:rFonts w:ascii="Arial" w:hAnsi="Arial" w:cs="Arial"/>
            <w:b/>
            <w:sz w:val="24"/>
            <w:szCs w:val="24"/>
          </w:rPr>
          <w:fldChar w:fldCharType="separate"/>
        </w:r>
        <w:r w:rsidR="004326EC">
          <w:rPr>
            <w:rFonts w:ascii="Arial" w:hAnsi="Arial" w:cs="Arial"/>
            <w:b/>
            <w:noProof/>
            <w:sz w:val="24"/>
            <w:szCs w:val="24"/>
          </w:rPr>
          <w:t>7</w:t>
        </w:r>
        <w:r w:rsidRPr="00F87670">
          <w:rPr>
            <w:rFonts w:ascii="Arial" w:hAnsi="Arial" w:cs="Arial"/>
            <w:b/>
            <w:sz w:val="24"/>
            <w:szCs w:val="24"/>
          </w:rPr>
          <w:fldChar w:fldCharType="end"/>
        </w:r>
      </w:p>
    </w:sdtContent>
  </w:sdt>
  <w:p w14:paraId="56A670B7" w14:textId="77777777" w:rsidR="00767175" w:rsidRPr="00F87670" w:rsidRDefault="00767175">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D7884" w14:textId="77777777" w:rsidR="003C3E89" w:rsidRDefault="003C3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1A2EC" w14:textId="77777777" w:rsidR="00D611E5" w:rsidRDefault="00D611E5" w:rsidP="00F54741">
      <w:pPr>
        <w:spacing w:after="0" w:line="240" w:lineRule="auto"/>
      </w:pPr>
      <w:r>
        <w:separator/>
      </w:r>
    </w:p>
  </w:footnote>
  <w:footnote w:type="continuationSeparator" w:id="0">
    <w:p w14:paraId="57B4ACDF" w14:textId="77777777" w:rsidR="00D611E5" w:rsidRDefault="00D611E5"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01E96" w14:textId="77777777" w:rsidR="003C3E89" w:rsidRDefault="003C3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FEFE" w14:textId="77777777" w:rsidR="003C3E89" w:rsidRDefault="003C3E89" w:rsidP="003C3E89">
    <w:pPr>
      <w:spacing w:after="0" w:line="240" w:lineRule="auto"/>
      <w:jc w:val="right"/>
      <w:rPr>
        <w:rFonts w:ascii="Arial" w:eastAsia="Arial" w:hAnsi="Arial"/>
        <w:b/>
        <w:i/>
        <w:sz w:val="24"/>
        <w:szCs w:val="24"/>
      </w:rPr>
    </w:pPr>
    <w:bookmarkStart w:id="0" w:name="page1"/>
    <w:bookmarkEnd w:id="0"/>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4EFD21BA" w14:textId="77777777" w:rsidR="003C3E89" w:rsidRDefault="003C3E89" w:rsidP="003C3E89">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6003B309" w14:textId="77777777" w:rsidR="003C3E89" w:rsidRDefault="003C3E89" w:rsidP="003C3E89">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03, September 2025</w:t>
    </w:r>
  </w:p>
  <w:p w14:paraId="799019E8" w14:textId="7CDCCC8C" w:rsidR="00767175" w:rsidRPr="003C3E89" w:rsidRDefault="003C3E89" w:rsidP="003C3E89">
    <w:pPr>
      <w:spacing w:line="20" w:lineRule="exact"/>
      <w:rPr>
        <w:rFonts w:ascii="Times New Roman" w:eastAsia="Times New Roman" w:hAnsi="Times New Roman"/>
        <w:sz w:val="24"/>
      </w:rPr>
    </w:pPr>
    <w:r>
      <w:rPr>
        <w:noProof/>
      </w:rPr>
      <mc:AlternateContent>
        <mc:Choice Requires="wps">
          <w:drawing>
            <wp:anchor distT="0" distB="0" distL="114300" distR="114300" simplePos="0" relativeHeight="251663360" behindDoc="1" locked="0" layoutInCell="1" allowOverlap="1" wp14:anchorId="3C521BD8" wp14:editId="3347257B">
              <wp:simplePos x="0" y="0"/>
              <wp:positionH relativeFrom="column">
                <wp:posOffset>-26035</wp:posOffset>
              </wp:positionH>
              <wp:positionV relativeFrom="paragraph">
                <wp:posOffset>27305</wp:posOffset>
              </wp:positionV>
              <wp:extent cx="5618480" cy="0"/>
              <wp:effectExtent l="0" t="1905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06009"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F644" w14:textId="77777777" w:rsidR="003C3E89" w:rsidRDefault="003C3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CCF1C3A"/>
    <w:multiLevelType w:val="hybridMultilevel"/>
    <w:tmpl w:val="6E8A16C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E97575B"/>
    <w:multiLevelType w:val="hybridMultilevel"/>
    <w:tmpl w:val="F6A23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000CB"/>
    <w:rsid w:val="00006531"/>
    <w:rsid w:val="000205AF"/>
    <w:rsid w:val="00095774"/>
    <w:rsid w:val="000F40B0"/>
    <w:rsid w:val="001865D0"/>
    <w:rsid w:val="001A77C7"/>
    <w:rsid w:val="00210058"/>
    <w:rsid w:val="00220853"/>
    <w:rsid w:val="00287E18"/>
    <w:rsid w:val="00294750"/>
    <w:rsid w:val="002A1968"/>
    <w:rsid w:val="00327058"/>
    <w:rsid w:val="003531F1"/>
    <w:rsid w:val="00361FF9"/>
    <w:rsid w:val="0038435C"/>
    <w:rsid w:val="003C3E89"/>
    <w:rsid w:val="003D2B6F"/>
    <w:rsid w:val="003E5FB1"/>
    <w:rsid w:val="0042703F"/>
    <w:rsid w:val="004326EC"/>
    <w:rsid w:val="00476140"/>
    <w:rsid w:val="0048592F"/>
    <w:rsid w:val="00506846"/>
    <w:rsid w:val="00533214"/>
    <w:rsid w:val="00552E61"/>
    <w:rsid w:val="00560075"/>
    <w:rsid w:val="00575CA2"/>
    <w:rsid w:val="005C600E"/>
    <w:rsid w:val="005F67F2"/>
    <w:rsid w:val="006955B6"/>
    <w:rsid w:val="006D5859"/>
    <w:rsid w:val="007105ED"/>
    <w:rsid w:val="00767175"/>
    <w:rsid w:val="0077656E"/>
    <w:rsid w:val="00795A43"/>
    <w:rsid w:val="0081771C"/>
    <w:rsid w:val="00832A9F"/>
    <w:rsid w:val="008B3C1E"/>
    <w:rsid w:val="008D36C6"/>
    <w:rsid w:val="008D3E54"/>
    <w:rsid w:val="009261DA"/>
    <w:rsid w:val="00947E06"/>
    <w:rsid w:val="009A0D8E"/>
    <w:rsid w:val="009A5ADB"/>
    <w:rsid w:val="009D106B"/>
    <w:rsid w:val="00A45FCD"/>
    <w:rsid w:val="00A672F3"/>
    <w:rsid w:val="00A75132"/>
    <w:rsid w:val="00A86362"/>
    <w:rsid w:val="00AF5C58"/>
    <w:rsid w:val="00B57584"/>
    <w:rsid w:val="00B80134"/>
    <w:rsid w:val="00BE423F"/>
    <w:rsid w:val="00C25730"/>
    <w:rsid w:val="00C437C1"/>
    <w:rsid w:val="00CD0660"/>
    <w:rsid w:val="00CE5F68"/>
    <w:rsid w:val="00D611E5"/>
    <w:rsid w:val="00E02400"/>
    <w:rsid w:val="00E22B42"/>
    <w:rsid w:val="00E63231"/>
    <w:rsid w:val="00E9581A"/>
    <w:rsid w:val="00ED5D07"/>
    <w:rsid w:val="00F35AA4"/>
    <w:rsid w:val="00F54741"/>
    <w:rsid w:val="00F7393C"/>
    <w:rsid w:val="00F76974"/>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83C6D"/>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paragraph" w:styleId="NormalWeb">
    <w:name w:val="Normal (Web)"/>
    <w:basedOn w:val="Normal"/>
    <w:uiPriority w:val="99"/>
    <w:unhideWhenUsed/>
    <w:rsid w:val="00E6323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60075"/>
    <w:rPr>
      <w:color w:val="808080"/>
    </w:rPr>
  </w:style>
  <w:style w:type="table" w:styleId="TableGrid">
    <w:name w:val="Table Grid"/>
    <w:basedOn w:val="TableNormal"/>
    <w:uiPriority w:val="59"/>
    <w:rsid w:val="00560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7762">
      <w:bodyDiv w:val="1"/>
      <w:marLeft w:val="0"/>
      <w:marRight w:val="0"/>
      <w:marTop w:val="0"/>
      <w:marBottom w:val="0"/>
      <w:divBdr>
        <w:top w:val="none" w:sz="0" w:space="0" w:color="auto"/>
        <w:left w:val="none" w:sz="0" w:space="0" w:color="auto"/>
        <w:bottom w:val="none" w:sz="0" w:space="0" w:color="auto"/>
        <w:right w:val="none" w:sz="0" w:space="0" w:color="auto"/>
      </w:divBdr>
    </w:div>
    <w:div w:id="952830993">
      <w:bodyDiv w:val="1"/>
      <w:marLeft w:val="0"/>
      <w:marRight w:val="0"/>
      <w:marTop w:val="0"/>
      <w:marBottom w:val="0"/>
      <w:divBdr>
        <w:top w:val="none" w:sz="0" w:space="0" w:color="auto"/>
        <w:left w:val="none" w:sz="0" w:space="0" w:color="auto"/>
        <w:bottom w:val="none" w:sz="0" w:space="0" w:color="auto"/>
        <w:right w:val="none" w:sz="0" w:space="0" w:color="auto"/>
      </w:divBdr>
    </w:div>
    <w:div w:id="1294019445">
      <w:bodyDiv w:val="1"/>
      <w:marLeft w:val="0"/>
      <w:marRight w:val="0"/>
      <w:marTop w:val="0"/>
      <w:marBottom w:val="0"/>
      <w:divBdr>
        <w:top w:val="none" w:sz="0" w:space="0" w:color="auto"/>
        <w:left w:val="none" w:sz="0" w:space="0" w:color="auto"/>
        <w:bottom w:val="none" w:sz="0" w:space="0" w:color="auto"/>
        <w:right w:val="none" w:sz="0" w:space="0" w:color="auto"/>
      </w:divBdr>
    </w:div>
    <w:div w:id="1521704668">
      <w:bodyDiv w:val="1"/>
      <w:marLeft w:val="0"/>
      <w:marRight w:val="0"/>
      <w:marTop w:val="0"/>
      <w:marBottom w:val="0"/>
      <w:divBdr>
        <w:top w:val="none" w:sz="0" w:space="0" w:color="auto"/>
        <w:left w:val="none" w:sz="0" w:space="0" w:color="auto"/>
        <w:bottom w:val="none" w:sz="0" w:space="0" w:color="auto"/>
        <w:right w:val="none" w:sz="0" w:space="0" w:color="auto"/>
      </w:divBdr>
    </w:div>
    <w:div w:id="200778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imelda040@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riltiatasefanya@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itiauw@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febyinggriyani@unpas.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E861F-86CE-463B-87AB-F4ED7132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5760</Words>
  <Characters>32834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38517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LENOVO</cp:lastModifiedBy>
  <cp:revision>10</cp:revision>
  <cp:lastPrinted>2025-09-09T05:47:00Z</cp:lastPrinted>
  <dcterms:created xsi:type="dcterms:W3CDTF">2017-11-19T07:55:00Z</dcterms:created>
  <dcterms:modified xsi:type="dcterms:W3CDTF">2025-09-09T05:47:00Z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f480a170-2374-3e9d-b2a6-07fbb6bc3b4d</vt:lpwstr>
  </property>
  <property fmtid="{D5CDD505-2E9C-101B-9397-08002B2CF9AE}" pid="24" name="Mendeley Citation Style_1">
    <vt:lpwstr>http://www.zotero.org/styles/apa</vt:lpwstr>
  </property>
</Properties>
</file>