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355B5" w14:textId="77777777" w:rsidR="00AA02E3" w:rsidRPr="0079121A" w:rsidRDefault="00AA02E3" w:rsidP="00381FE4">
      <w:pPr>
        <w:spacing w:before="240" w:line="360" w:lineRule="auto"/>
        <w:jc w:val="center"/>
        <w:rPr>
          <w:rFonts w:ascii="Times New Roman" w:hAnsi="Times New Roman" w:cs="Times New Roman"/>
          <w:b/>
          <w:sz w:val="24"/>
          <w:szCs w:val="24"/>
        </w:rPr>
      </w:pPr>
      <w:r w:rsidRPr="0079121A">
        <w:rPr>
          <w:rFonts w:ascii="Times New Roman" w:hAnsi="Times New Roman" w:cs="Times New Roman"/>
          <w:b/>
          <w:sz w:val="24"/>
          <w:szCs w:val="24"/>
        </w:rPr>
        <w:t>PENGARUH FILSAFAT PENDIDIKAN ISLAM TERHADAP PENGUATAN ETIKA DIGITAL PESERTA DIDIK</w:t>
      </w:r>
    </w:p>
    <w:p w14:paraId="745BF544" w14:textId="77777777" w:rsidR="00AA02E3" w:rsidRPr="0079121A" w:rsidRDefault="00AA02E3" w:rsidP="00381FE4">
      <w:pPr>
        <w:spacing w:before="240" w:line="360" w:lineRule="auto"/>
        <w:jc w:val="center"/>
        <w:rPr>
          <w:rFonts w:ascii="Times New Roman" w:hAnsi="Times New Roman" w:cs="Times New Roman"/>
          <w:sz w:val="24"/>
          <w:szCs w:val="24"/>
        </w:rPr>
      </w:pPr>
      <w:r w:rsidRPr="0079121A">
        <w:rPr>
          <w:rFonts w:ascii="Times New Roman" w:hAnsi="Times New Roman" w:cs="Times New Roman"/>
          <w:sz w:val="24"/>
          <w:szCs w:val="24"/>
        </w:rPr>
        <w:t>Sulastri</w:t>
      </w:r>
      <w:r w:rsidRPr="0079121A">
        <w:rPr>
          <w:rFonts w:ascii="Times New Roman" w:hAnsi="Times New Roman" w:cs="Times New Roman"/>
          <w:sz w:val="24"/>
          <w:szCs w:val="24"/>
          <w:vertAlign w:val="superscript"/>
        </w:rPr>
        <w:t>1</w:t>
      </w:r>
      <w:r w:rsidRPr="0079121A">
        <w:rPr>
          <w:rFonts w:ascii="Times New Roman" w:hAnsi="Times New Roman" w:cs="Times New Roman"/>
          <w:sz w:val="24"/>
          <w:szCs w:val="24"/>
        </w:rPr>
        <w:t>, Vina Nanda Sugesti</w:t>
      </w:r>
      <w:r w:rsidRPr="0079121A">
        <w:rPr>
          <w:rFonts w:ascii="Times New Roman" w:hAnsi="Times New Roman" w:cs="Times New Roman"/>
          <w:sz w:val="24"/>
          <w:szCs w:val="24"/>
          <w:vertAlign w:val="superscript"/>
        </w:rPr>
        <w:t>2</w:t>
      </w:r>
      <w:r w:rsidRPr="0079121A">
        <w:rPr>
          <w:rFonts w:ascii="Times New Roman" w:hAnsi="Times New Roman" w:cs="Times New Roman"/>
          <w:sz w:val="24"/>
          <w:szCs w:val="24"/>
        </w:rPr>
        <w:t xml:space="preserve">, </w:t>
      </w:r>
      <w:r w:rsidR="00B27A1E">
        <w:rPr>
          <w:rFonts w:ascii="Times New Roman" w:hAnsi="Times New Roman" w:cs="Times New Roman"/>
          <w:sz w:val="24"/>
          <w:szCs w:val="24"/>
        </w:rPr>
        <w:t>Muhammad Abdullah Sidiq</w:t>
      </w:r>
      <w:r w:rsidR="00B27A1E">
        <w:rPr>
          <w:rFonts w:ascii="Times New Roman" w:hAnsi="Times New Roman" w:cs="Times New Roman"/>
          <w:sz w:val="24"/>
          <w:szCs w:val="24"/>
          <w:vertAlign w:val="superscript"/>
        </w:rPr>
        <w:t xml:space="preserve"> </w:t>
      </w:r>
      <w:r w:rsidR="00B27A1E" w:rsidRPr="0079121A">
        <w:rPr>
          <w:rFonts w:ascii="Times New Roman" w:hAnsi="Times New Roman" w:cs="Times New Roman"/>
          <w:sz w:val="24"/>
          <w:szCs w:val="24"/>
          <w:vertAlign w:val="superscript"/>
        </w:rPr>
        <w:t>3</w:t>
      </w:r>
      <w:r w:rsidR="00B27A1E">
        <w:rPr>
          <w:rFonts w:ascii="Times New Roman" w:hAnsi="Times New Roman" w:cs="Times New Roman"/>
          <w:sz w:val="24"/>
          <w:szCs w:val="24"/>
          <w:vertAlign w:val="superscript"/>
        </w:rPr>
        <w:t>,</w:t>
      </w:r>
      <w:r w:rsidR="00B27A1E" w:rsidRPr="00B27A1E">
        <w:rPr>
          <w:rFonts w:ascii="Times New Roman" w:hAnsi="Times New Roman" w:cs="Times New Roman"/>
          <w:sz w:val="24"/>
          <w:szCs w:val="24"/>
        </w:rPr>
        <w:t xml:space="preserve"> </w:t>
      </w:r>
      <w:r w:rsidR="00B27A1E">
        <w:rPr>
          <w:rFonts w:ascii="Times New Roman" w:hAnsi="Times New Roman" w:cs="Times New Roman"/>
          <w:sz w:val="24"/>
          <w:szCs w:val="24"/>
        </w:rPr>
        <w:t>Siti Zulaikha</w:t>
      </w:r>
      <w:r w:rsidRPr="0079121A">
        <w:rPr>
          <w:rFonts w:ascii="Times New Roman" w:hAnsi="Times New Roman" w:cs="Times New Roman"/>
          <w:sz w:val="24"/>
          <w:szCs w:val="24"/>
          <w:vertAlign w:val="superscript"/>
        </w:rPr>
        <w:t>4</w:t>
      </w:r>
      <w:r w:rsidRPr="0079121A">
        <w:rPr>
          <w:rFonts w:ascii="Times New Roman" w:hAnsi="Times New Roman" w:cs="Times New Roman"/>
          <w:sz w:val="24"/>
          <w:szCs w:val="24"/>
        </w:rPr>
        <w:t xml:space="preserve">, </w:t>
      </w:r>
      <w:r w:rsidR="00047324">
        <w:rPr>
          <w:rFonts w:ascii="Times New Roman" w:hAnsi="Times New Roman" w:cs="Times New Roman"/>
          <w:sz w:val="24"/>
          <w:szCs w:val="24"/>
        </w:rPr>
        <w:t>Syaiful Anwar</w:t>
      </w:r>
      <w:r w:rsidR="00047324" w:rsidRPr="0079121A">
        <w:rPr>
          <w:rFonts w:ascii="Times New Roman" w:hAnsi="Times New Roman" w:cs="Times New Roman"/>
          <w:sz w:val="24"/>
          <w:szCs w:val="24"/>
          <w:vertAlign w:val="superscript"/>
        </w:rPr>
        <w:t xml:space="preserve"> </w:t>
      </w:r>
      <w:r w:rsidRPr="0079121A">
        <w:rPr>
          <w:rFonts w:ascii="Times New Roman" w:hAnsi="Times New Roman" w:cs="Times New Roman"/>
          <w:sz w:val="24"/>
          <w:szCs w:val="24"/>
          <w:vertAlign w:val="superscript"/>
        </w:rPr>
        <w:t>5</w:t>
      </w:r>
    </w:p>
    <w:p w14:paraId="06DD1CDB" w14:textId="77777777" w:rsidR="00AA02E3" w:rsidRPr="0079121A" w:rsidRDefault="00AA02E3" w:rsidP="00381FE4">
      <w:pPr>
        <w:spacing w:before="240" w:line="360" w:lineRule="auto"/>
        <w:jc w:val="center"/>
        <w:rPr>
          <w:rFonts w:ascii="Times New Roman" w:hAnsi="Times New Roman" w:cs="Times New Roman"/>
          <w:sz w:val="24"/>
          <w:szCs w:val="24"/>
        </w:rPr>
      </w:pPr>
      <w:r w:rsidRPr="0079121A">
        <w:rPr>
          <w:rFonts w:ascii="Times New Roman" w:hAnsi="Times New Roman" w:cs="Times New Roman"/>
          <w:sz w:val="24"/>
          <w:szCs w:val="24"/>
        </w:rPr>
        <w:t>Pascasarjana UIN Raden Intan Lampung</w:t>
      </w:r>
    </w:p>
    <w:p w14:paraId="6BA8A74B" w14:textId="77777777" w:rsidR="00DF4BAB" w:rsidRPr="00DF4BAB" w:rsidRDefault="00935DE3" w:rsidP="00381FE4">
      <w:pPr>
        <w:spacing w:before="240" w:line="360" w:lineRule="auto"/>
        <w:ind w:right="96"/>
        <w:jc w:val="center"/>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Alamat e-mail : </w:t>
      </w:r>
      <w:hyperlink r:id="rId8" w:history="1">
        <w:r w:rsidR="00AA02E3" w:rsidRPr="0079121A">
          <w:rPr>
            <w:rStyle w:val="Hyperlink"/>
            <w:rFonts w:ascii="Times New Roman" w:hAnsi="Times New Roman" w:cs="Times New Roman"/>
            <w:sz w:val="24"/>
            <w:szCs w:val="24"/>
          </w:rPr>
          <w:t>sulaslastri1650@gmail.com</w:t>
        </w:r>
      </w:hyperlink>
      <w:r>
        <w:rPr>
          <w:rFonts w:ascii="Times New Roman" w:hAnsi="Times New Roman" w:cs="Times New Roman"/>
          <w:sz w:val="24"/>
          <w:szCs w:val="24"/>
        </w:rPr>
        <w:t xml:space="preserve"> </w:t>
      </w:r>
      <w:hyperlink r:id="rId9" w:history="1">
        <w:r w:rsidR="00AA02E3" w:rsidRPr="0079121A">
          <w:rPr>
            <w:rStyle w:val="Hyperlink"/>
            <w:rFonts w:ascii="Times New Roman" w:hAnsi="Times New Roman" w:cs="Times New Roman"/>
            <w:sz w:val="24"/>
            <w:szCs w:val="24"/>
          </w:rPr>
          <w:t>sugestivina01@gmail.com</w:t>
        </w:r>
      </w:hyperlink>
      <w:r w:rsidR="00B27A1E">
        <w:rPr>
          <w:rStyle w:val="Hyperlink"/>
          <w:rFonts w:ascii="Times New Roman" w:hAnsi="Times New Roman" w:cs="Times New Roman"/>
          <w:sz w:val="24"/>
          <w:szCs w:val="24"/>
        </w:rPr>
        <w:t xml:space="preserve"> </w:t>
      </w:r>
      <w:hyperlink r:id="rId10" w:history="1">
        <w:r w:rsidR="00B27A1E" w:rsidRPr="00CF1B2C">
          <w:rPr>
            <w:rStyle w:val="Hyperlink"/>
            <w:rFonts w:ascii="Times New Roman" w:hAnsi="Times New Roman" w:cs="Times New Roman"/>
            <w:sz w:val="24"/>
            <w:szCs w:val="24"/>
          </w:rPr>
          <w:t>abdullahsidiq417@gmail.com</w:t>
        </w:r>
      </w:hyperlink>
      <w:r>
        <w:rPr>
          <w:rFonts w:ascii="Times New Roman" w:hAnsi="Times New Roman" w:cs="Times New Roman"/>
          <w:sz w:val="24"/>
          <w:szCs w:val="24"/>
        </w:rPr>
        <w:t xml:space="preserve"> </w:t>
      </w:r>
      <w:hyperlink r:id="rId11" w:history="1">
        <w:r w:rsidRPr="00765803">
          <w:rPr>
            <w:rStyle w:val="Hyperlink"/>
          </w:rPr>
          <w:t>siti.zulaikhah@radenintan.ac.id</w:t>
        </w:r>
      </w:hyperlink>
      <w:r w:rsidR="003135DE">
        <w:t xml:space="preserve"> </w:t>
      </w:r>
      <w:hyperlink r:id="rId12" w:history="1">
        <w:r w:rsidR="003135DE" w:rsidRPr="003135DE">
          <w:rPr>
            <w:rStyle w:val="Hyperlink"/>
          </w:rPr>
          <w:t>syaifulanwar@radenintan.ac.id</w:t>
        </w:r>
      </w:hyperlink>
      <w:r w:rsidR="003135DE">
        <w:rPr>
          <w:rFonts w:ascii="Times New Roman" w:hAnsi="Times New Roman" w:cs="Times New Roman"/>
          <w:sz w:val="24"/>
          <w:szCs w:val="24"/>
        </w:rPr>
        <w:t xml:space="preserve"> </w:t>
      </w:r>
      <w:hyperlink r:id="rId13" w:history="1">
        <w:r w:rsidR="00AA02E3" w:rsidRPr="0079121A">
          <w:rPr>
            <w:rStyle w:val="Hyperlink"/>
            <w:rFonts w:ascii="Times New Roman" w:hAnsi="Times New Roman" w:cs="Times New Roman"/>
            <w:sz w:val="24"/>
            <w:szCs w:val="24"/>
          </w:rPr>
          <w:t>sulaslastri1650@gmail.com</w:t>
        </w:r>
      </w:hyperlink>
      <w:r w:rsidR="00AA02E3" w:rsidRPr="0079121A">
        <w:rPr>
          <w:rFonts w:ascii="Times New Roman" w:hAnsi="Times New Roman" w:cs="Times New Roman"/>
          <w:sz w:val="24"/>
          <w:szCs w:val="24"/>
        </w:rPr>
        <w:t xml:space="preserve"> </w:t>
      </w:r>
      <w:hyperlink r:id="rId14" w:history="1">
        <w:r w:rsidR="007E39DA" w:rsidRPr="0079121A">
          <w:rPr>
            <w:rStyle w:val="Hyperlink"/>
            <w:rFonts w:ascii="Times New Roman" w:hAnsi="Times New Roman" w:cs="Times New Roman"/>
            <w:sz w:val="24"/>
            <w:szCs w:val="24"/>
          </w:rPr>
          <w:t>sugestivina01@gmail.com</w:t>
        </w:r>
      </w:hyperlink>
      <w:r w:rsidR="00B27A1E">
        <w:rPr>
          <w:rStyle w:val="Hyperlink"/>
          <w:rFonts w:ascii="Times New Roman" w:hAnsi="Times New Roman" w:cs="Times New Roman"/>
          <w:sz w:val="24"/>
          <w:szCs w:val="24"/>
        </w:rPr>
        <w:t xml:space="preserve"> </w:t>
      </w:r>
      <w:r w:rsidR="00DF4BAB">
        <w:rPr>
          <w:rFonts w:ascii="Times New Roman" w:hAnsi="Times New Roman" w:cs="Times New Roman"/>
          <w:sz w:val="24"/>
          <w:szCs w:val="24"/>
        </w:rPr>
        <w:t xml:space="preserve"> </w:t>
      </w:r>
      <w:hyperlink r:id="rId15" w:history="1">
        <w:r w:rsidR="00DF4BAB" w:rsidRPr="00DF4BAB">
          <w:rPr>
            <w:rStyle w:val="Hyperlink"/>
            <w:rFonts w:ascii="Times New Roman" w:hAnsi="Times New Roman" w:cs="Times New Roman"/>
            <w:sz w:val="24"/>
            <w:szCs w:val="24"/>
          </w:rPr>
          <w:t>abdullahsidiq417@gmail.com</w:t>
        </w:r>
      </w:hyperlink>
    </w:p>
    <w:p w14:paraId="4026C8C1" w14:textId="77777777" w:rsidR="00AA02E3" w:rsidRPr="0079121A" w:rsidRDefault="00AA02E3" w:rsidP="0079121A">
      <w:pPr>
        <w:spacing w:before="240" w:line="360" w:lineRule="auto"/>
        <w:jc w:val="both"/>
        <w:rPr>
          <w:rFonts w:ascii="Times New Roman" w:hAnsi="Times New Roman" w:cs="Times New Roman"/>
          <w:sz w:val="24"/>
          <w:szCs w:val="24"/>
          <w:lang w:val="id-ID"/>
        </w:rPr>
      </w:pPr>
    </w:p>
    <w:p w14:paraId="2AF06C28" w14:textId="77777777" w:rsidR="003135DE" w:rsidRDefault="003135DE" w:rsidP="0079121A">
      <w:pPr>
        <w:spacing w:before="240" w:line="360" w:lineRule="auto"/>
        <w:jc w:val="both"/>
        <w:rPr>
          <w:rFonts w:ascii="Times New Roman" w:hAnsi="Times New Roman" w:cs="Times New Roman"/>
          <w:sz w:val="24"/>
          <w:szCs w:val="24"/>
        </w:rPr>
        <w:sectPr w:rsidR="003135DE" w:rsidSect="00381FE4">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pgNumType w:start="345"/>
          <w:cols w:space="708"/>
          <w:docGrid w:linePitch="360"/>
        </w:sectPr>
      </w:pPr>
    </w:p>
    <w:p w14:paraId="6471FE6A" w14:textId="77777777" w:rsidR="00AF3B74" w:rsidRDefault="00236F29" w:rsidP="00C97EF8">
      <w:pPr>
        <w:spacing w:after="0" w:line="360" w:lineRule="auto"/>
        <w:jc w:val="both"/>
        <w:rPr>
          <w:rFonts w:ascii="Times New Roman" w:hAnsi="Times New Roman" w:cs="Times New Roman"/>
          <w:sz w:val="24"/>
          <w:szCs w:val="24"/>
        </w:rPr>
      </w:pPr>
      <w:r w:rsidRPr="0079121A">
        <w:rPr>
          <w:rFonts w:ascii="Times New Roman" w:hAnsi="Times New Roman" w:cs="Times New Roman"/>
          <w:sz w:val="24"/>
          <w:szCs w:val="24"/>
        </w:rPr>
        <w:t>Abstrak: Penelitian ini membahas</w:t>
      </w:r>
      <w:r w:rsidR="00047324">
        <w:rPr>
          <w:rFonts w:ascii="Times New Roman" w:hAnsi="Times New Roman" w:cs="Times New Roman"/>
          <w:sz w:val="24"/>
          <w:szCs w:val="24"/>
        </w:rPr>
        <w:t xml:space="preserve"> </w:t>
      </w:r>
      <w:r w:rsidR="00047324" w:rsidRPr="0079121A">
        <w:rPr>
          <w:rFonts w:ascii="Times New Roman" w:hAnsi="Times New Roman" w:cs="Times New Roman"/>
          <w:sz w:val="24"/>
          <w:szCs w:val="24"/>
        </w:rPr>
        <w:t>perubahan signifikan terhadap pola interaksi, proses pembelajaran, dan perilaku peserta didik</w:t>
      </w:r>
      <w:r w:rsidR="00047324">
        <w:rPr>
          <w:rFonts w:ascii="Times New Roman" w:hAnsi="Times New Roman" w:cs="Times New Roman"/>
          <w:sz w:val="24"/>
          <w:szCs w:val="24"/>
        </w:rPr>
        <w:t xml:space="preserve"> yang telah  membawa </w:t>
      </w:r>
      <w:r w:rsidR="00AF3B74">
        <w:rPr>
          <w:rFonts w:ascii="Times New Roman" w:hAnsi="Times New Roman" w:cs="Times New Roman"/>
          <w:sz w:val="24"/>
          <w:szCs w:val="24"/>
        </w:rPr>
        <w:t>p</w:t>
      </w:r>
      <w:r w:rsidRPr="0079121A">
        <w:rPr>
          <w:rFonts w:ascii="Times New Roman" w:hAnsi="Times New Roman" w:cs="Times New Roman"/>
          <w:sz w:val="24"/>
          <w:szCs w:val="24"/>
        </w:rPr>
        <w:t xml:space="preserve">erkembangan teknologi digital pada era modern. </w:t>
      </w:r>
      <w:r w:rsidR="00047324">
        <w:rPr>
          <w:rFonts w:ascii="Times New Roman" w:hAnsi="Times New Roman" w:cs="Times New Roman"/>
          <w:sz w:val="24"/>
          <w:szCs w:val="24"/>
        </w:rPr>
        <w:t>P</w:t>
      </w:r>
      <w:r w:rsidRPr="0079121A">
        <w:rPr>
          <w:rFonts w:ascii="Times New Roman" w:hAnsi="Times New Roman" w:cs="Times New Roman"/>
          <w:sz w:val="24"/>
          <w:szCs w:val="24"/>
        </w:rPr>
        <w:t>enggunaan media digital memungkinkan peserta didik me</w:t>
      </w:r>
      <w:r w:rsidR="00AF3B74">
        <w:rPr>
          <w:rFonts w:ascii="Times New Roman" w:hAnsi="Times New Roman" w:cs="Times New Roman"/>
          <w:sz w:val="24"/>
          <w:szCs w:val="24"/>
        </w:rPr>
        <w:t>mperoleh informasi secara cepat</w:t>
      </w:r>
      <w:r w:rsidRPr="0079121A">
        <w:rPr>
          <w:rFonts w:ascii="Times New Roman" w:hAnsi="Times New Roman" w:cs="Times New Roman"/>
          <w:sz w:val="24"/>
          <w:szCs w:val="24"/>
        </w:rPr>
        <w:t xml:space="preserve"> membangun jejaring sosial yang luas, dan mengembangkan keterampilan baru</w:t>
      </w:r>
      <w:r w:rsidR="00047324">
        <w:rPr>
          <w:rFonts w:ascii="Times New Roman" w:hAnsi="Times New Roman" w:cs="Times New Roman"/>
          <w:sz w:val="24"/>
          <w:szCs w:val="24"/>
        </w:rPr>
        <w:t xml:space="preserve"> serta akses terhadap internet</w:t>
      </w:r>
      <w:r w:rsidRPr="0079121A">
        <w:rPr>
          <w:rFonts w:ascii="Times New Roman" w:hAnsi="Times New Roman" w:cs="Times New Roman"/>
          <w:sz w:val="24"/>
          <w:szCs w:val="24"/>
        </w:rPr>
        <w:t xml:space="preserve">. </w:t>
      </w:r>
      <w:r w:rsidR="00047324">
        <w:rPr>
          <w:rFonts w:ascii="Times New Roman" w:hAnsi="Times New Roman" w:cs="Times New Roman"/>
          <w:sz w:val="24"/>
          <w:szCs w:val="24"/>
        </w:rPr>
        <w:t>K</w:t>
      </w:r>
      <w:r w:rsidRPr="0079121A">
        <w:rPr>
          <w:rFonts w:ascii="Times New Roman" w:hAnsi="Times New Roman" w:cs="Times New Roman"/>
          <w:sz w:val="24"/>
          <w:szCs w:val="24"/>
        </w:rPr>
        <w:t>hususnya dalam aspek etika penggunaan teknologi</w:t>
      </w:r>
      <w:r w:rsidR="00047324">
        <w:rPr>
          <w:rFonts w:ascii="Times New Roman" w:hAnsi="Times New Roman" w:cs="Times New Roman"/>
          <w:sz w:val="24"/>
          <w:szCs w:val="24"/>
        </w:rPr>
        <w:t xml:space="preserve">, </w:t>
      </w:r>
      <w:r w:rsidR="00047324" w:rsidRPr="0079121A">
        <w:rPr>
          <w:rFonts w:ascii="Times New Roman" w:hAnsi="Times New Roman" w:cs="Times New Roman"/>
          <w:sz w:val="24"/>
          <w:szCs w:val="24"/>
        </w:rPr>
        <w:t>kemajuan tersebut j</w:t>
      </w:r>
      <w:r w:rsidR="00047324">
        <w:rPr>
          <w:rFonts w:ascii="Times New Roman" w:hAnsi="Times New Roman" w:cs="Times New Roman"/>
          <w:sz w:val="24"/>
          <w:szCs w:val="24"/>
        </w:rPr>
        <w:t>uga menghadirkan tantangan baru</w:t>
      </w:r>
      <w:r w:rsidRPr="0079121A">
        <w:rPr>
          <w:rFonts w:ascii="Times New Roman" w:hAnsi="Times New Roman" w:cs="Times New Roman"/>
          <w:sz w:val="24"/>
          <w:szCs w:val="24"/>
        </w:rPr>
        <w:t>.</w:t>
      </w:r>
      <w:r w:rsidR="00047324">
        <w:rPr>
          <w:rFonts w:ascii="Times New Roman" w:hAnsi="Times New Roman" w:cs="Times New Roman"/>
          <w:sz w:val="24"/>
          <w:szCs w:val="24"/>
        </w:rPr>
        <w:t xml:space="preserve"> L</w:t>
      </w:r>
      <w:r w:rsidR="00047324" w:rsidRPr="0079121A">
        <w:rPr>
          <w:rFonts w:ascii="Times New Roman" w:hAnsi="Times New Roman" w:cs="Times New Roman"/>
          <w:sz w:val="24"/>
          <w:szCs w:val="24"/>
        </w:rPr>
        <w:t>andasan</w:t>
      </w:r>
      <w:r w:rsidR="00047324">
        <w:rPr>
          <w:rFonts w:ascii="Times New Roman" w:hAnsi="Times New Roman" w:cs="Times New Roman"/>
          <w:sz w:val="24"/>
          <w:szCs w:val="24"/>
        </w:rPr>
        <w:t xml:space="preserve"> moral dan spiritual yang kuat </w:t>
      </w:r>
      <w:r w:rsidR="00047324" w:rsidRPr="0079121A">
        <w:rPr>
          <w:rFonts w:ascii="Times New Roman" w:hAnsi="Times New Roman" w:cs="Times New Roman"/>
          <w:sz w:val="24"/>
          <w:szCs w:val="24"/>
        </w:rPr>
        <w:t xml:space="preserve">menunjukkan adanya kesenjangan antara penguasaan teknologi dengan </w:t>
      </w:r>
      <w:r w:rsidR="00047324">
        <w:rPr>
          <w:rFonts w:ascii="Times New Roman" w:hAnsi="Times New Roman" w:cs="Times New Roman"/>
          <w:sz w:val="24"/>
          <w:szCs w:val="24"/>
        </w:rPr>
        <w:t>f</w:t>
      </w:r>
      <w:r w:rsidRPr="0079121A">
        <w:rPr>
          <w:rFonts w:ascii="Times New Roman" w:hAnsi="Times New Roman" w:cs="Times New Roman"/>
          <w:sz w:val="24"/>
          <w:szCs w:val="24"/>
        </w:rPr>
        <w:t xml:space="preserve">enomena seperti penyebaran hoaks, ujaran kebencian, pelanggaran privasi, serta perilaku tidak sopan di media </w:t>
      </w:r>
      <w:r w:rsidR="00AF3B74">
        <w:rPr>
          <w:rFonts w:ascii="Times New Roman" w:hAnsi="Times New Roman" w:cs="Times New Roman"/>
          <w:sz w:val="24"/>
          <w:szCs w:val="24"/>
        </w:rPr>
        <w:t>sos</w:t>
      </w:r>
      <w:r w:rsidR="00047324">
        <w:rPr>
          <w:rFonts w:ascii="Times New Roman" w:hAnsi="Times New Roman" w:cs="Times New Roman"/>
          <w:sz w:val="24"/>
          <w:szCs w:val="24"/>
        </w:rPr>
        <w:t>ial.</w:t>
      </w:r>
      <w:r w:rsidR="00C97EF8">
        <w:rPr>
          <w:rFonts w:ascii="Times New Roman" w:hAnsi="Times New Roman" w:cs="Times New Roman"/>
          <w:sz w:val="24"/>
          <w:szCs w:val="24"/>
        </w:rPr>
        <w:t xml:space="preserve"> </w:t>
      </w:r>
      <w:r w:rsidR="007001A6">
        <w:rPr>
          <w:rFonts w:ascii="Times New Roman" w:hAnsi="Times New Roman" w:cs="Times New Roman"/>
          <w:sz w:val="24"/>
          <w:szCs w:val="24"/>
        </w:rPr>
        <w:t>I</w:t>
      </w:r>
      <w:r w:rsidR="00C97EF8">
        <w:rPr>
          <w:rFonts w:ascii="Times New Roman" w:hAnsi="Times New Roman" w:cs="Times New Roman"/>
          <w:sz w:val="24"/>
          <w:szCs w:val="24"/>
        </w:rPr>
        <w:t xml:space="preserve">ntegral dari </w:t>
      </w:r>
      <w:r w:rsidR="007001A6" w:rsidRPr="0079121A">
        <w:rPr>
          <w:rFonts w:ascii="Times New Roman" w:hAnsi="Times New Roman" w:cs="Times New Roman"/>
          <w:sz w:val="24"/>
          <w:szCs w:val="24"/>
        </w:rPr>
        <w:t>tujuan pendidikan</w:t>
      </w:r>
      <w:r w:rsidR="007001A6">
        <w:rPr>
          <w:rFonts w:ascii="Times New Roman" w:hAnsi="Times New Roman" w:cs="Times New Roman"/>
          <w:sz w:val="24"/>
          <w:szCs w:val="24"/>
        </w:rPr>
        <w:t xml:space="preserve"> dalam konteks pendidikan i</w:t>
      </w:r>
      <w:r w:rsidRPr="0079121A">
        <w:rPr>
          <w:rFonts w:ascii="Times New Roman" w:hAnsi="Times New Roman" w:cs="Times New Roman"/>
          <w:sz w:val="24"/>
          <w:szCs w:val="24"/>
        </w:rPr>
        <w:t xml:space="preserve">slam, </w:t>
      </w:r>
      <w:r w:rsidR="007001A6" w:rsidRPr="0079121A">
        <w:rPr>
          <w:rFonts w:ascii="Times New Roman" w:hAnsi="Times New Roman" w:cs="Times New Roman"/>
          <w:sz w:val="24"/>
          <w:szCs w:val="24"/>
        </w:rPr>
        <w:t>tidak hanya d</w:t>
      </w:r>
      <w:r w:rsidR="007001A6">
        <w:rPr>
          <w:rFonts w:ascii="Times New Roman" w:hAnsi="Times New Roman" w:cs="Times New Roman"/>
          <w:sz w:val="24"/>
          <w:szCs w:val="24"/>
        </w:rPr>
        <w:t>ipandang sebagai aspek tambahan</w:t>
      </w:r>
      <w:r w:rsidR="007001A6" w:rsidRPr="0079121A">
        <w:rPr>
          <w:rFonts w:ascii="Times New Roman" w:hAnsi="Times New Roman" w:cs="Times New Roman"/>
          <w:sz w:val="24"/>
          <w:szCs w:val="24"/>
        </w:rPr>
        <w:t xml:space="preserve"> melainkan sebagai bagian</w:t>
      </w:r>
      <w:r w:rsidR="007001A6">
        <w:rPr>
          <w:rFonts w:ascii="Times New Roman" w:hAnsi="Times New Roman" w:cs="Times New Roman"/>
          <w:sz w:val="24"/>
          <w:szCs w:val="24"/>
        </w:rPr>
        <w:t xml:space="preserve"> </w:t>
      </w:r>
      <w:r w:rsidRPr="0079121A">
        <w:rPr>
          <w:rFonts w:ascii="Times New Roman" w:hAnsi="Times New Roman" w:cs="Times New Roman"/>
          <w:sz w:val="24"/>
          <w:szCs w:val="24"/>
        </w:rPr>
        <w:t>penguatan etika peserta didik</w:t>
      </w:r>
      <w:r w:rsidR="007001A6">
        <w:rPr>
          <w:rFonts w:ascii="Times New Roman" w:hAnsi="Times New Roman" w:cs="Times New Roman"/>
          <w:sz w:val="24"/>
          <w:szCs w:val="24"/>
        </w:rPr>
        <w:t>.</w:t>
      </w:r>
      <w:r w:rsidRPr="0079121A">
        <w:rPr>
          <w:rFonts w:ascii="Times New Roman" w:hAnsi="Times New Roman" w:cs="Times New Roman"/>
          <w:sz w:val="24"/>
          <w:szCs w:val="24"/>
        </w:rPr>
        <w:t xml:space="preserve"> </w:t>
      </w:r>
      <w:r w:rsidR="00AF3B74">
        <w:rPr>
          <w:rFonts w:ascii="Times New Roman" w:hAnsi="Times New Roman" w:cs="Times New Roman"/>
          <w:sz w:val="24"/>
          <w:szCs w:val="24"/>
        </w:rPr>
        <w:t>P</w:t>
      </w:r>
      <w:r w:rsidR="00AF3B74" w:rsidRPr="0079121A">
        <w:rPr>
          <w:rFonts w:ascii="Times New Roman" w:hAnsi="Times New Roman" w:cs="Times New Roman"/>
          <w:sz w:val="24"/>
          <w:szCs w:val="24"/>
        </w:rPr>
        <w:t>ada nilai-nilai tauhid, akhlak, dan keseimbangan antara akal serta wahyu</w:t>
      </w:r>
      <w:r w:rsidR="00AF3B74">
        <w:rPr>
          <w:rFonts w:ascii="Times New Roman" w:hAnsi="Times New Roman" w:cs="Times New Roman"/>
          <w:sz w:val="24"/>
          <w:szCs w:val="24"/>
        </w:rPr>
        <w:t xml:space="preserve"> </w:t>
      </w:r>
      <w:r w:rsidR="00AF3B74" w:rsidRPr="0079121A">
        <w:rPr>
          <w:rFonts w:ascii="Times New Roman" w:hAnsi="Times New Roman" w:cs="Times New Roman"/>
          <w:sz w:val="24"/>
          <w:szCs w:val="24"/>
        </w:rPr>
        <w:t xml:space="preserve">memberikan kerangka konseptual yang berakar </w:t>
      </w:r>
      <w:r w:rsidR="00AF3B74">
        <w:rPr>
          <w:rFonts w:ascii="Times New Roman" w:hAnsi="Times New Roman" w:cs="Times New Roman"/>
          <w:sz w:val="24"/>
          <w:szCs w:val="24"/>
        </w:rPr>
        <w:t>filsafat pendidikan islam. D</w:t>
      </w:r>
      <w:r w:rsidR="00AF3B74" w:rsidRPr="0079121A">
        <w:rPr>
          <w:rFonts w:ascii="Times New Roman" w:hAnsi="Times New Roman" w:cs="Times New Roman"/>
          <w:sz w:val="24"/>
          <w:szCs w:val="24"/>
        </w:rPr>
        <w:t>alam kehidu</w:t>
      </w:r>
      <w:r w:rsidR="00AF3B74">
        <w:rPr>
          <w:rFonts w:ascii="Times New Roman" w:hAnsi="Times New Roman" w:cs="Times New Roman"/>
          <w:sz w:val="24"/>
          <w:szCs w:val="24"/>
        </w:rPr>
        <w:t xml:space="preserve">pan nyata maupun ruang digital </w:t>
      </w:r>
      <w:r w:rsidR="00AF3B74" w:rsidRPr="0079121A">
        <w:rPr>
          <w:rFonts w:ascii="Times New Roman" w:hAnsi="Times New Roman" w:cs="Times New Roman"/>
          <w:sz w:val="24"/>
          <w:szCs w:val="24"/>
        </w:rPr>
        <w:t>yang membimbing peser</w:t>
      </w:r>
      <w:r w:rsidR="00AF3B74">
        <w:rPr>
          <w:rFonts w:ascii="Times New Roman" w:hAnsi="Times New Roman" w:cs="Times New Roman"/>
          <w:sz w:val="24"/>
          <w:szCs w:val="24"/>
        </w:rPr>
        <w:t>ta didik untuk berperilaku etis</w:t>
      </w:r>
      <w:r w:rsidR="00AF3B74" w:rsidRPr="0079121A">
        <w:rPr>
          <w:rFonts w:ascii="Times New Roman" w:hAnsi="Times New Roman" w:cs="Times New Roman"/>
          <w:sz w:val="24"/>
          <w:szCs w:val="24"/>
        </w:rPr>
        <w:t xml:space="preserve"> baik </w:t>
      </w:r>
      <w:r w:rsidR="00AF3B74">
        <w:rPr>
          <w:rFonts w:ascii="Times New Roman" w:hAnsi="Times New Roman" w:cs="Times New Roman"/>
          <w:sz w:val="24"/>
          <w:szCs w:val="24"/>
        </w:rPr>
        <w:t>n</w:t>
      </w:r>
      <w:r w:rsidRPr="0079121A">
        <w:rPr>
          <w:rFonts w:ascii="Times New Roman" w:hAnsi="Times New Roman" w:cs="Times New Roman"/>
          <w:sz w:val="24"/>
          <w:szCs w:val="24"/>
        </w:rPr>
        <w:t>ilai-nilai terse</w:t>
      </w:r>
      <w:r w:rsidR="00AF3B74">
        <w:rPr>
          <w:rFonts w:ascii="Times New Roman" w:hAnsi="Times New Roman" w:cs="Times New Roman"/>
          <w:sz w:val="24"/>
          <w:szCs w:val="24"/>
        </w:rPr>
        <w:t>but dapat menjadi pedoman moral.</w:t>
      </w:r>
    </w:p>
    <w:p w14:paraId="043A1814" w14:textId="77777777" w:rsidR="00C97EF8" w:rsidRDefault="00C97EF8" w:rsidP="00C97EF8">
      <w:pPr>
        <w:spacing w:after="0" w:line="360" w:lineRule="auto"/>
        <w:jc w:val="both"/>
        <w:rPr>
          <w:rFonts w:ascii="Times New Roman" w:hAnsi="Times New Roman" w:cs="Times New Roman"/>
          <w:sz w:val="24"/>
          <w:szCs w:val="24"/>
        </w:rPr>
      </w:pPr>
    </w:p>
    <w:p w14:paraId="14F2AA25" w14:textId="44161BED" w:rsidR="00AA02E3" w:rsidRDefault="00AF3B74" w:rsidP="00C97E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6F29" w:rsidRPr="0079121A">
        <w:rPr>
          <w:rFonts w:ascii="Times New Roman" w:hAnsi="Times New Roman" w:cs="Times New Roman"/>
          <w:sz w:val="24"/>
          <w:szCs w:val="24"/>
        </w:rPr>
        <w:t xml:space="preserve">Dengan demikian, pembahasan mengenai </w:t>
      </w:r>
      <w:r w:rsidR="00C97EF8" w:rsidRPr="0079121A">
        <w:rPr>
          <w:rFonts w:ascii="Times New Roman" w:hAnsi="Times New Roman" w:cs="Times New Roman"/>
          <w:sz w:val="24"/>
          <w:szCs w:val="24"/>
        </w:rPr>
        <w:t>etika digital menjadi relevan dan mendesak untuk dikaji</w:t>
      </w:r>
      <w:r w:rsidR="00C97EF8">
        <w:rPr>
          <w:rFonts w:ascii="Times New Roman" w:hAnsi="Times New Roman" w:cs="Times New Roman"/>
          <w:sz w:val="24"/>
          <w:szCs w:val="24"/>
        </w:rPr>
        <w:t xml:space="preserve"> </w:t>
      </w:r>
      <w:r w:rsidR="00C97EF8" w:rsidRPr="0079121A">
        <w:rPr>
          <w:rFonts w:ascii="Times New Roman" w:hAnsi="Times New Roman" w:cs="Times New Roman"/>
          <w:sz w:val="24"/>
          <w:szCs w:val="24"/>
        </w:rPr>
        <w:t>dalam membentuk</w:t>
      </w:r>
      <w:r w:rsidR="00C97EF8">
        <w:rPr>
          <w:rFonts w:ascii="Times New Roman" w:hAnsi="Times New Roman" w:cs="Times New Roman"/>
          <w:sz w:val="24"/>
          <w:szCs w:val="24"/>
        </w:rPr>
        <w:t xml:space="preserve"> peran filsafat pendidikan islam. </w:t>
      </w:r>
      <w:r w:rsidR="00236F29" w:rsidRPr="0079121A">
        <w:rPr>
          <w:rFonts w:ascii="Times New Roman" w:hAnsi="Times New Roman" w:cs="Times New Roman"/>
          <w:sz w:val="24"/>
          <w:szCs w:val="24"/>
        </w:rPr>
        <w:t>Meskipun berbagai penelitian tel</w:t>
      </w:r>
      <w:r w:rsidR="00C97EF8">
        <w:rPr>
          <w:rFonts w:ascii="Times New Roman" w:hAnsi="Times New Roman" w:cs="Times New Roman"/>
          <w:sz w:val="24"/>
          <w:szCs w:val="24"/>
        </w:rPr>
        <w:t xml:space="preserve">ah membahas </w:t>
      </w:r>
      <w:r w:rsidR="00C97EF8" w:rsidRPr="0079121A">
        <w:rPr>
          <w:rFonts w:ascii="Times New Roman" w:hAnsi="Times New Roman" w:cs="Times New Roman"/>
          <w:sz w:val="24"/>
          <w:szCs w:val="24"/>
        </w:rPr>
        <w:t>secara khusus mengaitkan nilai-nilai filsafat pendidikan Islam dengan penguata</w:t>
      </w:r>
      <w:r w:rsidR="00C97EF8">
        <w:rPr>
          <w:rFonts w:ascii="Times New Roman" w:hAnsi="Times New Roman" w:cs="Times New Roman"/>
          <w:sz w:val="24"/>
          <w:szCs w:val="24"/>
        </w:rPr>
        <w:t>n etika digital masih terbatas</w:t>
      </w:r>
      <w:r w:rsidR="00C97EF8" w:rsidRPr="0079121A">
        <w:rPr>
          <w:rFonts w:ascii="Times New Roman" w:hAnsi="Times New Roman" w:cs="Times New Roman"/>
          <w:sz w:val="24"/>
          <w:szCs w:val="24"/>
        </w:rPr>
        <w:t xml:space="preserve"> kajian yang</w:t>
      </w:r>
      <w:r w:rsidR="00C97EF8" w:rsidRPr="00C97EF8">
        <w:rPr>
          <w:rFonts w:ascii="Times New Roman" w:hAnsi="Times New Roman" w:cs="Times New Roman"/>
          <w:sz w:val="24"/>
          <w:szCs w:val="24"/>
        </w:rPr>
        <w:t xml:space="preserve"> </w:t>
      </w:r>
      <w:r w:rsidR="00C97EF8">
        <w:rPr>
          <w:rFonts w:ascii="Times New Roman" w:hAnsi="Times New Roman" w:cs="Times New Roman"/>
          <w:sz w:val="24"/>
          <w:szCs w:val="24"/>
        </w:rPr>
        <w:t>literasi digital dan</w:t>
      </w:r>
      <w:r w:rsidR="00C97EF8" w:rsidRPr="0079121A">
        <w:rPr>
          <w:rFonts w:ascii="Times New Roman" w:hAnsi="Times New Roman" w:cs="Times New Roman"/>
          <w:sz w:val="24"/>
          <w:szCs w:val="24"/>
        </w:rPr>
        <w:t xml:space="preserve"> pendidikan karakter</w:t>
      </w:r>
      <w:r w:rsidR="00F914F0">
        <w:rPr>
          <w:rFonts w:ascii="Times New Roman" w:hAnsi="Times New Roman" w:cs="Times New Roman"/>
          <w:sz w:val="24"/>
          <w:szCs w:val="24"/>
        </w:rPr>
        <w:t>.</w:t>
      </w:r>
      <w:r w:rsidR="0024104D">
        <w:rPr>
          <w:rFonts w:ascii="Times New Roman" w:hAnsi="Times New Roman" w:cs="Times New Roman"/>
          <w:sz w:val="24"/>
          <w:szCs w:val="24"/>
        </w:rPr>
        <w:t xml:space="preserve"> </w:t>
      </w:r>
      <w:r w:rsidR="00236F29" w:rsidRPr="0079121A">
        <w:rPr>
          <w:rFonts w:ascii="Times New Roman" w:hAnsi="Times New Roman" w:cs="Times New Roman"/>
          <w:sz w:val="24"/>
          <w:szCs w:val="24"/>
        </w:rPr>
        <w:t>Oleh karena itu, penelitian ini</w:t>
      </w:r>
      <w:r w:rsidR="00F914F0">
        <w:rPr>
          <w:rFonts w:ascii="Times New Roman" w:hAnsi="Times New Roman" w:cs="Times New Roman"/>
          <w:sz w:val="24"/>
          <w:szCs w:val="24"/>
        </w:rPr>
        <w:t xml:space="preserve"> </w:t>
      </w:r>
      <w:r w:rsidR="00F914F0" w:rsidRPr="0079121A">
        <w:rPr>
          <w:rFonts w:ascii="Times New Roman" w:hAnsi="Times New Roman" w:cs="Times New Roman"/>
          <w:sz w:val="24"/>
          <w:szCs w:val="24"/>
        </w:rPr>
        <w:t>khususnya dalam membentuk etika digital peserta didik di era modern</w:t>
      </w:r>
      <w:r w:rsidR="00F914F0">
        <w:rPr>
          <w:rFonts w:ascii="Times New Roman" w:hAnsi="Times New Roman" w:cs="Times New Roman"/>
          <w:sz w:val="24"/>
          <w:szCs w:val="24"/>
        </w:rPr>
        <w:t xml:space="preserve"> </w:t>
      </w:r>
      <w:r w:rsidR="00F914F0" w:rsidRPr="0079121A">
        <w:rPr>
          <w:rFonts w:ascii="Times New Roman" w:hAnsi="Times New Roman" w:cs="Times New Roman"/>
          <w:sz w:val="24"/>
          <w:szCs w:val="24"/>
        </w:rPr>
        <w:t xml:space="preserve">dapat diimplementasikan dalam konteks pembelajaran berupaya untuk menganalisis </w:t>
      </w:r>
      <w:r w:rsidR="00F914F0" w:rsidRPr="0079121A">
        <w:rPr>
          <w:rFonts w:ascii="Times New Roman" w:hAnsi="Times New Roman" w:cs="Times New Roman"/>
          <w:sz w:val="24"/>
          <w:szCs w:val="24"/>
        </w:rPr>
        <w:lastRenderedPageBreak/>
        <w:t>secara mendalam bagaimana prinsip-prinsip</w:t>
      </w:r>
      <w:r w:rsidR="00F914F0">
        <w:rPr>
          <w:rFonts w:ascii="Times New Roman" w:hAnsi="Times New Roman" w:cs="Times New Roman"/>
          <w:sz w:val="24"/>
          <w:szCs w:val="24"/>
        </w:rPr>
        <w:t xml:space="preserve"> dalam filsafat pendidikan i</w:t>
      </w:r>
      <w:r w:rsidR="00F914F0" w:rsidRPr="0079121A">
        <w:rPr>
          <w:rFonts w:ascii="Times New Roman" w:hAnsi="Times New Roman" w:cs="Times New Roman"/>
          <w:sz w:val="24"/>
          <w:szCs w:val="24"/>
        </w:rPr>
        <w:t>slam</w:t>
      </w:r>
      <w:r w:rsidR="00F914F0">
        <w:rPr>
          <w:rFonts w:ascii="Times New Roman" w:hAnsi="Times New Roman" w:cs="Times New Roman"/>
          <w:sz w:val="24"/>
          <w:szCs w:val="24"/>
        </w:rPr>
        <w:t xml:space="preserve">. </w:t>
      </w:r>
      <w:r w:rsidR="00236F29" w:rsidRPr="0079121A">
        <w:rPr>
          <w:rFonts w:ascii="Times New Roman" w:hAnsi="Times New Roman" w:cs="Times New Roman"/>
          <w:sz w:val="24"/>
          <w:szCs w:val="24"/>
        </w:rPr>
        <w:t>Kajian ini diharapkan dapat memberikan kontribusi terhadap pengembangan strategi pendidikan Islam yang relevan dengan tantangan zaman.</w:t>
      </w:r>
    </w:p>
    <w:p w14:paraId="61FF2E5C" w14:textId="77777777" w:rsidR="0024104D" w:rsidRDefault="0024104D" w:rsidP="00C97EF8">
      <w:pPr>
        <w:spacing w:after="0" w:line="360" w:lineRule="auto"/>
        <w:jc w:val="both"/>
        <w:rPr>
          <w:rFonts w:ascii="Times New Roman" w:hAnsi="Times New Roman" w:cs="Times New Roman"/>
          <w:sz w:val="24"/>
          <w:szCs w:val="24"/>
        </w:rPr>
      </w:pPr>
    </w:p>
    <w:p w14:paraId="160E8289" w14:textId="481B98B9" w:rsidR="0024104D" w:rsidRPr="0079121A" w:rsidRDefault="0024104D" w:rsidP="00C97E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Kata Kunci : Etika digital, filsafat pendidikan Islam, literasi digital.</w:t>
      </w:r>
    </w:p>
    <w:p w14:paraId="3C76015E" w14:textId="77777777" w:rsidR="00F914F0" w:rsidRPr="00F914F0" w:rsidRDefault="00236F29" w:rsidP="00F914F0">
      <w:pPr>
        <w:spacing w:before="240" w:line="360" w:lineRule="auto"/>
        <w:jc w:val="both"/>
        <w:rPr>
          <w:rFonts w:ascii="Times New Roman" w:hAnsi="Times New Roman" w:cs="Times New Roman"/>
          <w:sz w:val="24"/>
          <w:szCs w:val="24"/>
        </w:rPr>
      </w:pPr>
      <w:r w:rsidRPr="0079121A">
        <w:rPr>
          <w:rFonts w:ascii="Times New Roman" w:hAnsi="Times New Roman" w:cs="Times New Roman"/>
          <w:b/>
          <w:sz w:val="24"/>
          <w:szCs w:val="24"/>
        </w:rPr>
        <w:t xml:space="preserve">Abstract: </w:t>
      </w:r>
      <w:r w:rsidR="00F914F0" w:rsidRPr="00F914F0">
        <w:rPr>
          <w:rFonts w:ascii="Times New Roman" w:hAnsi="Times New Roman" w:cs="Times New Roman"/>
          <w:sz w:val="24"/>
          <w:szCs w:val="24"/>
        </w:rPr>
        <w:t>This research examines the significant changes in interaction patterns, learning processes, and student behavior brought about by the development of digital technology in the modern era. The use of digital media allows students to quickly access information, build extensive social networks, and develop new skills and access to the internet. Particularly in the ethical aspects of technology use, these advances also present new challenges. A strong moral and spiritual foundation reveals a gap between technological mastery and phenomena such as the spread of hoaxes, hate speech, privacy violations, and disrespectful behavior on social media. Integral to the goals of education in the context of Islamic education, it is not merely viewed as an additional aspect but as an integral part of strengthening student ethics. The values ​​of monotheism, morality, and the balance between reason and revelation provide a conceptual framework rooted in Islamic educational philosophy. In both real life and the digital space, these values ​​can serve as moral guidelines.</w:t>
      </w:r>
    </w:p>
    <w:p w14:paraId="49243FBB" w14:textId="40CE07B8" w:rsidR="00192BD3" w:rsidRDefault="00F914F0" w:rsidP="00F914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F914F0">
        <w:rPr>
          <w:rFonts w:ascii="Times New Roman" w:hAnsi="Times New Roman" w:cs="Times New Roman"/>
          <w:sz w:val="24"/>
          <w:szCs w:val="24"/>
        </w:rPr>
        <w:t>Therefore, the discussion of digital ethics is relevant and urgently needed to shape the role of Islamic educational philosophy. Although various studies have specifically discussed the link between the values ​​of Islamic educational philosophy and strengthening digital ethics, there is still limited research on digital li</w:t>
      </w:r>
      <w:r>
        <w:rPr>
          <w:rFonts w:ascii="Times New Roman" w:hAnsi="Times New Roman" w:cs="Times New Roman"/>
          <w:sz w:val="24"/>
          <w:szCs w:val="24"/>
        </w:rPr>
        <w:t>teracy and character education.</w:t>
      </w:r>
      <w:r w:rsidR="0024104D">
        <w:rPr>
          <w:rFonts w:ascii="Times New Roman" w:hAnsi="Times New Roman" w:cs="Times New Roman"/>
          <w:sz w:val="24"/>
          <w:szCs w:val="24"/>
        </w:rPr>
        <w:t xml:space="preserve"> </w:t>
      </w:r>
      <w:r w:rsidRPr="00F914F0">
        <w:rPr>
          <w:rFonts w:ascii="Times New Roman" w:hAnsi="Times New Roman" w:cs="Times New Roman"/>
          <w:sz w:val="24"/>
          <w:szCs w:val="24"/>
        </w:rPr>
        <w:t>Therefore, this research, specifically on shaping digital ethics in students in the modern era, can be implemented in a learning context. It seeks to deeply analyze how the principles of Islamic educational p</w:t>
      </w:r>
      <w:r>
        <w:rPr>
          <w:rFonts w:ascii="Times New Roman" w:hAnsi="Times New Roman" w:cs="Times New Roman"/>
          <w:sz w:val="24"/>
          <w:szCs w:val="24"/>
        </w:rPr>
        <w:t xml:space="preserve">hilosophy relate to each other. </w:t>
      </w:r>
      <w:r w:rsidRPr="00F914F0">
        <w:rPr>
          <w:rFonts w:ascii="Times New Roman" w:hAnsi="Times New Roman" w:cs="Times New Roman"/>
          <w:sz w:val="24"/>
          <w:szCs w:val="24"/>
        </w:rPr>
        <w:t>This study is expected to contribute to the development of Islamic educational strategies that are relevant to the challenges of the times.</w:t>
      </w:r>
    </w:p>
    <w:p w14:paraId="30E64E10" w14:textId="143B72CB" w:rsidR="0024104D" w:rsidRDefault="006F116C" w:rsidP="00F914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Keyword : digital ethics, Islamic educational philosophy, digital literacy.</w:t>
      </w:r>
    </w:p>
    <w:p w14:paraId="0EADB969" w14:textId="77777777" w:rsidR="00A35278" w:rsidRDefault="00A35278" w:rsidP="003179E2">
      <w:pPr>
        <w:pStyle w:val="Heading1"/>
        <w:spacing w:before="0" w:after="0" w:line="240" w:lineRule="auto"/>
        <w:rPr>
          <w:lang w:val="fi-FI"/>
        </w:rPr>
        <w:sectPr w:rsidR="00A35278" w:rsidSect="004779AC">
          <w:type w:val="continuous"/>
          <w:pgSz w:w="11907" w:h="16839" w:code="9"/>
          <w:pgMar w:top="1440" w:right="1440" w:bottom="1440" w:left="1440" w:header="708" w:footer="708" w:gutter="0"/>
          <w:cols w:space="708"/>
          <w:docGrid w:linePitch="360"/>
        </w:sectPr>
      </w:pPr>
    </w:p>
    <w:p w14:paraId="39AEA7C5" w14:textId="77777777" w:rsidR="00AA02E3" w:rsidRPr="003179E2" w:rsidRDefault="003179E2" w:rsidP="003179E2">
      <w:pPr>
        <w:pStyle w:val="Heading1"/>
        <w:spacing w:before="0" w:after="0" w:line="240" w:lineRule="auto"/>
        <w:rPr>
          <w:lang w:val="fi-FI"/>
        </w:rPr>
      </w:pPr>
      <w:r w:rsidRPr="0089470A">
        <w:rPr>
          <w:lang w:val="fi-FI"/>
        </w:rPr>
        <w:t xml:space="preserve">PENDAHULUAN </w:t>
      </w:r>
    </w:p>
    <w:p w14:paraId="7C66F400" w14:textId="77777777" w:rsidR="00AA02E3" w:rsidRPr="0079121A" w:rsidRDefault="00A5085E" w:rsidP="0079121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w:t>
      </w:r>
      <w:r w:rsidRPr="0079121A">
        <w:rPr>
          <w:rFonts w:ascii="Times New Roman" w:hAnsi="Times New Roman" w:cs="Times New Roman"/>
          <w:sz w:val="24"/>
          <w:szCs w:val="24"/>
        </w:rPr>
        <w:t>alam menanamkan serta menjaga nilai-nilai religius pada peserta didik</w:t>
      </w:r>
      <w:r>
        <w:rPr>
          <w:rFonts w:ascii="Times New Roman" w:hAnsi="Times New Roman" w:cs="Times New Roman"/>
          <w:sz w:val="24"/>
          <w:szCs w:val="24"/>
        </w:rPr>
        <w:t>,</w:t>
      </w:r>
      <w:r w:rsidRPr="0079121A">
        <w:rPr>
          <w:rFonts w:ascii="Times New Roman" w:hAnsi="Times New Roman" w:cs="Times New Roman"/>
          <w:sz w:val="24"/>
          <w:szCs w:val="24"/>
        </w:rPr>
        <w:t xml:space="preserve"> dunia pendidikan menghadapi tantangan besar</w:t>
      </w:r>
      <w:r>
        <w:rPr>
          <w:rFonts w:ascii="Times New Roman" w:hAnsi="Times New Roman" w:cs="Times New Roman"/>
          <w:sz w:val="24"/>
          <w:szCs w:val="24"/>
        </w:rPr>
        <w:t xml:space="preserve"> d</w:t>
      </w:r>
      <w:r w:rsidR="00045E53" w:rsidRPr="0079121A">
        <w:rPr>
          <w:rFonts w:ascii="Times New Roman" w:hAnsi="Times New Roman" w:cs="Times New Roman"/>
          <w:sz w:val="24"/>
          <w:szCs w:val="24"/>
        </w:rPr>
        <w:t>i tengah derasnya arus globalisasi dan kemajuan tek</w:t>
      </w:r>
      <w:r>
        <w:rPr>
          <w:rFonts w:ascii="Times New Roman" w:hAnsi="Times New Roman" w:cs="Times New Roman"/>
          <w:sz w:val="24"/>
          <w:szCs w:val="24"/>
        </w:rPr>
        <w:t>nologi digital yang makin berkembang.</w:t>
      </w:r>
      <w:r w:rsidR="00133E17">
        <w:rPr>
          <w:rFonts w:ascii="Times New Roman" w:hAnsi="Times New Roman" w:cs="Times New Roman"/>
          <w:sz w:val="24"/>
          <w:szCs w:val="24"/>
        </w:rPr>
        <w:t xml:space="preserve"> </w:t>
      </w:r>
      <w:r w:rsidR="00045E53" w:rsidRPr="0079121A">
        <w:rPr>
          <w:rFonts w:ascii="Times New Roman" w:hAnsi="Times New Roman" w:cs="Times New Roman"/>
          <w:sz w:val="24"/>
          <w:szCs w:val="24"/>
        </w:rPr>
        <w:t xml:space="preserve">Kehidupan serba digital telah melahirkan budaya baru yang </w:t>
      </w:r>
      <w:r w:rsidR="00045E53" w:rsidRPr="0079121A">
        <w:rPr>
          <w:rFonts w:ascii="Times New Roman" w:hAnsi="Times New Roman" w:cs="Times New Roman"/>
          <w:sz w:val="24"/>
          <w:szCs w:val="24"/>
        </w:rPr>
        <w:lastRenderedPageBreak/>
        <w:t xml:space="preserve">serba cepat, individualistik, dan pragmatis. Akibatnya, nilai-nilai spiritual dan etika mulai terpinggirkan oleh orientasi terhadap efisiensi dan kemajuan teknologi. Kondisi ini menimbulkan kekhawatiran di kalangan pendidik dan pemerhati pendidikan Islam mengenai arah serta tujuan pendidikan di era digital. </w:t>
      </w:r>
      <w:r w:rsidR="003E46CD">
        <w:rPr>
          <w:rFonts w:ascii="Times New Roman" w:hAnsi="Times New Roman" w:cs="Times New Roman"/>
          <w:sz w:val="24"/>
          <w:szCs w:val="24"/>
        </w:rPr>
        <w:t>K</w:t>
      </w:r>
      <w:r w:rsidR="003E46CD" w:rsidRPr="0079121A">
        <w:rPr>
          <w:rFonts w:ascii="Times New Roman" w:hAnsi="Times New Roman" w:cs="Times New Roman"/>
          <w:sz w:val="24"/>
          <w:szCs w:val="24"/>
        </w:rPr>
        <w:t>egiatan keagamaan dan refleksi spiritual mengalami p</w:t>
      </w:r>
      <w:r w:rsidR="003E46CD">
        <w:rPr>
          <w:rFonts w:ascii="Times New Roman" w:hAnsi="Times New Roman" w:cs="Times New Roman"/>
          <w:sz w:val="24"/>
          <w:szCs w:val="24"/>
        </w:rPr>
        <w:t>enurunan yang cukup signifikan sementara itu</w:t>
      </w:r>
      <w:r w:rsidR="003E46CD" w:rsidRPr="0079121A">
        <w:rPr>
          <w:rFonts w:ascii="Times New Roman" w:hAnsi="Times New Roman" w:cs="Times New Roman"/>
          <w:sz w:val="24"/>
          <w:szCs w:val="24"/>
        </w:rPr>
        <w:t xml:space="preserve"> waktu yang</w:t>
      </w:r>
      <w:r w:rsidR="003E46CD">
        <w:rPr>
          <w:rFonts w:ascii="Times New Roman" w:hAnsi="Times New Roman" w:cs="Times New Roman"/>
          <w:sz w:val="24"/>
          <w:szCs w:val="24"/>
        </w:rPr>
        <w:t xml:space="preserve"> </w:t>
      </w:r>
      <w:r w:rsidR="003E46CD" w:rsidRPr="0079121A">
        <w:rPr>
          <w:rFonts w:ascii="Times New Roman" w:hAnsi="Times New Roman" w:cs="Times New Roman"/>
          <w:sz w:val="24"/>
          <w:szCs w:val="24"/>
        </w:rPr>
        <w:t>tercatat lebih dari 70% remaja Indonesia mengakses internet lebih dari lima jam setiap hari</w:t>
      </w:r>
      <w:r w:rsidR="003E46CD">
        <w:rPr>
          <w:rFonts w:ascii="Times New Roman" w:hAnsi="Times New Roman" w:cs="Times New Roman"/>
          <w:sz w:val="24"/>
          <w:szCs w:val="24"/>
        </w:rPr>
        <w:t xml:space="preserve"> berdasarkan survei k</w:t>
      </w:r>
      <w:r w:rsidR="003E46CD" w:rsidRPr="0079121A">
        <w:rPr>
          <w:rFonts w:ascii="Times New Roman" w:hAnsi="Times New Roman" w:cs="Times New Roman"/>
          <w:sz w:val="24"/>
          <w:szCs w:val="24"/>
        </w:rPr>
        <w:t>ominfo tahun 2023</w:t>
      </w:r>
      <w:r w:rsidR="003E46CD">
        <w:rPr>
          <w:rFonts w:ascii="Times New Roman" w:hAnsi="Times New Roman" w:cs="Times New Roman"/>
          <w:sz w:val="24"/>
          <w:szCs w:val="24"/>
        </w:rPr>
        <w:t xml:space="preserve">. </w:t>
      </w:r>
      <w:r w:rsidR="00066DCB">
        <w:rPr>
          <w:rFonts w:ascii="Times New Roman" w:hAnsi="Times New Roman" w:cs="Times New Roman"/>
          <w:sz w:val="24"/>
          <w:szCs w:val="24"/>
        </w:rPr>
        <w:t xml:space="preserve">Di </w:t>
      </w:r>
      <w:r w:rsidR="00066DCB" w:rsidRPr="0079121A">
        <w:rPr>
          <w:rFonts w:ascii="Times New Roman" w:hAnsi="Times New Roman" w:cs="Times New Roman"/>
          <w:sz w:val="24"/>
          <w:szCs w:val="24"/>
        </w:rPr>
        <w:t>kalangan generasi digital sedang menghadapi krisis</w:t>
      </w:r>
      <w:r w:rsidR="003E46CD">
        <w:rPr>
          <w:rFonts w:ascii="Times New Roman" w:hAnsi="Times New Roman" w:cs="Times New Roman"/>
          <w:sz w:val="24"/>
          <w:szCs w:val="24"/>
        </w:rPr>
        <w:t>, f</w:t>
      </w:r>
      <w:r w:rsidR="003E46CD" w:rsidRPr="0079121A">
        <w:rPr>
          <w:rFonts w:ascii="Times New Roman" w:hAnsi="Times New Roman" w:cs="Times New Roman"/>
          <w:sz w:val="24"/>
          <w:szCs w:val="24"/>
        </w:rPr>
        <w:t xml:space="preserve">akta ini menunjukkan bahwa pembentukan karakter </w:t>
      </w:r>
      <w:r w:rsidR="003E46CD">
        <w:rPr>
          <w:rFonts w:ascii="Times New Roman" w:hAnsi="Times New Roman" w:cs="Times New Roman"/>
          <w:sz w:val="24"/>
          <w:szCs w:val="24"/>
        </w:rPr>
        <w:t xml:space="preserve">religious </w:t>
      </w:r>
      <w:r w:rsidR="003E46CD" w:rsidRPr="0079121A">
        <w:rPr>
          <w:rFonts w:ascii="Times New Roman" w:hAnsi="Times New Roman" w:cs="Times New Roman"/>
          <w:sz w:val="24"/>
          <w:szCs w:val="24"/>
        </w:rPr>
        <w:t>yang perlu segera mendapat perhatian serius</w:t>
      </w:r>
      <w:r w:rsidR="003E46CD">
        <w:rPr>
          <w:rFonts w:ascii="Times New Roman" w:hAnsi="Times New Roman" w:cs="Times New Roman"/>
          <w:sz w:val="24"/>
          <w:szCs w:val="24"/>
        </w:rPr>
        <w:t>.</w:t>
      </w:r>
      <w:r w:rsidR="00045E53" w:rsidRPr="00A5085E">
        <w:rPr>
          <w:rFonts w:ascii="Times New Roman" w:hAnsi="Times New Roman" w:cs="Times New Roman"/>
          <w:sz w:val="20"/>
          <w:szCs w:val="20"/>
        </w:rPr>
        <w:fldChar w:fldCharType="begin" w:fldLock="1"/>
      </w:r>
      <w:r w:rsidR="00045E53" w:rsidRPr="00A5085E">
        <w:rPr>
          <w:rFonts w:ascii="Times New Roman" w:hAnsi="Times New Roman" w:cs="Times New Roman"/>
          <w:sz w:val="20"/>
          <w:szCs w:val="20"/>
        </w:rPr>
        <w:instrText>ADDIN CSL_CITATION {"citationItems":[{"id":"ITEM-1","itemData":{"DOI":"10.31004/jerkin.v3i4.1434","ISSN":"2961-9890","abstract":"This study aims to examine the role of Islamic educational philosophy in shaping the religious character of students in the digital era that is full of information technology flows. The main focus of this study is how the basic values ​​of Islamic education, such as monotheism, morality, and spirituality, can be implemented effectively in a modern learning environment dominated by technology. The method used is a qualitative method with a literature study approach, through analysis of classical and contemporary Islamic educational philosophy literature, as well as a study of digital-based education phenomena. The results of the study show that Islamic educational philosophy has a strong foundation in shaping a complete and religious personality, even amidst the challenges of the digital era. The integration of Islamic ethical principles and the use of educational technology is the key to creating a generation that is intellectually intelligent and spiritually strong. However, the main challenge lies in the dominance of secular digital content and the weak control of parents and educators in guiding the use of technology wisely. This study is expected to provide a new direction in the formulation of Islamic curriculum and learning methods that are adaptive to the development of the times without losing the spirit of Islam","author":[{"dropping-particle":"","family":"Burhanuddin","given":"","non-dropping-particle":"","parse-names":false,"suffix":""},{"dropping-particle":"","family":"Bintang Arif Samudra","given":"","non-dropping-particle":"","parse-names":false,"suffix":""},{"dropping-particle":"","family":"Mat Amin","given":"","non-dropping-particle":"","parse-names":false,"suffix":""},{"dropping-particle":"","family":"Salminawati","given":"","non-dropping-particle":"","parse-names":false,"suffix":""}],"container-title":"Jurnal Pengabdian Masyarakat dan Riset Pendidikan","id":"ITEM-1","issue":"4","issued":{"date-parts":[["2025","6","26"]]},"page":"5443-5451","title":"Filsafat Pendidikan Islam di Era Digital: Membangun Karakter Religius di Tengah Arus Teknologi","type":"article-journal","volume":"3"},"uris":["http://www.mendeley.com/documents/?uuid=38659617-1562-4e84-9829-ab995e8f6fad"]}],"mendeley":{"formattedCitation":"(Burhanuddin et al. 2025)","plainTextFormattedCitation":"(Burhanuddin et al. 2025)","previouslyFormattedCitation":"(Burhanuddin et al. 2025)"},"properties":{"noteIndex":0},"schema":"https://github.com/citation-style-language/schema/raw/master/csl-citation.json"}</w:instrText>
      </w:r>
      <w:r w:rsidR="00045E53" w:rsidRPr="00A5085E">
        <w:rPr>
          <w:rFonts w:ascii="Times New Roman" w:hAnsi="Times New Roman" w:cs="Times New Roman"/>
          <w:sz w:val="20"/>
          <w:szCs w:val="20"/>
        </w:rPr>
        <w:fldChar w:fldCharType="separate"/>
      </w:r>
      <w:r w:rsidR="00045E53" w:rsidRPr="00A5085E">
        <w:rPr>
          <w:rFonts w:ascii="Times New Roman" w:hAnsi="Times New Roman" w:cs="Times New Roman"/>
          <w:noProof/>
          <w:sz w:val="20"/>
          <w:szCs w:val="20"/>
        </w:rPr>
        <w:t>(Burhanuddin et al. 2025)</w:t>
      </w:r>
      <w:r w:rsidR="00045E53" w:rsidRPr="00A5085E">
        <w:rPr>
          <w:rFonts w:ascii="Times New Roman" w:hAnsi="Times New Roman" w:cs="Times New Roman"/>
          <w:sz w:val="20"/>
          <w:szCs w:val="20"/>
        </w:rPr>
        <w:fldChar w:fldCharType="end"/>
      </w:r>
    </w:p>
    <w:p w14:paraId="14AB9020" w14:textId="77777777" w:rsidR="00A35278" w:rsidRPr="001F28BD" w:rsidRDefault="008667EB" w:rsidP="0079121A">
      <w:pPr>
        <w:spacing w:before="240" w:line="360" w:lineRule="auto"/>
        <w:jc w:val="both"/>
        <w:rPr>
          <w:rFonts w:ascii="Times New Roman" w:hAnsi="Times New Roman" w:cs="Times New Roman"/>
          <w:sz w:val="20"/>
          <w:szCs w:val="20"/>
        </w:rPr>
      </w:pPr>
      <w:r>
        <w:rPr>
          <w:rFonts w:ascii="Times New Roman" w:hAnsi="Times New Roman" w:cs="Times New Roman"/>
          <w:sz w:val="24"/>
          <w:szCs w:val="24"/>
        </w:rPr>
        <w:tab/>
      </w:r>
      <w:r w:rsidR="00A35278" w:rsidRPr="0079121A">
        <w:rPr>
          <w:rFonts w:ascii="Times New Roman" w:hAnsi="Times New Roman" w:cs="Times New Roman"/>
          <w:sz w:val="24"/>
          <w:szCs w:val="24"/>
        </w:rPr>
        <w:t>Filsafat Pendidikan Islam memiliki peran strategis</w:t>
      </w:r>
      <w:r w:rsidR="00A35278">
        <w:rPr>
          <w:rFonts w:ascii="Times New Roman" w:hAnsi="Times New Roman" w:cs="Times New Roman"/>
          <w:sz w:val="24"/>
          <w:szCs w:val="24"/>
        </w:rPr>
        <w:t xml:space="preserve"> </w:t>
      </w:r>
      <w:r w:rsidRPr="0079121A">
        <w:rPr>
          <w:rFonts w:ascii="Times New Roman" w:hAnsi="Times New Roman" w:cs="Times New Roman"/>
          <w:sz w:val="24"/>
          <w:szCs w:val="24"/>
        </w:rPr>
        <w:t xml:space="preserve">dalam membentuk pribadi </w:t>
      </w:r>
      <w:r>
        <w:rPr>
          <w:rFonts w:ascii="Times New Roman" w:hAnsi="Times New Roman" w:cs="Times New Roman"/>
          <w:sz w:val="24"/>
          <w:szCs w:val="24"/>
        </w:rPr>
        <w:t xml:space="preserve">peserta didik secara menyeluruh </w:t>
      </w:r>
      <w:r w:rsidRPr="0079121A">
        <w:rPr>
          <w:rFonts w:ascii="Times New Roman" w:hAnsi="Times New Roman" w:cs="Times New Roman"/>
          <w:sz w:val="24"/>
          <w:szCs w:val="24"/>
        </w:rPr>
        <w:t>baik dari aspek intelektual, spiritual, maupun moral</w:t>
      </w:r>
      <w:r>
        <w:rPr>
          <w:rFonts w:ascii="Times New Roman" w:hAnsi="Times New Roman" w:cs="Times New Roman"/>
          <w:sz w:val="24"/>
          <w:szCs w:val="24"/>
        </w:rPr>
        <w:t xml:space="preserve"> </w:t>
      </w:r>
      <w:r w:rsidRPr="0079121A">
        <w:rPr>
          <w:rFonts w:ascii="Times New Roman" w:hAnsi="Times New Roman" w:cs="Times New Roman"/>
          <w:sz w:val="24"/>
          <w:szCs w:val="24"/>
        </w:rPr>
        <w:t xml:space="preserve">sebagai landasan filosofis dan </w:t>
      </w:r>
      <w:r>
        <w:rPr>
          <w:rFonts w:ascii="Times New Roman" w:hAnsi="Times New Roman" w:cs="Times New Roman"/>
          <w:sz w:val="24"/>
          <w:szCs w:val="24"/>
        </w:rPr>
        <w:t>normatif d</w:t>
      </w:r>
      <w:r w:rsidR="00133E17">
        <w:rPr>
          <w:rFonts w:ascii="Times New Roman" w:hAnsi="Times New Roman" w:cs="Times New Roman"/>
          <w:sz w:val="24"/>
          <w:szCs w:val="24"/>
        </w:rPr>
        <w:t>alam konteks perkembangan era digital. D</w:t>
      </w:r>
      <w:r w:rsidR="00133E17" w:rsidRPr="0079121A">
        <w:rPr>
          <w:rFonts w:ascii="Times New Roman" w:hAnsi="Times New Roman" w:cs="Times New Roman"/>
          <w:sz w:val="24"/>
          <w:szCs w:val="24"/>
        </w:rPr>
        <w:t>alam menghadapi berba</w:t>
      </w:r>
      <w:r w:rsidR="00133E17">
        <w:rPr>
          <w:rFonts w:ascii="Times New Roman" w:hAnsi="Times New Roman" w:cs="Times New Roman"/>
          <w:sz w:val="24"/>
          <w:szCs w:val="24"/>
        </w:rPr>
        <w:t xml:space="preserve">gai tantangan di dunia digital </w:t>
      </w:r>
      <w:r w:rsidR="00133E17" w:rsidRPr="0079121A">
        <w:rPr>
          <w:rFonts w:ascii="Times New Roman" w:hAnsi="Times New Roman" w:cs="Times New Roman"/>
          <w:sz w:val="24"/>
          <w:szCs w:val="24"/>
        </w:rPr>
        <w:t>menjadi pedoman etis penting</w:t>
      </w:r>
      <w:r w:rsidR="00133E17">
        <w:rPr>
          <w:rFonts w:ascii="Times New Roman" w:hAnsi="Times New Roman" w:cs="Times New Roman"/>
          <w:sz w:val="24"/>
          <w:szCs w:val="24"/>
        </w:rPr>
        <w:t xml:space="preserve"> n</w:t>
      </w:r>
      <w:r w:rsidR="00133E17" w:rsidRPr="0079121A">
        <w:rPr>
          <w:rFonts w:ascii="Times New Roman" w:hAnsi="Times New Roman" w:cs="Times New Roman"/>
          <w:sz w:val="24"/>
          <w:szCs w:val="24"/>
        </w:rPr>
        <w:t xml:space="preserve">ilai-nilai dasar seperti tauhid, akhlak, keseimbangan antara akal dan wahyu, serta tanggung jawab </w:t>
      </w:r>
      <w:r w:rsidR="00133E17">
        <w:rPr>
          <w:rFonts w:ascii="Times New Roman" w:hAnsi="Times New Roman" w:cs="Times New Roman"/>
          <w:sz w:val="24"/>
          <w:szCs w:val="24"/>
        </w:rPr>
        <w:t xml:space="preserve">sosial. </w:t>
      </w:r>
      <w:r w:rsidR="00045E53" w:rsidRPr="0079121A">
        <w:rPr>
          <w:rFonts w:ascii="Times New Roman" w:hAnsi="Times New Roman" w:cs="Times New Roman"/>
          <w:sz w:val="24"/>
          <w:szCs w:val="24"/>
        </w:rPr>
        <w:t xml:space="preserve">Penerapan prinsip-prinsip tersebut dapat diwujudkan secara nyata dalam aktivitas digital peserta didik. Sebagai contoh, </w:t>
      </w:r>
      <w:r w:rsidR="00133E17">
        <w:rPr>
          <w:rFonts w:ascii="Times New Roman" w:hAnsi="Times New Roman" w:cs="Times New Roman"/>
          <w:sz w:val="24"/>
          <w:szCs w:val="24"/>
        </w:rPr>
        <w:t>N</w:t>
      </w:r>
      <w:r w:rsidR="00133E17" w:rsidRPr="0079121A">
        <w:rPr>
          <w:rFonts w:ascii="Times New Roman" w:hAnsi="Times New Roman" w:cs="Times New Roman"/>
          <w:sz w:val="24"/>
          <w:szCs w:val="24"/>
        </w:rPr>
        <w:t>ilai adab menjadi dasar dalam menjaga kesantunan berkomunikasi di ruang maya</w:t>
      </w:r>
      <w:r w:rsidR="00133E17">
        <w:rPr>
          <w:rFonts w:ascii="Times New Roman" w:hAnsi="Times New Roman" w:cs="Times New Roman"/>
          <w:sz w:val="24"/>
          <w:szCs w:val="24"/>
        </w:rPr>
        <w:t xml:space="preserve">, </w:t>
      </w:r>
      <w:r w:rsidR="00133E17" w:rsidRPr="0079121A">
        <w:rPr>
          <w:rFonts w:ascii="Times New Roman" w:hAnsi="Times New Roman" w:cs="Times New Roman"/>
          <w:sz w:val="24"/>
          <w:szCs w:val="24"/>
        </w:rPr>
        <w:t xml:space="preserve">prinsip tanggung jawab mendorong penggunaan </w:t>
      </w:r>
      <w:r w:rsidR="00133E17">
        <w:rPr>
          <w:rFonts w:ascii="Times New Roman" w:hAnsi="Times New Roman" w:cs="Times New Roman"/>
          <w:sz w:val="24"/>
          <w:szCs w:val="24"/>
        </w:rPr>
        <w:t>teknologi secara aman dan bijak</w:t>
      </w:r>
      <w:r w:rsidR="00133E17" w:rsidRPr="0079121A">
        <w:rPr>
          <w:rFonts w:ascii="Times New Roman" w:hAnsi="Times New Roman" w:cs="Times New Roman"/>
          <w:sz w:val="24"/>
          <w:szCs w:val="24"/>
        </w:rPr>
        <w:t xml:space="preserve"> sedangkan</w:t>
      </w:r>
      <w:r w:rsidR="00133E17">
        <w:rPr>
          <w:rFonts w:ascii="Times New Roman" w:hAnsi="Times New Roman" w:cs="Times New Roman"/>
          <w:sz w:val="24"/>
          <w:szCs w:val="24"/>
        </w:rPr>
        <w:t xml:space="preserve"> </w:t>
      </w:r>
      <w:r w:rsidR="00133E17" w:rsidRPr="0079121A">
        <w:rPr>
          <w:rFonts w:ascii="Times New Roman" w:hAnsi="Times New Roman" w:cs="Times New Roman"/>
          <w:sz w:val="24"/>
          <w:szCs w:val="24"/>
        </w:rPr>
        <w:t>nilai kejujuran dapat menuntun mereka untuk menghindari plagiarisme d</w:t>
      </w:r>
      <w:r w:rsidR="00133E17">
        <w:rPr>
          <w:rFonts w:ascii="Times New Roman" w:hAnsi="Times New Roman" w:cs="Times New Roman"/>
          <w:sz w:val="24"/>
          <w:szCs w:val="24"/>
        </w:rPr>
        <w:t>an menghargai karya orang lain.</w:t>
      </w:r>
      <w:r w:rsidR="00045E53" w:rsidRPr="001F28BD">
        <w:rPr>
          <w:rFonts w:ascii="Times New Roman" w:hAnsi="Times New Roman" w:cs="Times New Roman"/>
          <w:sz w:val="20"/>
          <w:szCs w:val="20"/>
        </w:rPr>
        <w:fldChar w:fldCharType="begin" w:fldLock="1"/>
      </w:r>
      <w:r w:rsidR="002B753C" w:rsidRPr="001F28BD">
        <w:rPr>
          <w:rFonts w:ascii="Times New Roman" w:hAnsi="Times New Roman" w:cs="Times New Roman"/>
          <w:sz w:val="20"/>
          <w:szCs w:val="20"/>
        </w:rPr>
        <w:instrText>ADDIN CSL_CITATION {"citationItems":[{"id":"ITEM-1","itemData":{"DOI":"10.35719/adabiyah.v5i2.1093","ISSN":"2723-0708","abstract":"Literasi digital merupakan kompetensi esensial bagi peserta didik abad ke-21, termasuk dalam pembelajaran Pendidikan Agama Islam (PAI), khususnya mata pelajaran Akidah Akhlak. Penelitian ini bertujuan untuk mengeksplorasi integrasi literasi digital dalam pembelajaran Akidah Akhlak di era Society 5.0 melalui analisis pustaka tematik. Kajian ini menggunakan metode analisis pustaka tematik-kualitatif dengan meninjau 40 artikel ilmiah yang dipilih berdasarkan relevansi dan kredibilitas dari database terindeks Scopus, DOAJ, dan SINTA. Analisis dilakukan dengan mengelompokkan tema utama, yaitu konsep literasi digital dalam perspektif Islam, strategi implementasi dalam pembelajaran Akidah Akhlak, dan kebijakan pendukung digitalisasi pendidikan. Hasil kajian menunjukkan bahwa literasi digital dalam pendidikan Akidah Akhlak harus mencakup dimensi kognitif, teknis, etis, dan spiritual, dengan pendekatan pembelajaran berbasis proyek digital sebagai strategi yang efektif. Studi ini memberikan kontribusi dengan menawarkan model integrasi literasi digital yang kontekstual dan berbasis nilai-nilai Islam, yang relevan dalam menghadapi tantangan transformasi digital di era Society 5.0. Digital literacy is an essential competence for 21st-century students, including in Islamic Religious Education (PAI), particularly in Akidah Akhlak learning. This study aims to explore the integration of digital literacy in Akidah Akhlak learning in the Society 5.0 era through a thematic literature review. This study employs a thematic-qualitative literature analysis method, reviewing 40 scholarly articles selected based on relevance and credibility from Scopus, DOAJ, and SINTA databases. The analysis was conducted by categorizing key themes, including the concept of digital literacy from an Islamic perspective, implementation strategies in Akidah Akhlak learning, and supporting policies for educational digitalization. The findings indicate that digital literacy in Akidah Akhlak education should encompass cognitive, technical, ethical, and spiritual dimensions, with project-based digital learning being an effective strategy. This study contributes by proposing a contextually and value-based digital literacy integration model aligned with Islamic principles, which is relevant in addressing the challenges of digital transformation in the Society 5.0 era.","author":[{"dropping-particle":"","family":"Zaimina","given":"Ach. Barocky","non-dropping-particle":"","parse-names":false,"suffix":""}],"container-title":"AL-ADABIYAH: Jurnal Pendidikan Agama Islam","id":"ITEM-1","issue":"2","issued":{"date-parts":[["2024","11","23"]]},"page":"199-208","title":"LITERASI DIGITAL DALAM PEMBELAJARAN AKIDAH AKHLAK DI ERA SOCIETY 5.0: ANALISIS PUSTAKA TEMATIK","type":"article-journal","volume":"5"},"uris":["http://www.mendeley.com/documents/?uuid=4369556c-8b83-412c-b794-4c8a858622e7"]}],"mendeley":{"formattedCitation":"(Zaimina 2024)","plainTextFormattedCitation":"(Zaimina 2024)","previouslyFormattedCitation":"(Zaimina 2024)"},"properties":{"noteIndex":0},"schema":"https://github.com/citation-style-language/schema/raw/master/csl-citation.json"}</w:instrText>
      </w:r>
      <w:r w:rsidR="00045E53" w:rsidRPr="001F28BD">
        <w:rPr>
          <w:rFonts w:ascii="Times New Roman" w:hAnsi="Times New Roman" w:cs="Times New Roman"/>
          <w:sz w:val="20"/>
          <w:szCs w:val="20"/>
        </w:rPr>
        <w:fldChar w:fldCharType="separate"/>
      </w:r>
      <w:r w:rsidR="00045E53" w:rsidRPr="001F28BD">
        <w:rPr>
          <w:rFonts w:ascii="Times New Roman" w:hAnsi="Times New Roman" w:cs="Times New Roman"/>
          <w:noProof/>
          <w:sz w:val="20"/>
          <w:szCs w:val="20"/>
        </w:rPr>
        <w:t>(Zaimina 2024)</w:t>
      </w:r>
      <w:r w:rsidR="00045E53" w:rsidRPr="001F28BD">
        <w:rPr>
          <w:rFonts w:ascii="Times New Roman" w:hAnsi="Times New Roman" w:cs="Times New Roman"/>
          <w:sz w:val="20"/>
          <w:szCs w:val="20"/>
        </w:rPr>
        <w:fldChar w:fldCharType="end"/>
      </w:r>
      <w:r w:rsidR="00953ACA" w:rsidRPr="001F28BD">
        <w:rPr>
          <w:rFonts w:ascii="Times New Roman" w:hAnsi="Times New Roman" w:cs="Times New Roman"/>
          <w:sz w:val="20"/>
          <w:szCs w:val="20"/>
        </w:rPr>
        <w:t xml:space="preserve"> </w:t>
      </w:r>
    </w:p>
    <w:p w14:paraId="14C4D34D" w14:textId="77777777" w:rsidR="00953ACA" w:rsidRPr="001F28BD" w:rsidRDefault="005C3FD1" w:rsidP="0079121A">
      <w:pPr>
        <w:spacing w:before="240" w:line="360" w:lineRule="auto"/>
        <w:jc w:val="both"/>
        <w:rPr>
          <w:rFonts w:ascii="Times New Roman" w:hAnsi="Times New Roman" w:cs="Times New Roman"/>
          <w:sz w:val="20"/>
          <w:szCs w:val="20"/>
        </w:rPr>
      </w:pPr>
      <w:r>
        <w:rPr>
          <w:rFonts w:ascii="Times New Roman" w:hAnsi="Times New Roman" w:cs="Times New Roman"/>
          <w:sz w:val="24"/>
          <w:szCs w:val="24"/>
        </w:rPr>
        <w:tab/>
        <w:t>N</w:t>
      </w:r>
      <w:r w:rsidR="00133E17" w:rsidRPr="0079121A">
        <w:rPr>
          <w:rFonts w:ascii="Times New Roman" w:hAnsi="Times New Roman" w:cs="Times New Roman"/>
          <w:sz w:val="24"/>
          <w:szCs w:val="24"/>
        </w:rPr>
        <w:t>ilai-nilai religius dalam pendidikan</w:t>
      </w:r>
      <w:r w:rsidR="00133E17">
        <w:rPr>
          <w:rFonts w:ascii="Times New Roman" w:hAnsi="Times New Roman" w:cs="Times New Roman"/>
          <w:sz w:val="24"/>
          <w:szCs w:val="24"/>
        </w:rPr>
        <w:t xml:space="preserve"> </w:t>
      </w:r>
      <w:r w:rsidRPr="0079121A">
        <w:rPr>
          <w:rFonts w:ascii="Times New Roman" w:hAnsi="Times New Roman" w:cs="Times New Roman"/>
          <w:sz w:val="24"/>
          <w:szCs w:val="24"/>
        </w:rPr>
        <w:t>untuk dilaksanakan guna menjembatani jurang anta</w:t>
      </w:r>
      <w:r>
        <w:rPr>
          <w:rFonts w:ascii="Times New Roman" w:hAnsi="Times New Roman" w:cs="Times New Roman"/>
          <w:sz w:val="24"/>
          <w:szCs w:val="24"/>
        </w:rPr>
        <w:t>ra kemajuan teknologi digital, oleh karena itu</w:t>
      </w:r>
      <w:r w:rsidRPr="0079121A">
        <w:rPr>
          <w:rFonts w:ascii="Times New Roman" w:hAnsi="Times New Roman" w:cs="Times New Roman"/>
          <w:sz w:val="24"/>
          <w:szCs w:val="24"/>
        </w:rPr>
        <w:t xml:space="preserve"> penelitian ini menjadi penting dan relevan</w:t>
      </w:r>
      <w:r>
        <w:rPr>
          <w:rFonts w:ascii="Times New Roman" w:hAnsi="Times New Roman" w:cs="Times New Roman"/>
          <w:sz w:val="24"/>
          <w:szCs w:val="24"/>
        </w:rPr>
        <w:t>. D</w:t>
      </w:r>
      <w:r w:rsidRPr="0079121A">
        <w:rPr>
          <w:rFonts w:ascii="Times New Roman" w:hAnsi="Times New Roman" w:cs="Times New Roman"/>
          <w:sz w:val="24"/>
          <w:szCs w:val="24"/>
        </w:rPr>
        <w:t>alam memahami bagaimana etika digital peserta didik</w:t>
      </w:r>
      <w:r>
        <w:rPr>
          <w:rFonts w:ascii="Times New Roman" w:hAnsi="Times New Roman" w:cs="Times New Roman"/>
          <w:sz w:val="24"/>
          <w:szCs w:val="24"/>
        </w:rPr>
        <w:t xml:space="preserve"> </w:t>
      </w:r>
      <w:r w:rsidRPr="0079121A">
        <w:rPr>
          <w:rFonts w:ascii="Times New Roman" w:hAnsi="Times New Roman" w:cs="Times New Roman"/>
          <w:sz w:val="24"/>
          <w:szCs w:val="24"/>
        </w:rPr>
        <w:t>sebagai landasan normatif, diharapkan dapat memberikan kontribusi</w:t>
      </w:r>
      <w:r>
        <w:rPr>
          <w:rFonts w:ascii="Times New Roman" w:hAnsi="Times New Roman" w:cs="Times New Roman"/>
          <w:sz w:val="24"/>
          <w:szCs w:val="24"/>
        </w:rPr>
        <w:t xml:space="preserve"> </w:t>
      </w:r>
      <w:r w:rsidRPr="0079121A">
        <w:rPr>
          <w:rFonts w:ascii="Times New Roman" w:hAnsi="Times New Roman" w:cs="Times New Roman"/>
          <w:sz w:val="24"/>
          <w:szCs w:val="24"/>
        </w:rPr>
        <w:t>dapat diperkuat dalam era modern</w:t>
      </w:r>
      <w:r>
        <w:rPr>
          <w:rFonts w:ascii="Times New Roman" w:hAnsi="Times New Roman" w:cs="Times New Roman"/>
          <w:sz w:val="24"/>
          <w:szCs w:val="24"/>
        </w:rPr>
        <w:t xml:space="preserve"> dengan kerangka pemikiran filsafat pendidikan i</w:t>
      </w:r>
      <w:r w:rsidRPr="0079121A">
        <w:rPr>
          <w:rFonts w:ascii="Times New Roman" w:hAnsi="Times New Roman" w:cs="Times New Roman"/>
          <w:sz w:val="24"/>
          <w:szCs w:val="24"/>
        </w:rPr>
        <w:t>slam</w:t>
      </w:r>
      <w:r>
        <w:rPr>
          <w:rFonts w:ascii="Times New Roman" w:hAnsi="Times New Roman" w:cs="Times New Roman"/>
          <w:sz w:val="24"/>
          <w:szCs w:val="24"/>
        </w:rPr>
        <w:t>. B</w:t>
      </w:r>
      <w:r w:rsidRPr="0079121A">
        <w:rPr>
          <w:rFonts w:ascii="Times New Roman" w:hAnsi="Times New Roman" w:cs="Times New Roman"/>
          <w:sz w:val="24"/>
          <w:szCs w:val="24"/>
        </w:rPr>
        <w:t>erintegritas moral dan spiritual</w:t>
      </w:r>
      <w:r>
        <w:rPr>
          <w:rFonts w:ascii="Times New Roman" w:hAnsi="Times New Roman" w:cs="Times New Roman"/>
          <w:sz w:val="24"/>
          <w:szCs w:val="24"/>
        </w:rPr>
        <w:t xml:space="preserve"> </w:t>
      </w:r>
      <w:r w:rsidRPr="0079121A">
        <w:rPr>
          <w:rFonts w:ascii="Times New Roman" w:hAnsi="Times New Roman" w:cs="Times New Roman"/>
          <w:sz w:val="24"/>
          <w:szCs w:val="24"/>
        </w:rPr>
        <w:t>menjadi strategi efektif untuk membentuk generasi yang tidak hanya</w:t>
      </w:r>
      <w:r>
        <w:rPr>
          <w:rFonts w:ascii="Times New Roman" w:hAnsi="Times New Roman" w:cs="Times New Roman"/>
          <w:sz w:val="24"/>
          <w:szCs w:val="24"/>
        </w:rPr>
        <w:t xml:space="preserve"> melek teknologi </w:t>
      </w:r>
      <w:r w:rsidRPr="0079121A">
        <w:rPr>
          <w:rFonts w:ascii="Times New Roman" w:hAnsi="Times New Roman" w:cs="Times New Roman"/>
          <w:sz w:val="24"/>
          <w:szCs w:val="24"/>
        </w:rPr>
        <w:t>tetapi juga</w:t>
      </w:r>
      <w:r>
        <w:rPr>
          <w:rFonts w:ascii="Times New Roman" w:hAnsi="Times New Roman" w:cs="Times New Roman"/>
          <w:sz w:val="24"/>
          <w:szCs w:val="24"/>
        </w:rPr>
        <w:t xml:space="preserve"> </w:t>
      </w:r>
      <w:r w:rsidRPr="0079121A">
        <w:rPr>
          <w:rFonts w:ascii="Times New Roman" w:hAnsi="Times New Roman" w:cs="Times New Roman"/>
          <w:sz w:val="24"/>
          <w:szCs w:val="24"/>
        </w:rPr>
        <w:t>Integrasi nilai-nilai Islam dalam kurikulum digital berpotensi</w:t>
      </w:r>
      <w:r>
        <w:rPr>
          <w:rFonts w:ascii="Times New Roman" w:hAnsi="Times New Roman" w:cs="Times New Roman"/>
          <w:sz w:val="24"/>
          <w:szCs w:val="24"/>
        </w:rPr>
        <w:t>.</w:t>
      </w:r>
      <w:r w:rsidR="002B753C" w:rsidRPr="001F28BD">
        <w:rPr>
          <w:rFonts w:ascii="Times New Roman" w:hAnsi="Times New Roman" w:cs="Times New Roman"/>
          <w:sz w:val="20"/>
          <w:szCs w:val="20"/>
        </w:rPr>
        <w:fldChar w:fldCharType="begin" w:fldLock="1"/>
      </w:r>
      <w:r w:rsidR="0079121A" w:rsidRPr="001F28BD">
        <w:rPr>
          <w:rFonts w:ascii="Times New Roman" w:hAnsi="Times New Roman" w:cs="Times New Roman"/>
          <w:sz w:val="20"/>
          <w:szCs w:val="20"/>
        </w:rPr>
        <w:instrText>ADDIN CSL_CITATION {"citationItems":[{"id":"ITEM-1","itemData":{"DOI":"10.47772/IJRISS.2025.9010345","ISSN":"24546186","abstract":"A double-blind, randomized, placebo-controlled study aimed to investigate the effects of cocoa flavanols (CFL), berry polyphenols (BRS), their combination (CFL+BRS), and a placebo (PLA) on time to exhaustion during exercise. A total of 52 male participants were randomly allocated in four different groups (CFL+BRS, CFL, BRS, PLA), underwent one interventional trial where they consumed different intervention allocated for 7 days. The participant performed the cycling exercise test (Ramp Incremental Test and Time to Exhaustion test) on an electronically braked cycle ergometer. The time to exhaustion was recorded as the duration from the beginning of the incremental test to the point of task failure. A two-way ANOVA revealed a significant difference between the four conditions (p = 0.0083), with the CFL+BRS group demonstrating the highest mean performance (598.8 ± 148.6), followed by the CFL group (563.1 ± 199.0). The BRS group (452.7 ± 127.6) had the lowest mean performance, slightly below the PLA group (480.6 ± 119.9). The superior performance of the CFL+BRS group highlights the synergistic benefits of mixed polyphenol supplementation, combining enhanced vascular function, antioxidant defense, and anti-inflammatory effects. These findings suggest that mixed-source polyphenol supplementation is more effective than single sources in improving endurance and recovery. The study underscores the potential of dietary diversity and targeted supplementation for optimizing athletic performance and highlights the need for further research into the mechanisms and long-term effects of polyphenol combinations.","author":[{"dropping-particle":"","family":"Zamri","given":"Fatin Nur Shahira","non-dropping-particle":"","parse-names":false,"suffix":""},{"dropping-particle":"","family":"Linoby","given":"Adam","non-dropping-particle":"","parse-names":false,"suffix":""},{"dropping-particle":"","family":"Sanuddin","given":"Nurul Diyana","non-dropping-particle":"","parse-names":false,"suffix":""},{"dropping-particle":"","family":"Kosni","given":"Norlaila Azura","non-dropping-particle":"","parse-names":false,"suffix":""},{"dropping-particle":"","family":"Shahudin","given":"Nurul Nadiah","non-dropping-particle":"","parse-names":false,"suffix":""},{"dropping-particle":"","family":"Adnan","given":"Mohd Aizzat","non-dropping-particle":"","parse-names":false,"suffix":""}],"container-title":"International Journal of Research and Innovation in Social Science","id":"ITEM-1","issue":"I","issued":{"date-parts":[["2025"]]},"page":"4518-4524","title":"Elucidating the Effects of Single and Combine Fruit-Dervied Polyphenol Supplementation on High-Intensity Intermittent Performance","type":"article-journal","volume":"IX"},"uris":["http://www.mendeley.com/documents/?uuid=b7e31a1b-53cb-48dd-b8ee-f65e401c2eca"]}],"mendeley":{"formattedCitation":"(Zamri et al. 2025)","plainTextFormattedCitation":"(Zamri et al. 2025)","previouslyFormattedCitation":"(Zamri et al. 2025)"},"properties":{"noteIndex":0},"schema":"https://github.com/citation-style-language/schema/raw/master/csl-citation.json"}</w:instrText>
      </w:r>
      <w:r w:rsidR="002B753C" w:rsidRPr="001F28BD">
        <w:rPr>
          <w:rFonts w:ascii="Times New Roman" w:hAnsi="Times New Roman" w:cs="Times New Roman"/>
          <w:sz w:val="20"/>
          <w:szCs w:val="20"/>
        </w:rPr>
        <w:fldChar w:fldCharType="separate"/>
      </w:r>
      <w:r w:rsidR="002B753C" w:rsidRPr="001F28BD">
        <w:rPr>
          <w:rFonts w:ascii="Times New Roman" w:hAnsi="Times New Roman" w:cs="Times New Roman"/>
          <w:noProof/>
          <w:sz w:val="20"/>
          <w:szCs w:val="20"/>
        </w:rPr>
        <w:t>(Zamri et al. 2025)</w:t>
      </w:r>
      <w:r w:rsidR="002B753C" w:rsidRPr="001F28BD">
        <w:rPr>
          <w:rFonts w:ascii="Times New Roman" w:hAnsi="Times New Roman" w:cs="Times New Roman"/>
          <w:sz w:val="20"/>
          <w:szCs w:val="20"/>
        </w:rPr>
        <w:fldChar w:fldCharType="end"/>
      </w:r>
    </w:p>
    <w:p w14:paraId="5DEAE2E0" w14:textId="77777777" w:rsidR="002B753C" w:rsidRPr="0079121A" w:rsidRDefault="00953ACA" w:rsidP="0079121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2B753C" w:rsidRPr="0079121A">
        <w:rPr>
          <w:rFonts w:ascii="Times New Roman" w:hAnsi="Times New Roman" w:cs="Times New Roman"/>
          <w:sz w:val="24"/>
          <w:szCs w:val="24"/>
        </w:rPr>
        <w:t xml:space="preserve">Berdasarkan latar belakang tersebut, penelitian ini berfokus pada analisis peran Filsafat Pendidikan Islam dalam penguatan etika digital peserta didik di era teknologi informasi. </w:t>
      </w:r>
      <w:r w:rsidR="005C3FD1">
        <w:rPr>
          <w:rFonts w:ascii="Times New Roman" w:hAnsi="Times New Roman" w:cs="Times New Roman"/>
          <w:sz w:val="24"/>
          <w:szCs w:val="24"/>
        </w:rPr>
        <w:t>T</w:t>
      </w:r>
      <w:r w:rsidR="005C3FD1" w:rsidRPr="0079121A">
        <w:rPr>
          <w:rFonts w:ascii="Times New Roman" w:hAnsi="Times New Roman" w:cs="Times New Roman"/>
          <w:sz w:val="24"/>
          <w:szCs w:val="24"/>
        </w:rPr>
        <w:t>antangan yang dihadapi</w:t>
      </w:r>
      <w:r w:rsidR="005C3FD1">
        <w:rPr>
          <w:rFonts w:ascii="Times New Roman" w:hAnsi="Times New Roman" w:cs="Times New Roman"/>
          <w:sz w:val="24"/>
          <w:szCs w:val="24"/>
        </w:rPr>
        <w:t xml:space="preserve"> dalam proses internalisasinya </w:t>
      </w:r>
      <w:r w:rsidR="005C3FD1" w:rsidRPr="0079121A">
        <w:rPr>
          <w:rFonts w:ascii="Times New Roman" w:hAnsi="Times New Roman" w:cs="Times New Roman"/>
          <w:sz w:val="24"/>
          <w:szCs w:val="24"/>
        </w:rPr>
        <w:t>yang relevan, strategi implementasi nilai tersebut dalam konteks pendidikan digital</w:t>
      </w:r>
      <w:r w:rsidR="005C3FD1">
        <w:rPr>
          <w:rFonts w:ascii="Times New Roman" w:hAnsi="Times New Roman" w:cs="Times New Roman"/>
          <w:sz w:val="24"/>
          <w:szCs w:val="24"/>
        </w:rPr>
        <w:t xml:space="preserve"> serta f</w:t>
      </w:r>
      <w:r w:rsidR="005C3FD1" w:rsidRPr="0079121A">
        <w:rPr>
          <w:rFonts w:ascii="Times New Roman" w:hAnsi="Times New Roman" w:cs="Times New Roman"/>
          <w:sz w:val="24"/>
          <w:szCs w:val="24"/>
        </w:rPr>
        <w:t xml:space="preserve">okus kajian diarahkan </w:t>
      </w:r>
      <w:r w:rsidR="005C3FD1" w:rsidRPr="0079121A">
        <w:rPr>
          <w:rFonts w:ascii="Times New Roman" w:hAnsi="Times New Roman" w:cs="Times New Roman"/>
          <w:sz w:val="24"/>
          <w:szCs w:val="24"/>
        </w:rPr>
        <w:lastRenderedPageBreak/>
        <w:t>untuk mengiden</w:t>
      </w:r>
      <w:r w:rsidR="005C3FD1">
        <w:rPr>
          <w:rFonts w:ascii="Times New Roman" w:hAnsi="Times New Roman" w:cs="Times New Roman"/>
          <w:sz w:val="24"/>
          <w:szCs w:val="24"/>
        </w:rPr>
        <w:t>tifikasi nilai-nilai filosofis i</w:t>
      </w:r>
      <w:r w:rsidR="005C3FD1" w:rsidRPr="0079121A">
        <w:rPr>
          <w:rFonts w:ascii="Times New Roman" w:hAnsi="Times New Roman" w:cs="Times New Roman"/>
          <w:sz w:val="24"/>
          <w:szCs w:val="24"/>
        </w:rPr>
        <w:t>slam</w:t>
      </w:r>
      <w:r w:rsidR="001F28BD">
        <w:rPr>
          <w:rFonts w:ascii="Times New Roman" w:hAnsi="Times New Roman" w:cs="Times New Roman"/>
          <w:sz w:val="24"/>
          <w:szCs w:val="24"/>
        </w:rPr>
        <w:t xml:space="preserve">. </w:t>
      </w:r>
      <w:r w:rsidR="002B753C" w:rsidRPr="0079121A">
        <w:rPr>
          <w:rFonts w:ascii="Times New Roman" w:hAnsi="Times New Roman" w:cs="Times New Roman"/>
          <w:sz w:val="24"/>
          <w:szCs w:val="24"/>
        </w:rPr>
        <w:t>Penelitian ini diharapkan memberikan manfaat teoritis dalam pengembangan kajian Filsafat Pendidikan Islam sebagai pendekatan etis di ruang digital, serta manfaat praktis bagi pendidik dalam merancang pembelajaran yang mampu membentuk karakter peserta didik secara komprehensif. Dengan demikian, hasil penelitian ini diharapkan dapat berkontribusi terhadap pengembangan model pendidikan Islam yang kontekstual, adaptif terhadap kemajuan teknologi, dan efektif dalam memperkuat integritas moral peserta didik di era digital.</w:t>
      </w:r>
    </w:p>
    <w:p w14:paraId="170E842B" w14:textId="77777777" w:rsidR="001F28BD" w:rsidRDefault="001F28BD" w:rsidP="003179E2">
      <w:pPr>
        <w:pStyle w:val="Heading1"/>
        <w:spacing w:before="0" w:after="0" w:line="240" w:lineRule="auto"/>
        <w:sectPr w:rsidR="001F28BD" w:rsidSect="004779AC">
          <w:type w:val="continuous"/>
          <w:pgSz w:w="11907" w:h="16839" w:code="9"/>
          <w:pgMar w:top="1440" w:right="1440" w:bottom="1440" w:left="1440" w:header="708" w:footer="708" w:gutter="0"/>
          <w:cols w:space="708"/>
          <w:docGrid w:linePitch="360"/>
        </w:sectPr>
      </w:pPr>
    </w:p>
    <w:p w14:paraId="22F12277" w14:textId="77777777" w:rsidR="003179E2" w:rsidRPr="0089470A" w:rsidRDefault="003179E2" w:rsidP="003179E2">
      <w:pPr>
        <w:pStyle w:val="Heading1"/>
        <w:spacing w:before="0" w:after="0" w:line="240" w:lineRule="auto"/>
        <w:rPr>
          <w:lang w:val="id-ID"/>
        </w:rPr>
      </w:pPr>
      <w:r w:rsidRPr="0089470A">
        <w:t>METODOLOGI</w:t>
      </w:r>
    </w:p>
    <w:p w14:paraId="17C3F597" w14:textId="77777777" w:rsidR="001F28BD" w:rsidRDefault="003179E2" w:rsidP="00E56FD9">
      <w:pPr>
        <w:spacing w:before="240" w:line="360" w:lineRule="auto"/>
        <w:jc w:val="both"/>
        <w:rPr>
          <w:rFonts w:ascii="Times New Roman" w:hAnsi="Times New Roman" w:cs="Times New Roman"/>
          <w:sz w:val="20"/>
          <w:szCs w:val="20"/>
        </w:rPr>
      </w:pPr>
      <w:r w:rsidRPr="003179E2">
        <w:rPr>
          <w:rFonts w:ascii="Times New Roman" w:hAnsi="Times New Roman" w:cs="Times New Roman"/>
          <w:sz w:val="24"/>
          <w:szCs w:val="24"/>
        </w:rPr>
        <w:t>Penelitian ini menggunakan pendekatan kualitatif deskriptif, karena tujuannya adalah memahami secara menyeluruh bagaimana Filsafat Pendidikan Islam dapat memperkuat etika digital peserta didik melalui pembelajaran PAI, termasuk nilai-nilai yang digunakan, strategi guru, dan tantangan dalam penerapannya. Metode deskriptif memungkinkan penggambaran fenomena secara sistematis dan f</w:t>
      </w:r>
      <w:r w:rsidR="00CC0F60">
        <w:rPr>
          <w:rFonts w:ascii="Times New Roman" w:hAnsi="Times New Roman" w:cs="Times New Roman"/>
          <w:sz w:val="24"/>
          <w:szCs w:val="24"/>
        </w:rPr>
        <w:t>aktual tanpa manipulasi variabel.</w:t>
      </w:r>
      <w:r w:rsidR="00CC0F60" w:rsidRPr="001F28BD">
        <w:rPr>
          <w:rFonts w:ascii="Times New Roman" w:hAnsi="Times New Roman" w:cs="Times New Roman"/>
          <w:sz w:val="20"/>
          <w:szCs w:val="20"/>
        </w:rPr>
        <w:fldChar w:fldCharType="begin" w:fldLock="1"/>
      </w:r>
      <w:r w:rsidR="00E43C11" w:rsidRPr="001F28BD">
        <w:rPr>
          <w:rFonts w:ascii="Times New Roman" w:hAnsi="Times New Roman" w:cs="Times New Roman"/>
          <w:sz w:val="20"/>
          <w:szCs w:val="20"/>
        </w:rPr>
        <w:instrText>ADDIN CSL_CITATION {"citationItems":[{"id":"ITEM-1","itemData":{"author":[{"dropping-particle":"","family":"Abul Maqauli","given":"Abdulloh","non-dropping-particle":"","parse-names":false,"suffix":""}],"container-title":"Jurnal Pendidikan Agama Islam","id":"ITEM-1","issue":"N0.1","issued":{"date-parts":[["2025"]]},"title":"Penerapan Lesson Study Guru Pai Menggunakan Discovery And Collaboration Learning","type":"article-journal","volume":"Vol.4"},"uris":["http://www.mendeley.com/documents/?uuid=e36990d4-7a1e-46bf-8c11-f2a12ae6806e"]}],"mendeley":{"formattedCitation":"(Abul Maqauli 2025)","plainTextFormattedCitation":"(Abul Maqauli 2025)","previouslyFormattedCitation":"(Abul Maqauli 2025)"},"properties":{"noteIndex":0},"schema":"https://github.com/citation-style-language/schema/raw/master/csl-citation.json"}</w:instrText>
      </w:r>
      <w:r w:rsidR="00CC0F60" w:rsidRPr="001F28BD">
        <w:rPr>
          <w:rFonts w:ascii="Times New Roman" w:hAnsi="Times New Roman" w:cs="Times New Roman"/>
          <w:sz w:val="20"/>
          <w:szCs w:val="20"/>
        </w:rPr>
        <w:fldChar w:fldCharType="separate"/>
      </w:r>
      <w:r w:rsidR="00CC0F60" w:rsidRPr="001F28BD">
        <w:rPr>
          <w:rFonts w:ascii="Times New Roman" w:hAnsi="Times New Roman" w:cs="Times New Roman"/>
          <w:noProof/>
          <w:sz w:val="20"/>
          <w:szCs w:val="20"/>
        </w:rPr>
        <w:t>(Abul Maqauli 2025)</w:t>
      </w:r>
      <w:r w:rsidR="00CC0F60" w:rsidRPr="001F28BD">
        <w:rPr>
          <w:rFonts w:ascii="Times New Roman" w:hAnsi="Times New Roman" w:cs="Times New Roman"/>
          <w:sz w:val="20"/>
          <w:szCs w:val="20"/>
        </w:rPr>
        <w:fldChar w:fldCharType="end"/>
      </w:r>
      <w:r w:rsidR="00953ACA" w:rsidRPr="001F28BD">
        <w:rPr>
          <w:rFonts w:ascii="Times New Roman" w:hAnsi="Times New Roman" w:cs="Times New Roman"/>
          <w:sz w:val="20"/>
          <w:szCs w:val="20"/>
        </w:rPr>
        <w:t xml:space="preserve"> </w:t>
      </w:r>
    </w:p>
    <w:p w14:paraId="53B16AD6" w14:textId="77777777" w:rsidR="001F28BD" w:rsidRDefault="001F28BD" w:rsidP="00E56FD9">
      <w:pPr>
        <w:spacing w:before="240" w:line="360" w:lineRule="auto"/>
        <w:jc w:val="both"/>
        <w:rPr>
          <w:rFonts w:ascii="Times New Roman" w:hAnsi="Times New Roman" w:cs="Times New Roman"/>
          <w:sz w:val="24"/>
          <w:szCs w:val="24"/>
        </w:rPr>
      </w:pPr>
      <w:r>
        <w:rPr>
          <w:rFonts w:ascii="Times New Roman" w:hAnsi="Times New Roman" w:cs="Times New Roman"/>
          <w:sz w:val="20"/>
          <w:szCs w:val="20"/>
        </w:rPr>
        <w:tab/>
      </w:r>
      <w:r w:rsidR="00E43C11" w:rsidRPr="001F28BD">
        <w:rPr>
          <w:rFonts w:ascii="Times New Roman" w:hAnsi="Times New Roman" w:cs="Times New Roman"/>
          <w:sz w:val="24"/>
          <w:szCs w:val="24"/>
        </w:rPr>
        <w:t xml:space="preserve">Subjek penelitian melibatkan guru PAI sebagai informan utama, siswa sebagai peserta belajar, serta kepala sekolah sebagai informan pendukung. Pemilihan informan menggunakan </w:t>
      </w:r>
      <w:r w:rsidR="00E43C11" w:rsidRPr="001F28BD">
        <w:rPr>
          <w:rStyle w:val="Strong"/>
          <w:rFonts w:ascii="Times New Roman" w:hAnsi="Times New Roman" w:cs="Times New Roman"/>
          <w:b w:val="0"/>
          <w:i/>
          <w:sz w:val="24"/>
          <w:szCs w:val="24"/>
        </w:rPr>
        <w:t>purposive sampling</w:t>
      </w:r>
      <w:r w:rsidR="00E43C11" w:rsidRPr="001F28BD">
        <w:rPr>
          <w:rFonts w:ascii="Times New Roman" w:hAnsi="Times New Roman" w:cs="Times New Roman"/>
          <w:sz w:val="24"/>
          <w:szCs w:val="24"/>
        </w:rPr>
        <w:t>, berdasarkan kriteria keaktifan dalam pembelajaran digital dan komitmen terhadap nilai keislaman, yang selaras dengan praktik dalam penelitian PAI terdahulu</w:t>
      </w:r>
      <w:r w:rsidR="00E43C11" w:rsidRPr="001F28BD">
        <w:rPr>
          <w:rFonts w:ascii="Times New Roman" w:hAnsi="Times New Roman" w:cs="Times New Roman"/>
          <w:sz w:val="20"/>
          <w:szCs w:val="20"/>
        </w:rPr>
        <w:t>.</w:t>
      </w:r>
      <w:r w:rsidR="00E43C11" w:rsidRPr="001F28BD">
        <w:rPr>
          <w:rFonts w:ascii="Times New Roman" w:hAnsi="Times New Roman" w:cs="Times New Roman"/>
          <w:sz w:val="20"/>
          <w:szCs w:val="20"/>
        </w:rPr>
        <w:fldChar w:fldCharType="begin" w:fldLock="1"/>
      </w:r>
      <w:r w:rsidR="00E43C11" w:rsidRPr="001F28BD">
        <w:rPr>
          <w:rFonts w:ascii="Times New Roman" w:hAnsi="Times New Roman" w:cs="Times New Roman"/>
          <w:sz w:val="20"/>
          <w:szCs w:val="20"/>
        </w:rPr>
        <w:instrText>ADDIN CSL_CITATION {"citationItems":[{"id":"ITEM-1","itemData":{"author":[{"dropping-particle":"","family":"Viviana Fahira","given":"","non-dropping-particle":"","parse-names":false,"suffix":""}],"container-title":"Tadzakki: Jurnal Pembelajaran Agama Islam","id":"ITEM-1","issue":"No.1","issued":{"date-parts":[["2021"]]},"title":"Pelaksanaan Pembelajaran Pendidikan Agama Islam Dalam Menanamkan Nilai-Nilai Kejujuran","type":"article-journal","volume":"Vol.1"},"uris":["http://www.mendeley.com/documents/?uuid=aa3a3b96-a88e-45dd-8011-3120e9b97206"]}],"mendeley":{"formattedCitation":"(Viviana Fahira 2021)","plainTextFormattedCitation":"(Viviana Fahira 2021)","previouslyFormattedCitation":"(Viviana Fahira 2021)"},"properties":{"noteIndex":0},"schema":"https://github.com/citation-style-language/schema/raw/master/csl-citation.json"}</w:instrText>
      </w:r>
      <w:r w:rsidR="00E43C11" w:rsidRPr="001F28BD">
        <w:rPr>
          <w:rFonts w:ascii="Times New Roman" w:hAnsi="Times New Roman" w:cs="Times New Roman"/>
          <w:sz w:val="20"/>
          <w:szCs w:val="20"/>
        </w:rPr>
        <w:fldChar w:fldCharType="separate"/>
      </w:r>
      <w:r w:rsidR="00E43C11" w:rsidRPr="001F28BD">
        <w:rPr>
          <w:rFonts w:ascii="Times New Roman" w:hAnsi="Times New Roman" w:cs="Times New Roman"/>
          <w:noProof/>
          <w:sz w:val="20"/>
          <w:szCs w:val="20"/>
        </w:rPr>
        <w:t>(Viviana Fahira 2021)</w:t>
      </w:r>
      <w:r w:rsidR="00E43C11" w:rsidRPr="001F28BD">
        <w:rPr>
          <w:rFonts w:ascii="Times New Roman" w:hAnsi="Times New Roman" w:cs="Times New Roman"/>
          <w:sz w:val="20"/>
          <w:szCs w:val="20"/>
        </w:rPr>
        <w:fldChar w:fldCharType="end"/>
      </w:r>
      <w:r w:rsidR="00953ACA" w:rsidRPr="001F28BD">
        <w:rPr>
          <w:rFonts w:ascii="Times New Roman" w:hAnsi="Times New Roman" w:cs="Times New Roman"/>
          <w:sz w:val="24"/>
          <w:szCs w:val="24"/>
        </w:rPr>
        <w:t xml:space="preserve"> </w:t>
      </w:r>
    </w:p>
    <w:p w14:paraId="585C6A6F" w14:textId="77777777" w:rsidR="00953ACA" w:rsidRPr="001F28BD" w:rsidRDefault="001F28BD" w:rsidP="00E56FD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E56FD9" w:rsidRPr="001F28BD">
        <w:rPr>
          <w:rFonts w:ascii="Times New Roman" w:hAnsi="Times New Roman" w:cs="Times New Roman"/>
          <w:sz w:val="24"/>
          <w:szCs w:val="24"/>
        </w:rPr>
        <w:t xml:space="preserve">Pengumpulan data dalam penelitian ini dilakukan dengan menggunakan metode studi pustaka dan analisis dokumen, mengingat penelitian difokuskan pada kajian konseptual dan implementasi nilai-nilai Filsafat Pendidikan Islam dalam penguatan etika digital peserta didik. Studi pustaka dilakukan dengan cara menelusuri berbagai sumber literatur yang relevan, meliputi buku-buku akademik, artikel jurnal open access, hasil penelitian terdahulu, serta dokumen kebijakan pendidikan yang dapat diakses secara daring. Proses ini melibatkan kegiatan pencarian, seleksi, dan penelaahan literatur untuk memperoleh data yang memiliki keterkaitan langsung dengan fokus penelitian. </w:t>
      </w:r>
    </w:p>
    <w:p w14:paraId="6C6C043B" w14:textId="77777777" w:rsidR="001F28BD" w:rsidRDefault="00953ACA" w:rsidP="00E56FD9">
      <w:pPr>
        <w:spacing w:before="240" w:line="360" w:lineRule="auto"/>
        <w:jc w:val="both"/>
        <w:rPr>
          <w:rFonts w:ascii="Times New Roman" w:hAnsi="Times New Roman" w:cs="Times New Roman"/>
          <w:sz w:val="24"/>
          <w:szCs w:val="24"/>
        </w:rPr>
      </w:pPr>
      <w:r w:rsidRPr="001F28BD">
        <w:rPr>
          <w:rFonts w:ascii="Times New Roman" w:hAnsi="Times New Roman" w:cs="Times New Roman"/>
          <w:sz w:val="24"/>
          <w:szCs w:val="24"/>
        </w:rPr>
        <w:tab/>
      </w:r>
      <w:r w:rsidR="00E56FD9" w:rsidRPr="001F28BD">
        <w:rPr>
          <w:rFonts w:ascii="Times New Roman" w:hAnsi="Times New Roman" w:cs="Times New Roman"/>
          <w:sz w:val="24"/>
          <w:szCs w:val="24"/>
        </w:rPr>
        <w:t>Selain itu, analisis dokumen dilakukan terhadap berbagai sumber tertulis seperti kurikulum Pendidikan Agama Islam (PAI), silabus, RPP, pedoman etika digital, serta modul pembelajaran yang tersedia dalam bentuk digital. Teknik ini dipilih karena memberikan</w:t>
      </w:r>
      <w:r w:rsidR="00E56FD9" w:rsidRPr="00E56FD9">
        <w:rPr>
          <w:rFonts w:ascii="Times New Roman" w:hAnsi="Times New Roman" w:cs="Times New Roman"/>
          <w:sz w:val="24"/>
          <w:szCs w:val="24"/>
        </w:rPr>
        <w:t xml:space="preserve"> fleksibilitas bagi peneliti dalam mengumpulkan data secara luas tanpa harus melakukan </w:t>
      </w:r>
      <w:r w:rsidR="00E56FD9" w:rsidRPr="00E56FD9">
        <w:rPr>
          <w:rFonts w:ascii="Times New Roman" w:hAnsi="Times New Roman" w:cs="Times New Roman"/>
          <w:sz w:val="24"/>
          <w:szCs w:val="24"/>
        </w:rPr>
        <w:lastRenderedPageBreak/>
        <w:t>observasi lapangan secara langsung. Pendekatan tersebut sejalan dengan pandangan dalam penelitian kualitatif yang menyebutkan bahwa dokumen dan literatur merupakan sumber data yang sahih untuk dianalisis ketika observasi langsung tidak memungkink</w:t>
      </w:r>
      <w:r w:rsidR="00E56FD9">
        <w:rPr>
          <w:rFonts w:ascii="Times New Roman" w:hAnsi="Times New Roman" w:cs="Times New Roman"/>
          <w:sz w:val="24"/>
          <w:szCs w:val="24"/>
        </w:rPr>
        <w:t>an dilakukan</w:t>
      </w:r>
      <w:r w:rsidR="00E56FD9" w:rsidRPr="00E56FD9">
        <w:rPr>
          <w:rFonts w:ascii="Times New Roman" w:hAnsi="Times New Roman" w:cs="Times New Roman"/>
          <w:sz w:val="24"/>
          <w:szCs w:val="24"/>
        </w:rPr>
        <w:t>.</w:t>
      </w:r>
      <w:r w:rsidR="00E56FD9" w:rsidRPr="001F28BD">
        <w:rPr>
          <w:rFonts w:ascii="Times New Roman" w:hAnsi="Times New Roman" w:cs="Times New Roman"/>
          <w:sz w:val="20"/>
          <w:szCs w:val="20"/>
        </w:rPr>
        <w:fldChar w:fldCharType="begin" w:fldLock="1"/>
      </w:r>
      <w:r w:rsidR="00911CEC" w:rsidRPr="001F28BD">
        <w:rPr>
          <w:rFonts w:ascii="Times New Roman" w:hAnsi="Times New Roman" w:cs="Times New Roman"/>
          <w:sz w:val="20"/>
          <w:szCs w:val="20"/>
        </w:rPr>
        <w:instrText>ADDIN CSL_CITATION {"citationItems":[{"id":"ITEM-1","itemData":{"author":[{"dropping-particle":"","family":"Sugiyono","given":"","non-dropping-particle":"","parse-names":false,"suffix":""}],"edition":"15","id":"ITEM-1","issued":{"date-parts":[["2020"]]},"publisher":"Alfabeta","publisher-place":"Bandung","title":"Metode Penulisan Pendidikan Pendekatan Kuantitatif, Kualitatif, dan R&amp;D","type":"book"},"uris":["http://www.mendeley.com/documents/?uuid=7676aedb-65cc-48cb-9457-6e8039a523a0"]}],"mendeley":{"formattedCitation":"(Sugiyono 2020)","plainTextFormattedCitation":"(Sugiyono 2020)","previouslyFormattedCitation":"(Sugiyono 2020)"},"properties":{"noteIndex":0},"schema":"https://github.com/citation-style-language/schema/raw/master/csl-citation.json"}</w:instrText>
      </w:r>
      <w:r w:rsidR="00E56FD9" w:rsidRPr="001F28BD">
        <w:rPr>
          <w:rFonts w:ascii="Times New Roman" w:hAnsi="Times New Roman" w:cs="Times New Roman"/>
          <w:sz w:val="20"/>
          <w:szCs w:val="20"/>
        </w:rPr>
        <w:fldChar w:fldCharType="separate"/>
      </w:r>
      <w:r w:rsidR="00E56FD9" w:rsidRPr="001F28BD">
        <w:rPr>
          <w:rFonts w:ascii="Times New Roman" w:hAnsi="Times New Roman" w:cs="Times New Roman"/>
          <w:noProof/>
          <w:sz w:val="20"/>
          <w:szCs w:val="20"/>
        </w:rPr>
        <w:t>(Sugiyono 2020)</w:t>
      </w:r>
      <w:r w:rsidR="00E56FD9" w:rsidRPr="001F28BD">
        <w:rPr>
          <w:rFonts w:ascii="Times New Roman" w:hAnsi="Times New Roman" w:cs="Times New Roman"/>
          <w:sz w:val="20"/>
          <w:szCs w:val="20"/>
        </w:rPr>
        <w:fldChar w:fldCharType="end"/>
      </w:r>
      <w:r w:rsidR="00E56FD9" w:rsidRPr="001F28BD">
        <w:rPr>
          <w:rFonts w:ascii="Times New Roman" w:hAnsi="Times New Roman" w:cs="Times New Roman"/>
          <w:sz w:val="20"/>
          <w:szCs w:val="20"/>
        </w:rPr>
        <w:t xml:space="preserve"> </w:t>
      </w:r>
      <w:r w:rsidR="00E56FD9" w:rsidRPr="00E56FD9">
        <w:rPr>
          <w:rFonts w:ascii="Times New Roman" w:hAnsi="Times New Roman" w:cs="Times New Roman"/>
          <w:sz w:val="24"/>
          <w:szCs w:val="24"/>
        </w:rPr>
        <w:t xml:space="preserve">Melalui teknik ini, peneliti dapat memperoleh gambaran yang komprehensif tentang konsep, kebijakan, dan praktik yang </w:t>
      </w:r>
      <w:r w:rsidR="00E56FD9">
        <w:rPr>
          <w:rFonts w:ascii="Times New Roman" w:hAnsi="Times New Roman" w:cs="Times New Roman"/>
          <w:sz w:val="24"/>
          <w:szCs w:val="24"/>
        </w:rPr>
        <w:t xml:space="preserve">terkait dengan tema penelitian. </w:t>
      </w:r>
    </w:p>
    <w:p w14:paraId="06EB3875" w14:textId="77777777" w:rsidR="001F28BD" w:rsidRDefault="001F28BD" w:rsidP="00E56FD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E56FD9" w:rsidRPr="00E56FD9">
        <w:rPr>
          <w:rFonts w:ascii="Times New Roman" w:hAnsi="Times New Roman" w:cs="Times New Roman"/>
          <w:sz w:val="24"/>
          <w:szCs w:val="24"/>
        </w:rPr>
        <w:t xml:space="preserve">Analisis data dalam penelitian ini menggunakan pendekatan analisis isi </w:t>
      </w:r>
      <w:r w:rsidR="00E56FD9" w:rsidRPr="001F28BD">
        <w:rPr>
          <w:rFonts w:ascii="Times New Roman" w:hAnsi="Times New Roman" w:cs="Times New Roman"/>
          <w:i/>
          <w:sz w:val="24"/>
          <w:szCs w:val="24"/>
        </w:rPr>
        <w:t>(content analysis)</w:t>
      </w:r>
      <w:r w:rsidR="00E56FD9" w:rsidRPr="00E56FD9">
        <w:rPr>
          <w:rFonts w:ascii="Times New Roman" w:hAnsi="Times New Roman" w:cs="Times New Roman"/>
          <w:sz w:val="24"/>
          <w:szCs w:val="24"/>
        </w:rPr>
        <w:t xml:space="preserve"> yang bersifat kualitatif. Metode ini digunakan untuk mengkaji isi teks dan dokumen secara sistematis guna menemukan pola, tema, serta makna yang relevan dengan fokus penelitian. Proses analisis dimulai dengan reduksi data, yaitu memilah dan menyaring informasi yang sesuai dengan fokus kajian, kemudian dilanjutkan dengan pengelompokan dan pengkodean berdasarkan tema-tema utama seperti nilai-nilai tauhid, akhlak, tanggung jawab digital, serta prinsip </w:t>
      </w:r>
      <w:r w:rsidR="00E56FD9">
        <w:rPr>
          <w:rFonts w:ascii="Times New Roman" w:hAnsi="Times New Roman" w:cs="Times New Roman"/>
          <w:sz w:val="24"/>
          <w:szCs w:val="24"/>
        </w:rPr>
        <w:t xml:space="preserve">adab dalam interaksi daring. </w:t>
      </w:r>
      <w:r w:rsidR="00E56FD9" w:rsidRPr="00E56FD9">
        <w:rPr>
          <w:rFonts w:ascii="Times New Roman" w:hAnsi="Times New Roman" w:cs="Times New Roman"/>
          <w:sz w:val="24"/>
          <w:szCs w:val="24"/>
        </w:rPr>
        <w:t xml:space="preserve">Setelah itu, data yang telah dikategorikan disusun dalam bentuk narasi deskriptif tematik yang menjelaskan keterkaitan antara konsep Filsafat Pendidikan Islam dan pembentukan etika digital peserta didik. </w:t>
      </w:r>
    </w:p>
    <w:p w14:paraId="08E19F13" w14:textId="77777777" w:rsidR="00E43C11" w:rsidRPr="00953ACA" w:rsidRDefault="001F28BD" w:rsidP="00E56FD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E56FD9" w:rsidRPr="00E56FD9">
        <w:rPr>
          <w:rFonts w:ascii="Times New Roman" w:hAnsi="Times New Roman" w:cs="Times New Roman"/>
          <w:sz w:val="24"/>
          <w:szCs w:val="24"/>
        </w:rPr>
        <w:t>Tahap akhir dari proses ini adalah penarikan kesimpulan dan verifikasi, yaitu dengan menginterpretasikan temuan-temuan untuk menjawab rumusan masalah penelitian secara mendalam. Teknik analisis isi ini banyak digunakan dalam penelitian kualitatif karena dapat menghasilkan interpretasi yang kaya dari sumber teks tanpa kehadira</w:t>
      </w:r>
      <w:r w:rsidR="00E56FD9">
        <w:rPr>
          <w:rFonts w:ascii="Times New Roman" w:hAnsi="Times New Roman" w:cs="Times New Roman"/>
          <w:sz w:val="24"/>
          <w:szCs w:val="24"/>
        </w:rPr>
        <w:t>n langsung peneliti di lapangan</w:t>
      </w:r>
      <w:r w:rsidR="00E56FD9" w:rsidRPr="00E56FD9">
        <w:rPr>
          <w:rFonts w:ascii="Times New Roman" w:hAnsi="Times New Roman" w:cs="Times New Roman"/>
          <w:sz w:val="24"/>
          <w:szCs w:val="24"/>
        </w:rPr>
        <w:t>.</w:t>
      </w:r>
      <w:r w:rsidR="00E56FD9" w:rsidRPr="001F28BD">
        <w:rPr>
          <w:rFonts w:ascii="Times New Roman" w:hAnsi="Times New Roman" w:cs="Times New Roman"/>
          <w:sz w:val="20"/>
          <w:szCs w:val="20"/>
        </w:rPr>
        <w:fldChar w:fldCharType="begin" w:fldLock="1"/>
      </w:r>
      <w:r w:rsidR="00E56FD9" w:rsidRPr="001F28BD">
        <w:rPr>
          <w:rFonts w:ascii="Times New Roman" w:hAnsi="Times New Roman" w:cs="Times New Roman"/>
          <w:sz w:val="20"/>
          <w:szCs w:val="20"/>
        </w:rPr>
        <w:instrText>ADDIN CSL_CITATION {"citationItems":[{"id":"ITEM-1","itemData":{"DOI":"10.4236/oalib.1111001","ISSN":"2333-9721","author":[{"dropping-particle":"","family":"Oranga","given":"Josephine","non-dropping-particle":"","parse-names":false,"suffix":""},{"dropping-particle":"","family":"Matere","given":"Audrey","non-dropping-particle":"","parse-names":false,"suffix":""}],"container-title":"OALib","id":"ITEM-1","issue":"12","issued":{"date-parts":[["2023"]]},"page":"1-9","title":"Qualitative Research: Essence, Types and Advantages","type":"article-journal","volume":"10"},"uris":["http://www.mendeley.com/documents/?uuid=3bba010f-5f94-46d9-a68c-198a5f8366be"]}],"mendeley":{"formattedCitation":"(Oranga dan Matere 2023)","plainTextFormattedCitation":"(Oranga dan Matere 2023)","previouslyFormattedCitation":"(Oranga dan Matere 2023)"},"properties":{"noteIndex":0},"schema":"https://github.com/citation-style-language/schema/raw/master/csl-citation.json"}</w:instrText>
      </w:r>
      <w:r w:rsidR="00E56FD9" w:rsidRPr="001F28BD">
        <w:rPr>
          <w:rFonts w:ascii="Times New Roman" w:hAnsi="Times New Roman" w:cs="Times New Roman"/>
          <w:sz w:val="20"/>
          <w:szCs w:val="20"/>
        </w:rPr>
        <w:fldChar w:fldCharType="separate"/>
      </w:r>
      <w:r w:rsidR="00E56FD9" w:rsidRPr="001F28BD">
        <w:rPr>
          <w:rFonts w:ascii="Times New Roman" w:hAnsi="Times New Roman" w:cs="Times New Roman"/>
          <w:noProof/>
          <w:sz w:val="20"/>
          <w:szCs w:val="20"/>
        </w:rPr>
        <w:t>(Oranga dan Matere 2023)</w:t>
      </w:r>
      <w:r w:rsidR="00E56FD9" w:rsidRPr="001F28BD">
        <w:rPr>
          <w:rFonts w:ascii="Times New Roman" w:hAnsi="Times New Roman" w:cs="Times New Roman"/>
          <w:sz w:val="20"/>
          <w:szCs w:val="20"/>
        </w:rPr>
        <w:fldChar w:fldCharType="end"/>
      </w:r>
      <w:r w:rsidR="00E56FD9" w:rsidRPr="00E56FD9">
        <w:rPr>
          <w:rFonts w:ascii="Times New Roman" w:hAnsi="Times New Roman" w:cs="Times New Roman"/>
          <w:sz w:val="24"/>
          <w:szCs w:val="24"/>
        </w:rPr>
        <w:t xml:space="preserve"> Dengan demikian, metode ini dianggap paling tepat untuk mendukung tujuan penelitian yang berbasis pada analisis konseptual dan dokumen.</w:t>
      </w:r>
    </w:p>
    <w:p w14:paraId="52A042B7" w14:textId="77777777" w:rsidR="001F28BD" w:rsidRDefault="001F28BD" w:rsidP="00953ACA">
      <w:pPr>
        <w:pStyle w:val="Heading1"/>
        <w:spacing w:before="0" w:after="0" w:line="240" w:lineRule="auto"/>
        <w:rPr>
          <w:lang w:val="fi-FI"/>
        </w:rPr>
        <w:sectPr w:rsidR="001F28BD" w:rsidSect="004779AC">
          <w:type w:val="continuous"/>
          <w:pgSz w:w="11907" w:h="16839" w:code="9"/>
          <w:pgMar w:top="1440" w:right="1440" w:bottom="1440" w:left="1440" w:header="708" w:footer="708" w:gutter="0"/>
          <w:cols w:space="708"/>
          <w:docGrid w:linePitch="360"/>
        </w:sectPr>
      </w:pPr>
    </w:p>
    <w:p w14:paraId="692C43C4" w14:textId="77777777" w:rsidR="001F28BD" w:rsidRDefault="001F28BD" w:rsidP="00953ACA">
      <w:pPr>
        <w:pStyle w:val="Heading1"/>
        <w:spacing w:before="0" w:after="0" w:line="240" w:lineRule="auto"/>
        <w:rPr>
          <w:lang w:val="fi-FI"/>
        </w:rPr>
      </w:pPr>
    </w:p>
    <w:p w14:paraId="62309583" w14:textId="77777777" w:rsidR="00B27A1E" w:rsidRDefault="00B27A1E" w:rsidP="00953ACA">
      <w:pPr>
        <w:pStyle w:val="Heading1"/>
        <w:spacing w:before="0" w:after="0" w:line="240" w:lineRule="auto"/>
        <w:rPr>
          <w:lang w:val="fi-FI"/>
        </w:rPr>
        <w:sectPr w:rsidR="00B27A1E" w:rsidSect="004779AC">
          <w:type w:val="continuous"/>
          <w:pgSz w:w="11907" w:h="16839" w:code="9"/>
          <w:pgMar w:top="1440" w:right="1440" w:bottom="1440" w:left="1440" w:header="708" w:footer="708" w:gutter="0"/>
          <w:cols w:space="708"/>
          <w:docGrid w:linePitch="360"/>
        </w:sectPr>
      </w:pPr>
    </w:p>
    <w:p w14:paraId="7CE49E39" w14:textId="77777777" w:rsidR="00953ACA" w:rsidRDefault="00953ACA" w:rsidP="00953ACA">
      <w:pPr>
        <w:pStyle w:val="Heading1"/>
        <w:spacing w:before="0" w:after="0" w:line="240" w:lineRule="auto"/>
        <w:rPr>
          <w:lang w:val="fi-FI"/>
        </w:rPr>
      </w:pPr>
      <w:r w:rsidRPr="0089470A">
        <w:rPr>
          <w:lang w:val="fi-FI"/>
        </w:rPr>
        <w:t xml:space="preserve">HASIL DAN PEMBAHASAN  </w:t>
      </w:r>
    </w:p>
    <w:p w14:paraId="6996F687" w14:textId="77777777" w:rsidR="00953ACA" w:rsidRDefault="00953ACA" w:rsidP="00953ACA">
      <w:pPr>
        <w:pStyle w:val="Heading1"/>
        <w:spacing w:before="0" w:after="0" w:line="240" w:lineRule="auto"/>
        <w:rPr>
          <w:szCs w:val="24"/>
        </w:rPr>
      </w:pPr>
    </w:p>
    <w:p w14:paraId="5F7C829E" w14:textId="77777777" w:rsidR="00953ACA" w:rsidRDefault="00953ACA" w:rsidP="00953ACA">
      <w:pPr>
        <w:pStyle w:val="Heading1"/>
        <w:spacing w:before="0" w:after="0" w:line="240" w:lineRule="auto"/>
        <w:rPr>
          <w:szCs w:val="24"/>
        </w:rPr>
      </w:pPr>
    </w:p>
    <w:p w14:paraId="46ABBE9D" w14:textId="77777777" w:rsidR="00E378BA" w:rsidRDefault="00E378BA" w:rsidP="00953ACA">
      <w:pPr>
        <w:pStyle w:val="Heading1"/>
        <w:spacing w:before="0" w:after="0" w:line="240" w:lineRule="auto"/>
        <w:rPr>
          <w:szCs w:val="24"/>
        </w:rPr>
        <w:sectPr w:rsidR="00E378BA" w:rsidSect="004779AC">
          <w:type w:val="continuous"/>
          <w:pgSz w:w="11907" w:h="16839" w:code="9"/>
          <w:pgMar w:top="1440" w:right="1440" w:bottom="1440" w:left="1440" w:header="708" w:footer="708" w:gutter="0"/>
          <w:cols w:space="708"/>
          <w:docGrid w:linePitch="360"/>
        </w:sectPr>
      </w:pPr>
    </w:p>
    <w:p w14:paraId="45BC775C" w14:textId="77777777" w:rsidR="00641EE8" w:rsidRDefault="00953ACA" w:rsidP="00641EE8">
      <w:pPr>
        <w:pStyle w:val="Heading1"/>
        <w:spacing w:before="0" w:after="0" w:line="240" w:lineRule="auto"/>
        <w:rPr>
          <w:szCs w:val="24"/>
        </w:rPr>
      </w:pPr>
      <w:r w:rsidRPr="0089470A">
        <w:rPr>
          <w:szCs w:val="24"/>
        </w:rPr>
        <w:t>Hasil Penelitian</w:t>
      </w:r>
    </w:p>
    <w:p w14:paraId="6A3BD498" w14:textId="77777777" w:rsidR="00911CEC" w:rsidRPr="00911CEC" w:rsidRDefault="00911CEC" w:rsidP="00911CEC">
      <w:pPr>
        <w:spacing w:before="240" w:line="360" w:lineRule="auto"/>
        <w:jc w:val="both"/>
        <w:rPr>
          <w:rFonts w:ascii="Times New Roman" w:hAnsi="Times New Roman" w:cs="Times New Roman"/>
          <w:sz w:val="24"/>
          <w:szCs w:val="24"/>
        </w:rPr>
      </w:pPr>
      <w:r w:rsidRPr="00911CEC">
        <w:rPr>
          <w:rFonts w:ascii="Times New Roman" w:hAnsi="Times New Roman" w:cs="Times New Roman"/>
          <w:sz w:val="24"/>
          <w:szCs w:val="24"/>
        </w:rPr>
        <w:t>Penelitian ini mengungkapkan bahwa penerapan nilai-nilai Filsafat Pendidikan Islam dalam konteks etika digital menunjukkan hasil yang signifikan meskipun belum sepenuhnya optimal. Berdasarkan studi pustaka dan analisis dokumen, d</w:t>
      </w:r>
      <w:r>
        <w:rPr>
          <w:rFonts w:ascii="Times New Roman" w:hAnsi="Times New Roman" w:cs="Times New Roman"/>
          <w:sz w:val="24"/>
          <w:szCs w:val="24"/>
        </w:rPr>
        <w:t>itemukan beberapa temuan utama:</w:t>
      </w:r>
    </w:p>
    <w:p w14:paraId="1457B2B3" w14:textId="77777777" w:rsidR="00911CEC" w:rsidRDefault="00911CEC" w:rsidP="00911CEC">
      <w:pPr>
        <w:pStyle w:val="ListParagraph"/>
        <w:numPr>
          <w:ilvl w:val="0"/>
          <w:numId w:val="1"/>
        </w:numPr>
        <w:spacing w:before="240" w:line="360" w:lineRule="auto"/>
        <w:jc w:val="both"/>
        <w:rPr>
          <w:rFonts w:ascii="Times New Roman" w:hAnsi="Times New Roman" w:cs="Times New Roman"/>
          <w:sz w:val="24"/>
          <w:szCs w:val="24"/>
        </w:rPr>
      </w:pPr>
      <w:r w:rsidRPr="00911CEC">
        <w:rPr>
          <w:rFonts w:ascii="Times New Roman" w:hAnsi="Times New Roman" w:cs="Times New Roman"/>
          <w:sz w:val="24"/>
          <w:szCs w:val="24"/>
        </w:rPr>
        <w:t>Integrasi Nilai Tauhid dalam Etika Digital</w:t>
      </w:r>
    </w:p>
    <w:p w14:paraId="036F2A96" w14:textId="77777777" w:rsidR="00911CEC" w:rsidRDefault="00911CEC" w:rsidP="00911CEC">
      <w:pPr>
        <w:pStyle w:val="ListParagraph"/>
        <w:spacing w:before="240" w:line="360" w:lineRule="auto"/>
        <w:jc w:val="both"/>
        <w:rPr>
          <w:rFonts w:ascii="Times New Roman" w:hAnsi="Times New Roman" w:cs="Times New Roman"/>
          <w:sz w:val="24"/>
          <w:szCs w:val="24"/>
        </w:rPr>
      </w:pPr>
    </w:p>
    <w:p w14:paraId="5AC180C0" w14:textId="77777777" w:rsidR="00E378BA" w:rsidRDefault="00E378BA" w:rsidP="00E378BA">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Dengan p</w:t>
      </w:r>
      <w:r w:rsidR="001F28BD">
        <w:rPr>
          <w:rFonts w:ascii="Times New Roman" w:hAnsi="Times New Roman" w:cs="Times New Roman"/>
          <w:sz w:val="24"/>
          <w:szCs w:val="24"/>
        </w:rPr>
        <w:t>erilaku digital peserta didik</w:t>
      </w:r>
      <w:r>
        <w:rPr>
          <w:rFonts w:ascii="Times New Roman" w:hAnsi="Times New Roman" w:cs="Times New Roman"/>
          <w:sz w:val="24"/>
          <w:szCs w:val="24"/>
        </w:rPr>
        <w:t>,</w:t>
      </w:r>
      <w:r w:rsidR="001F28BD" w:rsidRPr="00911CEC">
        <w:rPr>
          <w:rFonts w:ascii="Times New Roman" w:hAnsi="Times New Roman" w:cs="Times New Roman"/>
          <w:sz w:val="24"/>
          <w:szCs w:val="24"/>
        </w:rPr>
        <w:t xml:space="preserve"> guru berupaya mengaitkan konsep tauhid</w:t>
      </w:r>
      <w:r w:rsidR="001F28BD">
        <w:rPr>
          <w:rFonts w:ascii="Times New Roman" w:hAnsi="Times New Roman" w:cs="Times New Roman"/>
          <w:sz w:val="24"/>
          <w:szCs w:val="24"/>
        </w:rPr>
        <w:t xml:space="preserve"> </w:t>
      </w:r>
      <w:r>
        <w:rPr>
          <w:rFonts w:ascii="Times New Roman" w:hAnsi="Times New Roman" w:cs="Times New Roman"/>
          <w:sz w:val="24"/>
          <w:szCs w:val="24"/>
        </w:rPr>
        <w:t>d</w:t>
      </w:r>
      <w:r w:rsidR="001F28BD">
        <w:rPr>
          <w:rFonts w:ascii="Times New Roman" w:hAnsi="Times New Roman" w:cs="Times New Roman"/>
          <w:sz w:val="24"/>
          <w:szCs w:val="24"/>
        </w:rPr>
        <w:t xml:space="preserve">alam </w:t>
      </w:r>
      <w:r w:rsidR="001F28BD" w:rsidRPr="00911CEC">
        <w:rPr>
          <w:rFonts w:ascii="Times New Roman" w:hAnsi="Times New Roman" w:cs="Times New Roman"/>
          <w:sz w:val="24"/>
          <w:szCs w:val="24"/>
        </w:rPr>
        <w:t>pembelajar</w:t>
      </w:r>
      <w:r w:rsidR="001F28BD">
        <w:rPr>
          <w:rFonts w:ascii="Times New Roman" w:hAnsi="Times New Roman" w:cs="Times New Roman"/>
          <w:sz w:val="24"/>
          <w:szCs w:val="24"/>
        </w:rPr>
        <w:t>an Pendidikan Agama Islam (PAI).</w:t>
      </w:r>
      <w:r>
        <w:rPr>
          <w:rFonts w:ascii="Times New Roman" w:hAnsi="Times New Roman" w:cs="Times New Roman"/>
          <w:sz w:val="24"/>
          <w:szCs w:val="24"/>
        </w:rPr>
        <w:t xml:space="preserve"> </w:t>
      </w:r>
      <w:r w:rsidR="00911CEC" w:rsidRPr="00911CEC">
        <w:rPr>
          <w:rFonts w:ascii="Times New Roman" w:hAnsi="Times New Roman" w:cs="Times New Roman"/>
          <w:sz w:val="24"/>
          <w:szCs w:val="24"/>
        </w:rPr>
        <w:t>Misalnya,</w:t>
      </w:r>
      <w:r>
        <w:rPr>
          <w:rFonts w:ascii="Times New Roman" w:hAnsi="Times New Roman" w:cs="Times New Roman"/>
          <w:sz w:val="24"/>
          <w:szCs w:val="24"/>
        </w:rPr>
        <w:t xml:space="preserve"> </w:t>
      </w:r>
      <w:r w:rsidRPr="00911CEC">
        <w:rPr>
          <w:rFonts w:ascii="Times New Roman" w:hAnsi="Times New Roman" w:cs="Times New Roman"/>
          <w:sz w:val="24"/>
          <w:szCs w:val="24"/>
        </w:rPr>
        <w:t>b</w:t>
      </w:r>
      <w:r>
        <w:rPr>
          <w:rFonts w:ascii="Times New Roman" w:hAnsi="Times New Roman" w:cs="Times New Roman"/>
          <w:sz w:val="24"/>
          <w:szCs w:val="24"/>
        </w:rPr>
        <w:t xml:space="preserve">erinteraksi di platform digital </w:t>
      </w:r>
      <w:r w:rsidRPr="00911CEC">
        <w:rPr>
          <w:rFonts w:ascii="Times New Roman" w:hAnsi="Times New Roman" w:cs="Times New Roman"/>
          <w:sz w:val="24"/>
          <w:szCs w:val="24"/>
        </w:rPr>
        <w:t>, siswa diajarkan untuk menghindari penyebaran informasi palsu dan menjaga integritas</w:t>
      </w:r>
      <w:r>
        <w:rPr>
          <w:rFonts w:ascii="Times New Roman" w:hAnsi="Times New Roman" w:cs="Times New Roman"/>
          <w:sz w:val="24"/>
          <w:szCs w:val="24"/>
        </w:rPr>
        <w:t xml:space="preserve"> </w:t>
      </w:r>
      <w:r w:rsidRPr="00911CEC">
        <w:rPr>
          <w:rFonts w:ascii="Times New Roman" w:hAnsi="Times New Roman" w:cs="Times New Roman"/>
          <w:sz w:val="24"/>
          <w:szCs w:val="24"/>
        </w:rPr>
        <w:t>melalui pengajaran tentang pentingnya kejujuran dalam dunia maya</w:t>
      </w:r>
      <w:r>
        <w:rPr>
          <w:rFonts w:ascii="Times New Roman" w:hAnsi="Times New Roman" w:cs="Times New Roman"/>
          <w:sz w:val="24"/>
          <w:szCs w:val="24"/>
        </w:rPr>
        <w:t>.</w:t>
      </w:r>
    </w:p>
    <w:p w14:paraId="4C7531CC" w14:textId="77777777" w:rsidR="00E378BA" w:rsidRDefault="00E378BA" w:rsidP="00911CEC">
      <w:pPr>
        <w:pStyle w:val="ListParagraph"/>
        <w:spacing w:before="240" w:line="360" w:lineRule="auto"/>
        <w:jc w:val="both"/>
        <w:rPr>
          <w:rFonts w:ascii="Times New Roman" w:hAnsi="Times New Roman" w:cs="Times New Roman"/>
          <w:sz w:val="24"/>
          <w:szCs w:val="24"/>
        </w:rPr>
        <w:sectPr w:rsidR="00E378BA" w:rsidSect="004779AC">
          <w:type w:val="continuous"/>
          <w:pgSz w:w="11907" w:h="16839" w:code="9"/>
          <w:pgMar w:top="1440" w:right="1440" w:bottom="1440" w:left="1440" w:header="708" w:footer="708" w:gutter="0"/>
          <w:cols w:space="708"/>
          <w:docGrid w:linePitch="360"/>
        </w:sectPr>
      </w:pPr>
    </w:p>
    <w:p w14:paraId="4704361A" w14:textId="77777777" w:rsidR="00911CEC" w:rsidRPr="00911CEC" w:rsidRDefault="00911CEC" w:rsidP="00911CEC">
      <w:pPr>
        <w:pStyle w:val="ListParagraph"/>
        <w:spacing w:before="240" w:line="360" w:lineRule="auto"/>
        <w:jc w:val="both"/>
        <w:rPr>
          <w:rFonts w:ascii="Times New Roman" w:hAnsi="Times New Roman" w:cs="Times New Roman"/>
          <w:sz w:val="24"/>
          <w:szCs w:val="24"/>
        </w:rPr>
      </w:pPr>
    </w:p>
    <w:p w14:paraId="079C58DE" w14:textId="77777777" w:rsidR="00911CEC" w:rsidRDefault="00911CEC" w:rsidP="00911CEC">
      <w:pPr>
        <w:pStyle w:val="ListParagraph"/>
        <w:numPr>
          <w:ilvl w:val="0"/>
          <w:numId w:val="1"/>
        </w:numPr>
        <w:spacing w:before="240" w:line="360" w:lineRule="auto"/>
        <w:jc w:val="both"/>
        <w:rPr>
          <w:rFonts w:ascii="Times New Roman" w:hAnsi="Times New Roman" w:cs="Times New Roman"/>
          <w:sz w:val="24"/>
          <w:szCs w:val="24"/>
        </w:rPr>
      </w:pPr>
      <w:r w:rsidRPr="00911CEC">
        <w:rPr>
          <w:rFonts w:ascii="Times New Roman" w:hAnsi="Times New Roman" w:cs="Times New Roman"/>
          <w:sz w:val="24"/>
          <w:szCs w:val="24"/>
        </w:rPr>
        <w:t>Implementasi Nilai Akhlak dalam Aktivitas Digital</w:t>
      </w:r>
    </w:p>
    <w:p w14:paraId="1409F2D3" w14:textId="77777777" w:rsidR="00911CEC" w:rsidRDefault="00911CEC" w:rsidP="00911CEC">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CB548A4" w14:textId="77777777" w:rsidR="00911CEC" w:rsidRDefault="00B27A1E" w:rsidP="00911CEC">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P</w:t>
      </w:r>
      <w:r w:rsidRPr="00911CEC">
        <w:rPr>
          <w:rFonts w:ascii="Times New Roman" w:hAnsi="Times New Roman" w:cs="Times New Roman"/>
          <w:sz w:val="24"/>
          <w:szCs w:val="24"/>
        </w:rPr>
        <w:t>embelajaran yang menekankan</w:t>
      </w:r>
      <w:r>
        <w:rPr>
          <w:rFonts w:ascii="Times New Roman" w:hAnsi="Times New Roman" w:cs="Times New Roman"/>
          <w:sz w:val="24"/>
          <w:szCs w:val="24"/>
        </w:rPr>
        <w:t xml:space="preserve"> p</w:t>
      </w:r>
      <w:r w:rsidRPr="00911CEC">
        <w:rPr>
          <w:rFonts w:ascii="Times New Roman" w:hAnsi="Times New Roman" w:cs="Times New Roman"/>
          <w:sz w:val="24"/>
          <w:szCs w:val="24"/>
        </w:rPr>
        <w:t>enerapan nilai akhlak terlihat</w:t>
      </w:r>
      <w:r>
        <w:rPr>
          <w:rFonts w:ascii="Times New Roman" w:hAnsi="Times New Roman" w:cs="Times New Roman"/>
          <w:sz w:val="24"/>
          <w:szCs w:val="24"/>
        </w:rPr>
        <w:t xml:space="preserve"> </w:t>
      </w:r>
      <w:r w:rsidRPr="00911CEC">
        <w:rPr>
          <w:rFonts w:ascii="Times New Roman" w:hAnsi="Times New Roman" w:cs="Times New Roman"/>
          <w:sz w:val="24"/>
          <w:szCs w:val="24"/>
        </w:rPr>
        <w:t xml:space="preserve">pada adab berkomunikasi di media </w:t>
      </w:r>
      <w:r>
        <w:rPr>
          <w:rFonts w:ascii="Times New Roman" w:hAnsi="Times New Roman" w:cs="Times New Roman"/>
          <w:sz w:val="24"/>
          <w:szCs w:val="24"/>
        </w:rPr>
        <w:t xml:space="preserve">sosial. </w:t>
      </w:r>
      <w:r w:rsidR="00911CEC" w:rsidRPr="00911CEC">
        <w:rPr>
          <w:rFonts w:ascii="Times New Roman" w:hAnsi="Times New Roman" w:cs="Times New Roman"/>
          <w:sz w:val="24"/>
          <w:szCs w:val="24"/>
        </w:rPr>
        <w:t>Guru mengajarkan siswa untuk berbicara dengan sopan, menghormati pendapat orang lain, dan menghindari ujaran kebencian, sebagai manifestasi dari nilai-nilai akhlak dalam kehidupan digital.</w:t>
      </w:r>
    </w:p>
    <w:p w14:paraId="31B09A10" w14:textId="77777777" w:rsidR="00911CEC" w:rsidRPr="00911CEC" w:rsidRDefault="00911CEC" w:rsidP="00911CEC">
      <w:pPr>
        <w:pStyle w:val="ListParagraph"/>
        <w:spacing w:before="240" w:line="360" w:lineRule="auto"/>
        <w:jc w:val="both"/>
        <w:rPr>
          <w:rFonts w:ascii="Times New Roman" w:hAnsi="Times New Roman" w:cs="Times New Roman"/>
          <w:sz w:val="24"/>
          <w:szCs w:val="24"/>
        </w:rPr>
      </w:pPr>
    </w:p>
    <w:p w14:paraId="5F133386" w14:textId="77777777" w:rsidR="00911CEC" w:rsidRDefault="00911CEC" w:rsidP="00911CEC">
      <w:pPr>
        <w:pStyle w:val="ListParagraph"/>
        <w:numPr>
          <w:ilvl w:val="0"/>
          <w:numId w:val="1"/>
        </w:numPr>
        <w:spacing w:before="240" w:line="360" w:lineRule="auto"/>
        <w:jc w:val="both"/>
        <w:rPr>
          <w:rFonts w:ascii="Times New Roman" w:hAnsi="Times New Roman" w:cs="Times New Roman"/>
          <w:sz w:val="24"/>
          <w:szCs w:val="24"/>
        </w:rPr>
      </w:pPr>
      <w:r w:rsidRPr="00911CEC">
        <w:rPr>
          <w:rFonts w:ascii="Times New Roman" w:hAnsi="Times New Roman" w:cs="Times New Roman"/>
          <w:sz w:val="24"/>
          <w:szCs w:val="24"/>
        </w:rPr>
        <w:t>Penerapan Tanggung Jawab Digital</w:t>
      </w:r>
    </w:p>
    <w:p w14:paraId="7EAC821A" w14:textId="77777777" w:rsidR="00911CEC" w:rsidRDefault="00911CEC" w:rsidP="00911CEC">
      <w:pPr>
        <w:pStyle w:val="ListParagraph"/>
        <w:spacing w:before="240" w:line="360" w:lineRule="auto"/>
        <w:jc w:val="both"/>
        <w:rPr>
          <w:rFonts w:ascii="Times New Roman" w:hAnsi="Times New Roman" w:cs="Times New Roman"/>
          <w:sz w:val="24"/>
          <w:szCs w:val="24"/>
        </w:rPr>
      </w:pPr>
    </w:p>
    <w:p w14:paraId="3B082B43" w14:textId="77777777" w:rsidR="00911CEC" w:rsidRDefault="00911CEC" w:rsidP="00911CEC">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11CEC">
        <w:rPr>
          <w:rFonts w:ascii="Times New Roman" w:hAnsi="Times New Roman" w:cs="Times New Roman"/>
          <w:sz w:val="24"/>
          <w:szCs w:val="24"/>
        </w:rPr>
        <w:t>Siswa diberikan pemahaman tentang pentingnya tanggung jawab dalam menggunakan teknologi. Mereka diajarkan untuk menggunakan perangkat digital secara bijak, menjaga privasi, dan memahami dampak dari setiap tindakan mereka di dunia maya.</w:t>
      </w:r>
    </w:p>
    <w:p w14:paraId="437080EE" w14:textId="77777777" w:rsidR="00911CEC" w:rsidRDefault="00911CEC" w:rsidP="00911CEC">
      <w:pPr>
        <w:pStyle w:val="ListParagraph"/>
        <w:spacing w:before="240" w:line="360" w:lineRule="auto"/>
        <w:jc w:val="both"/>
        <w:rPr>
          <w:rFonts w:ascii="Times New Roman" w:hAnsi="Times New Roman" w:cs="Times New Roman"/>
          <w:sz w:val="24"/>
          <w:szCs w:val="24"/>
        </w:rPr>
      </w:pPr>
    </w:p>
    <w:p w14:paraId="4E0F1143" w14:textId="77777777" w:rsidR="00911CEC" w:rsidRDefault="00911CEC" w:rsidP="00911CEC">
      <w:pPr>
        <w:pStyle w:val="ListParagraph"/>
        <w:numPr>
          <w:ilvl w:val="0"/>
          <w:numId w:val="1"/>
        </w:numPr>
        <w:spacing w:before="240" w:line="360" w:lineRule="auto"/>
        <w:jc w:val="both"/>
        <w:rPr>
          <w:rFonts w:ascii="Times New Roman" w:hAnsi="Times New Roman" w:cs="Times New Roman"/>
          <w:sz w:val="24"/>
          <w:szCs w:val="24"/>
        </w:rPr>
      </w:pPr>
      <w:r w:rsidRPr="00911CEC">
        <w:rPr>
          <w:rFonts w:ascii="Times New Roman" w:hAnsi="Times New Roman" w:cs="Times New Roman"/>
          <w:sz w:val="24"/>
          <w:szCs w:val="24"/>
        </w:rPr>
        <w:t>Tantangan dalam Implementasi</w:t>
      </w:r>
    </w:p>
    <w:p w14:paraId="33161946" w14:textId="77777777" w:rsidR="00911CEC" w:rsidRDefault="00911CEC" w:rsidP="00911CEC">
      <w:pPr>
        <w:pStyle w:val="ListParagraph"/>
        <w:spacing w:before="240" w:line="360" w:lineRule="auto"/>
        <w:jc w:val="both"/>
        <w:rPr>
          <w:rFonts w:ascii="Times New Roman" w:hAnsi="Times New Roman" w:cs="Times New Roman"/>
          <w:sz w:val="24"/>
          <w:szCs w:val="24"/>
        </w:rPr>
      </w:pPr>
    </w:p>
    <w:p w14:paraId="71D4556A" w14:textId="77777777" w:rsidR="00953ACA" w:rsidRPr="00E378BA" w:rsidRDefault="00911CEC" w:rsidP="00E378BA">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11CEC">
        <w:rPr>
          <w:rFonts w:ascii="Times New Roman" w:hAnsi="Times New Roman" w:cs="Times New Roman"/>
          <w:sz w:val="24"/>
          <w:szCs w:val="24"/>
        </w:rPr>
        <w:t>Meskipun terdapat upaya untuk menerapkan nilai-nilai tersebut, beberapa tantangan muncul, seperti keterbatasan sumber daya, kurangnya pelatihan bagi guru, dan kurangnya dukungan dari kebijakan pendidikan yang mendukung integrasi etika digital dalam kurikulum.</w:t>
      </w:r>
    </w:p>
    <w:p w14:paraId="79DDAC2E" w14:textId="77777777" w:rsidR="00B27A1E" w:rsidRDefault="00B27A1E" w:rsidP="001F28BD">
      <w:pPr>
        <w:sectPr w:rsidR="00B27A1E" w:rsidSect="004779AC">
          <w:type w:val="continuous"/>
          <w:pgSz w:w="11907" w:h="16839" w:code="9"/>
          <w:pgMar w:top="1440" w:right="1440" w:bottom="1440" w:left="1440" w:header="708" w:footer="708" w:gutter="0"/>
          <w:cols w:space="708"/>
          <w:docGrid w:linePitch="360"/>
        </w:sectPr>
      </w:pPr>
    </w:p>
    <w:p w14:paraId="48235779" w14:textId="77777777" w:rsidR="001F28BD" w:rsidRPr="001F28BD" w:rsidRDefault="001F28BD" w:rsidP="001F28BD"/>
    <w:p w14:paraId="0EDF930E" w14:textId="77777777" w:rsidR="00B50524" w:rsidRDefault="00B50524" w:rsidP="00953ACA">
      <w:pPr>
        <w:pStyle w:val="Heading1"/>
        <w:spacing w:before="0" w:after="0" w:line="240" w:lineRule="auto"/>
        <w:rPr>
          <w:rFonts w:eastAsia="Times New Roman"/>
          <w:bCs/>
          <w:szCs w:val="24"/>
          <w:lang w:val="id-ID" w:eastAsia="id-ID"/>
        </w:rPr>
        <w:sectPr w:rsidR="00B50524" w:rsidSect="004779AC">
          <w:type w:val="continuous"/>
          <w:pgSz w:w="11907" w:h="16839" w:code="9"/>
          <w:pgMar w:top="1440" w:right="1440" w:bottom="1440" w:left="1440" w:header="708" w:footer="708" w:gutter="0"/>
          <w:cols w:space="708"/>
          <w:docGrid w:linePitch="360"/>
        </w:sectPr>
      </w:pPr>
    </w:p>
    <w:p w14:paraId="32192840" w14:textId="77777777" w:rsidR="00707061" w:rsidRPr="00641EE8" w:rsidRDefault="00953ACA" w:rsidP="00641EE8">
      <w:pPr>
        <w:pStyle w:val="Heading1"/>
        <w:spacing w:before="0" w:after="0" w:line="240" w:lineRule="auto"/>
        <w:rPr>
          <w:lang w:val="fi-FI"/>
        </w:rPr>
      </w:pPr>
      <w:r w:rsidRPr="0089470A">
        <w:rPr>
          <w:rFonts w:eastAsia="Times New Roman"/>
          <w:bCs/>
          <w:szCs w:val="24"/>
          <w:lang w:val="id-ID" w:eastAsia="id-ID"/>
        </w:rPr>
        <w:t>Pembahasan</w:t>
      </w:r>
      <w:r w:rsidR="00707061">
        <w:rPr>
          <w:szCs w:val="24"/>
        </w:rPr>
        <w:tab/>
      </w:r>
    </w:p>
    <w:p w14:paraId="0A29E084" w14:textId="77777777" w:rsidR="00641EE8" w:rsidRDefault="00641EE8" w:rsidP="00911CEC">
      <w:pPr>
        <w:jc w:val="both"/>
        <w:rPr>
          <w:rFonts w:ascii="Times New Roman" w:hAnsi="Times New Roman" w:cs="Times New Roman"/>
          <w:sz w:val="24"/>
          <w:szCs w:val="24"/>
        </w:rPr>
      </w:pPr>
    </w:p>
    <w:p w14:paraId="0396E373" w14:textId="77777777" w:rsidR="00911CEC" w:rsidRPr="00911CEC" w:rsidRDefault="00911CEC" w:rsidP="00911CEC">
      <w:pPr>
        <w:jc w:val="both"/>
        <w:rPr>
          <w:rFonts w:ascii="Times New Roman" w:hAnsi="Times New Roman" w:cs="Times New Roman"/>
          <w:sz w:val="24"/>
          <w:szCs w:val="24"/>
        </w:rPr>
      </w:pPr>
      <w:r w:rsidRPr="00911CEC">
        <w:rPr>
          <w:rFonts w:ascii="Times New Roman" w:hAnsi="Times New Roman" w:cs="Times New Roman"/>
          <w:sz w:val="24"/>
          <w:szCs w:val="24"/>
        </w:rPr>
        <w:t xml:space="preserve">Temuan penelitian ini menunjukkan bahwa integrasi nilai-nilai Filsafat Pendidikan Islam dalam konteks etika digital memiliki relevansi yang tinggi dalam membentuk karakter peserta didik di era digital. Nilai tauhid, akhlak, dan tanggung jawab digital yang diajarkan dalam </w:t>
      </w:r>
      <w:r w:rsidRPr="00911CEC">
        <w:rPr>
          <w:rFonts w:ascii="Times New Roman" w:hAnsi="Times New Roman" w:cs="Times New Roman"/>
          <w:sz w:val="24"/>
          <w:szCs w:val="24"/>
        </w:rPr>
        <w:lastRenderedPageBreak/>
        <w:t>PAI dapat menjadi landasan moral yang kuat bagi siswa dalam berinteraksi di dunia maya.</w:t>
      </w:r>
      <w:r w:rsidR="00707061">
        <w:rPr>
          <w:rFonts w:ascii="Times New Roman" w:hAnsi="Times New Roman" w:cs="Times New Roman"/>
          <w:sz w:val="24"/>
          <w:szCs w:val="24"/>
        </w:rPr>
        <w:t xml:space="preserve"> </w:t>
      </w:r>
      <w:r w:rsidRPr="00911CEC">
        <w:rPr>
          <w:rFonts w:ascii="Times New Roman" w:hAnsi="Times New Roman" w:cs="Times New Roman"/>
          <w:sz w:val="24"/>
          <w:szCs w:val="24"/>
        </w:rPr>
        <w:t>Konsep tauhid mengajarkan siswa untuk menyadari bahwa setiap tindakan mereka di dunia maya diawasi oleh Allah SWT, sehingga mereka terdorong untuk bertindak jujur dan bertanggung jawab. Hal ini sejalan dengan pandangan bahwa pendidikan karakter harus berbasis pada nilai-nilai spiritual yang mendalam.</w:t>
      </w:r>
      <w:r w:rsidR="00707061" w:rsidRPr="00B50524">
        <w:rPr>
          <w:rFonts w:ascii="Times New Roman" w:hAnsi="Times New Roman" w:cs="Times New Roman"/>
          <w:sz w:val="20"/>
          <w:szCs w:val="20"/>
        </w:rPr>
        <w:fldChar w:fldCharType="begin" w:fldLock="1"/>
      </w:r>
      <w:r w:rsidR="00707061" w:rsidRPr="00B50524">
        <w:rPr>
          <w:rFonts w:ascii="Times New Roman" w:hAnsi="Times New Roman" w:cs="Times New Roman"/>
          <w:sz w:val="20"/>
          <w:szCs w:val="20"/>
        </w:rPr>
        <w:instrText>ADDIN CSL_CITATION {"citationItems":[{"id":"ITEM-1","itemData":{"DOI":"10.33648/alqiyam.v5i1.457","ISSN":"2745-9977","abstract":"Education plays a crucial role as a means to enhance the quality of human resources. However, the challenge faced by education today is the occurrence of moral decadence. The Quran, as the source of Islamic teachings related to all aspects of human life, contains answers to various issues, including the educational aspect. Nevertheless, not everyone can easily understand it. Hence, commentators or experts in interpretation, known as mufassir, emerged to facilitate our understanding of the Quran. The verses under study in this research are from Surah Luqman, specifically from verse 12 to verse 19. The research applies a literature approach, where information and data are gathered from various library sources. The data is divided into two types: primary data from the Tafsir Al-Mishbah by M. Quraish Shihab, and secondary data from relevant articles and books. The analysis process involves data collection, classification based on the research formula, citation of references to organize findings, abstraction to obtain concrete information, and interpretation of data with conclusions drawn. The result of this research is the pattern of tarbawi interpretation with a specific orientation toward interpreting Quranic verses related to education and educational goals. One form of tarbawi interpretation is M. Quraish Shihab's interpretation of Surah Luqman verses 12-19, which discusses the teaching of wisdom and advice provided by Luqman to his son. This interpretation is relevant to modern character education values, supplemented with Islamic teachings. In the Islamic perspective, character is not only identified with morality. Noble character or morality is produced through the application of Sharia (worship and transactions) based on a strong foundation of faith ('aqidah). Keywords: Education Character, Al-Qur’an, Analyizing Tafsir Tarbawi","author":[{"dropping-particle":"","family":"Farid","given":"Miftah","non-dropping-particle":"","parse-names":false,"suffix":""},{"dropping-particle":"","family":"Al-Kautsary","given":"Muhammad Iqbal","non-dropping-particle":"","parse-names":false,"suffix":""},{"dropping-particle":"","family":"Sidik","given":"Asep Hilmi Muhamad","non-dropping-particle":"","parse-names":false,"suffix":""}],"container-title":"Jurnal Al-Qiyam","id":"ITEM-1","issue":"1","issued":{"date-parts":[["2024","2","16"]]},"page":"1-14","title":"Pendidikan Karakter dalam Perspektif Al-Qur’an (Analisis Corak Tafsir Tarbawi dalam Qs. Luqman Ayat 12-19)","type":"article-journal","volume":"5"},"uris":["http://www.mendeley.com/documents/?uuid=822b7475-06e7-4d45-bed1-fdc8b09a073c"]}],"mendeley":{"formattedCitation":"(Farid, Al-Kautsary, dan Sidik 2024)","plainTextFormattedCitation":"(Farid, Al-Kautsary, dan Sidik 2024)","previouslyFormattedCitation":"(Farid, Al-Kautsary, dan Sidik 2024)"},"properties":{"noteIndex":0},"schema":"https://github.com/citation-style-language/schema/raw/master/csl-citation.json"}</w:instrText>
      </w:r>
      <w:r w:rsidR="00707061" w:rsidRPr="00B50524">
        <w:rPr>
          <w:rFonts w:ascii="Times New Roman" w:hAnsi="Times New Roman" w:cs="Times New Roman"/>
          <w:sz w:val="20"/>
          <w:szCs w:val="20"/>
        </w:rPr>
        <w:fldChar w:fldCharType="separate"/>
      </w:r>
      <w:r w:rsidR="00707061" w:rsidRPr="00B50524">
        <w:rPr>
          <w:rFonts w:ascii="Times New Roman" w:hAnsi="Times New Roman" w:cs="Times New Roman"/>
          <w:noProof/>
          <w:sz w:val="20"/>
          <w:szCs w:val="20"/>
        </w:rPr>
        <w:t>(Farid, Al-Kautsary, dan Sidik 2024)</w:t>
      </w:r>
      <w:r w:rsidR="00707061" w:rsidRPr="00B50524">
        <w:rPr>
          <w:rFonts w:ascii="Times New Roman" w:hAnsi="Times New Roman" w:cs="Times New Roman"/>
          <w:sz w:val="20"/>
          <w:szCs w:val="20"/>
        </w:rPr>
        <w:fldChar w:fldCharType="end"/>
      </w:r>
      <w:r w:rsidR="00707061" w:rsidRPr="00B50524">
        <w:rPr>
          <w:rFonts w:ascii="Times New Roman" w:hAnsi="Times New Roman" w:cs="Times New Roman"/>
          <w:sz w:val="20"/>
          <w:szCs w:val="20"/>
        </w:rPr>
        <w:t xml:space="preserve"> </w:t>
      </w:r>
    </w:p>
    <w:p w14:paraId="4EA06ECB" w14:textId="77777777" w:rsidR="00911CEC" w:rsidRPr="00911CEC" w:rsidRDefault="00B50524" w:rsidP="00911CEC">
      <w:pPr>
        <w:jc w:val="both"/>
        <w:rPr>
          <w:rFonts w:ascii="Times New Roman" w:hAnsi="Times New Roman" w:cs="Times New Roman"/>
          <w:sz w:val="24"/>
          <w:szCs w:val="24"/>
        </w:rPr>
      </w:pPr>
      <w:r>
        <w:rPr>
          <w:rFonts w:ascii="Times New Roman" w:hAnsi="Times New Roman" w:cs="Times New Roman"/>
          <w:sz w:val="24"/>
          <w:szCs w:val="24"/>
        </w:rPr>
        <w:tab/>
        <w:t>E</w:t>
      </w:r>
      <w:r w:rsidRPr="00911CEC">
        <w:rPr>
          <w:rFonts w:ascii="Times New Roman" w:hAnsi="Times New Roman" w:cs="Times New Roman"/>
          <w:sz w:val="24"/>
          <w:szCs w:val="24"/>
        </w:rPr>
        <w:t>tika dalam berkomunikasi</w:t>
      </w:r>
      <w:r>
        <w:rPr>
          <w:rFonts w:ascii="Times New Roman" w:hAnsi="Times New Roman" w:cs="Times New Roman"/>
          <w:sz w:val="24"/>
          <w:szCs w:val="24"/>
        </w:rPr>
        <w:t xml:space="preserve"> </w:t>
      </w:r>
      <w:r w:rsidRPr="00911CEC">
        <w:rPr>
          <w:rFonts w:ascii="Times New Roman" w:hAnsi="Times New Roman" w:cs="Times New Roman"/>
          <w:sz w:val="24"/>
          <w:szCs w:val="24"/>
        </w:rPr>
        <w:t>mengingatkan siswa akan pentingnya</w:t>
      </w:r>
      <w:r>
        <w:rPr>
          <w:rFonts w:ascii="Times New Roman" w:hAnsi="Times New Roman" w:cs="Times New Roman"/>
          <w:sz w:val="24"/>
          <w:szCs w:val="24"/>
        </w:rPr>
        <w:t xml:space="preserve"> p</w:t>
      </w:r>
      <w:r w:rsidRPr="00911CEC">
        <w:rPr>
          <w:rFonts w:ascii="Times New Roman" w:hAnsi="Times New Roman" w:cs="Times New Roman"/>
          <w:sz w:val="24"/>
          <w:szCs w:val="24"/>
        </w:rPr>
        <w:t>enerapan nilai akhlak dalam aktivitas digital</w:t>
      </w:r>
      <w:r>
        <w:rPr>
          <w:rFonts w:ascii="Times New Roman" w:hAnsi="Times New Roman" w:cs="Times New Roman"/>
          <w:sz w:val="24"/>
          <w:szCs w:val="24"/>
        </w:rPr>
        <w:t xml:space="preserve">. </w:t>
      </w:r>
      <w:r w:rsidR="00911CEC" w:rsidRPr="00911CEC">
        <w:rPr>
          <w:rFonts w:ascii="Times New Roman" w:hAnsi="Times New Roman" w:cs="Times New Roman"/>
          <w:sz w:val="24"/>
          <w:szCs w:val="24"/>
        </w:rPr>
        <w:t>Dalam konteks ini, etika komunikasi digital menjadi krusial untuk mencegah terjadinya konflik dan penyebaran informasi negatif di media sosial</w:t>
      </w:r>
      <w:r w:rsidR="00707061">
        <w:rPr>
          <w:rFonts w:ascii="Times New Roman" w:hAnsi="Times New Roman" w:cs="Times New Roman"/>
          <w:sz w:val="24"/>
          <w:szCs w:val="24"/>
        </w:rPr>
        <w:t xml:space="preserve">. </w:t>
      </w:r>
      <w:r w:rsidR="00911CEC" w:rsidRPr="00911CEC">
        <w:rPr>
          <w:rFonts w:ascii="Times New Roman" w:hAnsi="Times New Roman" w:cs="Times New Roman"/>
          <w:sz w:val="24"/>
          <w:szCs w:val="24"/>
        </w:rPr>
        <w:t>Selain itu, pemahaman tentang tanggung jawab digital membekali siswa dengan kesadaran akan dampak dari setiap tindakan mereka di dunia maya. Pendidikan yang menekankan pada tanggung jawab ini penting untuk membentuk individu yang bijak dalam me</w:t>
      </w:r>
      <w:r w:rsidR="00707061">
        <w:rPr>
          <w:rFonts w:ascii="Times New Roman" w:hAnsi="Times New Roman" w:cs="Times New Roman"/>
          <w:sz w:val="24"/>
          <w:szCs w:val="24"/>
        </w:rPr>
        <w:t>nggunakan teknologi.</w:t>
      </w:r>
      <w:r w:rsidR="00707061" w:rsidRPr="00B50524">
        <w:rPr>
          <w:rFonts w:ascii="Times New Roman" w:hAnsi="Times New Roman" w:cs="Times New Roman"/>
          <w:sz w:val="20"/>
          <w:szCs w:val="20"/>
        </w:rPr>
        <w:fldChar w:fldCharType="begin" w:fldLock="1"/>
      </w:r>
      <w:r w:rsidR="003135DE" w:rsidRPr="00B50524">
        <w:rPr>
          <w:rFonts w:ascii="Times New Roman" w:hAnsi="Times New Roman" w:cs="Times New Roman"/>
          <w:sz w:val="20"/>
          <w:szCs w:val="20"/>
        </w:rPr>
        <w:instrText>ADDIN CSL_CITATION {"citationItems":[{"id":"ITEM-1","itemData":{"DOI":"10.24036/pakar.v22i2.528","ISSN":"2303-2219","abstract":"Penggunaan teknologi digital yang semakin masif memberikan pengaruh terhadap proses kehidupan salah satunya di bidang pendidikan. Teknologi digital telah banyak digunakan dalam proses pembelajaran dari tingkat dasar hingga perguruan tinggi. Penggunaan teknologi tersebut juga perlu diiringi dengan penguatan pendidikan karakter yang dapat dilakukan melalui pemahaman etika digital. Etika digital memberikan pemahaman terkait dengan standar moral dan aturan yang dapat dilakukan dalam upaya pemanfaatan teknologi digital. Penguatan pendidikan karakter melalui peran etika digital di era saat ini sangat diperlukan, karena proses belajar mengajar cenderung lebih banyak menggunakan media teknologi digital. Metode penelitian yang digunakan adalah pendekatan studi literatur dengan analisis deskriptif. Tujuan dari penelitian ini memberikan pemahaman terkait kontribusi etika digital yang diterapkan dalam kehidupan sehari-hari terhadap pendidikan karakter di era digital. Hasil penelitian menunjukkan bahwa etika digital memiliki peran terhadap upaya penguatan pendidikan karakter di era digital. Hal tersebut ditunjukkan melalui penerapan standar moral dan aturan yang harus dilakukan dalam aktivitas digital. Sehingga segala aktivitas digital dapat diarahkan sesuai dengan aturan yang berlaku. Etika digital menjadi salah satu aspek penguatan pendidikan karakter di era perkembangan teknologi digital yang semakin maju. Apabila etika digital diterapkan dengan benar, maka akan membawa dampak positif bagi kehidupan di masa mendatang.","author":[{"dropping-particle":"","family":"Ainia","given":"Dela Khoirul","non-dropping-particle":"","parse-names":false,"suffix":""}],"container-title":"PAKAR Pendidikan","id":"ITEM-1","issue":"2","issued":{"date-parts":[["2024","7","4"]]},"page":"127-135","title":"Peran Etika Digital dalam Upaya Penguatan Pendidikan Karakter di Era Digital","type":"article-journal","volume":"22"},"uris":["http://www.mendeley.com/documents/?uuid=91283a71-79a6-4aaf-8df7-95a7386930ce"]}],"mendeley":{"formattedCitation":"(Ainia 2024)","plainTextFormattedCitation":"(Ainia 2024)","previouslyFormattedCitation":"(Ainia 2024)"},"properties":{"noteIndex":0},"schema":"https://github.com/citation-style-language/schema/raw/master/csl-citation.json"}</w:instrText>
      </w:r>
      <w:r w:rsidR="00707061" w:rsidRPr="00B50524">
        <w:rPr>
          <w:rFonts w:ascii="Times New Roman" w:hAnsi="Times New Roman" w:cs="Times New Roman"/>
          <w:sz w:val="20"/>
          <w:szCs w:val="20"/>
        </w:rPr>
        <w:fldChar w:fldCharType="separate"/>
      </w:r>
      <w:r w:rsidR="00707061" w:rsidRPr="00B50524">
        <w:rPr>
          <w:rFonts w:ascii="Times New Roman" w:hAnsi="Times New Roman" w:cs="Times New Roman"/>
          <w:noProof/>
          <w:sz w:val="20"/>
          <w:szCs w:val="20"/>
        </w:rPr>
        <w:t>(Ainia 2024)</w:t>
      </w:r>
      <w:r w:rsidR="00707061" w:rsidRPr="00B50524">
        <w:rPr>
          <w:rFonts w:ascii="Times New Roman" w:hAnsi="Times New Roman" w:cs="Times New Roman"/>
          <w:sz w:val="20"/>
          <w:szCs w:val="20"/>
        </w:rPr>
        <w:fldChar w:fldCharType="end"/>
      </w:r>
    </w:p>
    <w:p w14:paraId="7BC74E8A" w14:textId="77777777" w:rsidR="00E56FD9" w:rsidRDefault="00707061" w:rsidP="00707061">
      <w:pPr>
        <w:jc w:val="both"/>
        <w:rPr>
          <w:rFonts w:ascii="Times New Roman" w:hAnsi="Times New Roman" w:cs="Times New Roman"/>
          <w:sz w:val="24"/>
          <w:szCs w:val="24"/>
        </w:rPr>
      </w:pPr>
      <w:r>
        <w:rPr>
          <w:rFonts w:ascii="Times New Roman" w:hAnsi="Times New Roman" w:cs="Times New Roman"/>
          <w:sz w:val="24"/>
          <w:szCs w:val="24"/>
        </w:rPr>
        <w:tab/>
      </w:r>
      <w:r w:rsidRPr="00707061">
        <w:rPr>
          <w:rFonts w:ascii="Times New Roman" w:hAnsi="Times New Roman" w:cs="Times New Roman"/>
          <w:sz w:val="24"/>
          <w:szCs w:val="24"/>
        </w:rPr>
        <w:t>Namun, tantangan dalam implementasi nilai-nilai tersebut tidak dapat diabaikan. Keterbatasan sumber daya dan kurangnya pelatihan bagi guru menjadi hambatan dalam mengintegrasikan etika digital secara efektif dalam pembelajaran. Oleh karena itu, diperlukan upaya bersama dari berbagai pihak untuk menyediakan pelatihan yang memadai bagi pendidik dan menyusun kebijakan pendidikan yang mendukung integrasi etika digital dalam kurikulum.</w:t>
      </w:r>
    </w:p>
    <w:p w14:paraId="281CFA72" w14:textId="77777777" w:rsidR="003135DE" w:rsidRPr="0089470A" w:rsidRDefault="003135DE" w:rsidP="003135DE">
      <w:pPr>
        <w:pStyle w:val="Heading1"/>
        <w:spacing w:before="0" w:after="0" w:line="240" w:lineRule="auto"/>
        <w:rPr>
          <w:lang w:val="fi-FI"/>
        </w:rPr>
      </w:pPr>
      <w:r w:rsidRPr="0089470A">
        <w:rPr>
          <w:lang w:val="fi-FI"/>
        </w:rPr>
        <w:t>SIMPULAN  DAN SARAN</w:t>
      </w:r>
    </w:p>
    <w:p w14:paraId="7AC0BA0F" w14:textId="77777777" w:rsidR="003135DE" w:rsidRDefault="003135DE" w:rsidP="00A667D6">
      <w:pPr>
        <w:jc w:val="both"/>
        <w:rPr>
          <w:rFonts w:ascii="Times New Roman" w:hAnsi="Times New Roman" w:cs="Times New Roman"/>
          <w:sz w:val="24"/>
          <w:szCs w:val="24"/>
        </w:rPr>
      </w:pPr>
    </w:p>
    <w:p w14:paraId="4EAEB8B3" w14:textId="77777777" w:rsidR="00A667D6" w:rsidRPr="00A667D6" w:rsidRDefault="003135DE" w:rsidP="00A667D6">
      <w:pPr>
        <w:jc w:val="both"/>
        <w:rPr>
          <w:rFonts w:ascii="Times New Roman" w:hAnsi="Times New Roman" w:cs="Times New Roman"/>
          <w:sz w:val="24"/>
          <w:szCs w:val="24"/>
        </w:rPr>
      </w:pPr>
      <w:r>
        <w:rPr>
          <w:rFonts w:ascii="Times New Roman" w:hAnsi="Times New Roman" w:cs="Times New Roman"/>
          <w:sz w:val="24"/>
          <w:szCs w:val="24"/>
        </w:rPr>
        <w:tab/>
      </w:r>
      <w:r w:rsidR="00A667D6" w:rsidRPr="00A667D6">
        <w:rPr>
          <w:rFonts w:ascii="Times New Roman" w:hAnsi="Times New Roman" w:cs="Times New Roman"/>
          <w:sz w:val="24"/>
          <w:szCs w:val="24"/>
        </w:rPr>
        <w:t>Penelitian ini menunjukkan bahwa penerapan nilai-nilai Filsafat Pendidikan Islam dalam konteks etika digital berperan penting dalam membentuk perilaku peserta didik yang beradab, jujur, disiplin, dan bertanggung jawab di dunia maya. Nilai tauhid, akhlak, dan tanggung jawab sosial dapat menjadi landasan moral yang membimbing siswa dalam menggunakan teknologi secara bijak.</w:t>
      </w:r>
    </w:p>
    <w:p w14:paraId="1FF09068" w14:textId="77777777" w:rsidR="00A667D6" w:rsidRDefault="003135DE" w:rsidP="00A667D6">
      <w:pPr>
        <w:jc w:val="both"/>
        <w:rPr>
          <w:rFonts w:ascii="Times New Roman" w:hAnsi="Times New Roman" w:cs="Times New Roman"/>
          <w:sz w:val="24"/>
          <w:szCs w:val="24"/>
        </w:rPr>
      </w:pPr>
      <w:r>
        <w:rPr>
          <w:rFonts w:ascii="Times New Roman" w:hAnsi="Times New Roman" w:cs="Times New Roman"/>
          <w:sz w:val="24"/>
          <w:szCs w:val="24"/>
        </w:rPr>
        <w:tab/>
      </w:r>
      <w:r w:rsidR="00A667D6" w:rsidRPr="00A667D6">
        <w:rPr>
          <w:rFonts w:ascii="Times New Roman" w:hAnsi="Times New Roman" w:cs="Times New Roman"/>
          <w:sz w:val="24"/>
          <w:szCs w:val="24"/>
        </w:rPr>
        <w:t>Meski demikian, penerapan nilai-nilai tersebut masih menghadapi kendala, seperti keterbatasan kompetensi guru, minimnya modul pembelajaran yang mendukung, dan terbatasnya kebijakan sekolah terkait penguatan karakter digital. Oleh karena itu, guru perlu meningkatkan kompetensi melalui pelatihan, sekolah diharapkan menyediakan bahan ajar dan kebijakan yang mendukung, serta peneliti selanjutnya dapat mengeksplorasi implementasi secara lebih empiris. Dengan dukungan tersebut, integrasi filsafat pendidikan Islam dapat lebih efektif dalam memperkuat etika digital peserta didik di era modern.</w:t>
      </w:r>
    </w:p>
    <w:p w14:paraId="6AE0B667" w14:textId="77777777" w:rsidR="003135DE" w:rsidRDefault="003135DE" w:rsidP="00A667D6">
      <w:pPr>
        <w:jc w:val="both"/>
        <w:rPr>
          <w:rFonts w:ascii="Times New Roman" w:hAnsi="Times New Roman" w:cs="Times New Roman"/>
          <w:b/>
          <w:sz w:val="24"/>
          <w:szCs w:val="24"/>
        </w:rPr>
      </w:pPr>
      <w:r>
        <w:rPr>
          <w:rFonts w:ascii="Times New Roman" w:hAnsi="Times New Roman" w:cs="Times New Roman"/>
          <w:b/>
          <w:sz w:val="24"/>
          <w:szCs w:val="24"/>
        </w:rPr>
        <w:t>DAFTAR PUSTAKA</w:t>
      </w:r>
    </w:p>
    <w:p w14:paraId="49C27857"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135DE">
        <w:rPr>
          <w:rFonts w:ascii="Times New Roman" w:hAnsi="Times New Roman" w:cs="Times New Roman"/>
          <w:noProof/>
          <w:sz w:val="24"/>
          <w:szCs w:val="24"/>
        </w:rPr>
        <w:t>Abul Maqauli</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Abdulloh</w:t>
      </w:r>
      <w:r w:rsidR="00B50524" w:rsidRPr="003135DE">
        <w:rPr>
          <w:rFonts w:ascii="Times New Roman" w:hAnsi="Times New Roman" w:cs="Times New Roman"/>
          <w:noProof/>
          <w:sz w:val="24"/>
          <w:szCs w:val="24"/>
        </w:rPr>
        <w:t>. 2025. “</w:t>
      </w:r>
      <w:r w:rsidRPr="00B50524">
        <w:rPr>
          <w:rFonts w:ascii="Times New Roman" w:hAnsi="Times New Roman" w:cs="Times New Roman"/>
          <w:i/>
          <w:noProof/>
          <w:sz w:val="24"/>
          <w:szCs w:val="24"/>
        </w:rPr>
        <w:t>Penerapan Lesson Study Guru Pai Menggunakan Discovery And Collaboration Learning</w:t>
      </w:r>
      <w:r w:rsidR="00B50524" w:rsidRPr="003135DE">
        <w:rPr>
          <w:rFonts w:ascii="Times New Roman" w:hAnsi="Times New Roman" w:cs="Times New Roman"/>
          <w:noProof/>
          <w:sz w:val="24"/>
          <w:szCs w:val="24"/>
        </w:rPr>
        <w:t xml:space="preserve">.” </w:t>
      </w:r>
      <w:r w:rsidRPr="00B50524">
        <w:rPr>
          <w:rFonts w:ascii="Times New Roman" w:hAnsi="Times New Roman" w:cs="Times New Roman"/>
          <w:iCs/>
          <w:noProof/>
          <w:sz w:val="24"/>
          <w:szCs w:val="24"/>
        </w:rPr>
        <w:t>Jurnal Pendidikan Agama Islam</w:t>
      </w:r>
      <w:r w:rsidRPr="00B50524">
        <w:rPr>
          <w:rFonts w:ascii="Times New Roman" w:hAnsi="Times New Roman" w:cs="Times New Roman"/>
          <w:noProof/>
          <w:sz w:val="24"/>
          <w:szCs w:val="24"/>
        </w:rPr>
        <w:t xml:space="preserve"> </w:t>
      </w:r>
      <w:r w:rsidRPr="003135DE">
        <w:rPr>
          <w:rFonts w:ascii="Times New Roman" w:hAnsi="Times New Roman" w:cs="Times New Roman"/>
          <w:noProof/>
          <w:sz w:val="24"/>
          <w:szCs w:val="24"/>
        </w:rPr>
        <w:t>Vol</w:t>
      </w:r>
      <w:r w:rsidR="00B50524" w:rsidRPr="003135DE">
        <w:rPr>
          <w:rFonts w:ascii="Times New Roman" w:hAnsi="Times New Roman" w:cs="Times New Roman"/>
          <w:noProof/>
          <w:sz w:val="24"/>
          <w:szCs w:val="24"/>
        </w:rPr>
        <w:t>.4 (</w:t>
      </w:r>
      <w:r w:rsidRPr="003135DE">
        <w:rPr>
          <w:rFonts w:ascii="Times New Roman" w:hAnsi="Times New Roman" w:cs="Times New Roman"/>
          <w:noProof/>
          <w:sz w:val="24"/>
          <w:szCs w:val="24"/>
        </w:rPr>
        <w:t>N0</w:t>
      </w:r>
      <w:r w:rsidR="00B50524" w:rsidRPr="003135DE">
        <w:rPr>
          <w:rFonts w:ascii="Times New Roman" w:hAnsi="Times New Roman" w:cs="Times New Roman"/>
          <w:noProof/>
          <w:sz w:val="24"/>
          <w:szCs w:val="24"/>
        </w:rPr>
        <w:t>.1). Https://Journal.Uniga.Ac.Id/Index.Php/</w:t>
      </w:r>
      <w:r w:rsidRPr="003135DE">
        <w:rPr>
          <w:rFonts w:ascii="Times New Roman" w:hAnsi="Times New Roman" w:cs="Times New Roman"/>
          <w:noProof/>
          <w:sz w:val="24"/>
          <w:szCs w:val="24"/>
        </w:rPr>
        <w:t>JPAI</w:t>
      </w:r>
      <w:r w:rsidR="00B50524" w:rsidRPr="003135DE">
        <w:rPr>
          <w:rFonts w:ascii="Times New Roman" w:hAnsi="Times New Roman" w:cs="Times New Roman"/>
          <w:noProof/>
          <w:sz w:val="24"/>
          <w:szCs w:val="24"/>
        </w:rPr>
        <w:t>/Article/View/42290.</w:t>
      </w:r>
    </w:p>
    <w:p w14:paraId="448F833D"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Ainia</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Dela Khoirul</w:t>
      </w:r>
      <w:r w:rsidR="00B50524" w:rsidRPr="003135DE">
        <w:rPr>
          <w:rFonts w:ascii="Times New Roman" w:hAnsi="Times New Roman" w:cs="Times New Roman"/>
          <w:noProof/>
          <w:sz w:val="24"/>
          <w:szCs w:val="24"/>
        </w:rPr>
        <w:t>. 2024. “</w:t>
      </w:r>
      <w:r w:rsidRPr="00B50524">
        <w:rPr>
          <w:rFonts w:ascii="Times New Roman" w:hAnsi="Times New Roman" w:cs="Times New Roman"/>
          <w:i/>
          <w:noProof/>
          <w:sz w:val="24"/>
          <w:szCs w:val="24"/>
        </w:rPr>
        <w:t xml:space="preserve">Peran Etika Digital </w:t>
      </w:r>
      <w:r w:rsidR="00B50524" w:rsidRPr="00B50524">
        <w:rPr>
          <w:rFonts w:ascii="Times New Roman" w:hAnsi="Times New Roman" w:cs="Times New Roman"/>
          <w:i/>
          <w:noProof/>
          <w:sz w:val="24"/>
          <w:szCs w:val="24"/>
        </w:rPr>
        <w:t xml:space="preserve">Dalam </w:t>
      </w:r>
      <w:r w:rsidRPr="00B50524">
        <w:rPr>
          <w:rFonts w:ascii="Times New Roman" w:hAnsi="Times New Roman" w:cs="Times New Roman"/>
          <w:i/>
          <w:noProof/>
          <w:sz w:val="24"/>
          <w:szCs w:val="24"/>
        </w:rPr>
        <w:t xml:space="preserve">Upaya Penguatan Pendidikan </w:t>
      </w:r>
      <w:r w:rsidRPr="00B50524">
        <w:rPr>
          <w:rFonts w:ascii="Times New Roman" w:hAnsi="Times New Roman" w:cs="Times New Roman"/>
          <w:i/>
          <w:noProof/>
          <w:sz w:val="24"/>
          <w:szCs w:val="24"/>
        </w:rPr>
        <w:lastRenderedPageBreak/>
        <w:t xml:space="preserve">Karakter </w:t>
      </w:r>
      <w:r w:rsidR="00B50524" w:rsidRPr="00B50524">
        <w:rPr>
          <w:rFonts w:ascii="Times New Roman" w:hAnsi="Times New Roman" w:cs="Times New Roman"/>
          <w:i/>
          <w:noProof/>
          <w:sz w:val="24"/>
          <w:szCs w:val="24"/>
        </w:rPr>
        <w:t xml:space="preserve">Di </w:t>
      </w:r>
      <w:r w:rsidRPr="00B50524">
        <w:rPr>
          <w:rFonts w:ascii="Times New Roman" w:hAnsi="Times New Roman" w:cs="Times New Roman"/>
          <w:i/>
          <w:noProof/>
          <w:sz w:val="24"/>
          <w:szCs w:val="24"/>
        </w:rPr>
        <w:t>Era Digital</w:t>
      </w:r>
      <w:r w:rsidR="00B50524" w:rsidRPr="003135DE">
        <w:rPr>
          <w:rFonts w:ascii="Times New Roman" w:hAnsi="Times New Roman" w:cs="Times New Roman"/>
          <w:noProof/>
          <w:sz w:val="24"/>
          <w:szCs w:val="24"/>
        </w:rPr>
        <w:t xml:space="preserve">.” </w:t>
      </w:r>
      <w:r w:rsidRPr="003135DE">
        <w:rPr>
          <w:rFonts w:ascii="Times New Roman" w:hAnsi="Times New Roman" w:cs="Times New Roman"/>
          <w:i/>
          <w:iCs/>
          <w:noProof/>
          <w:sz w:val="24"/>
          <w:szCs w:val="24"/>
        </w:rPr>
        <w:t>PAKAR Pendidikan</w:t>
      </w:r>
      <w:r w:rsidRPr="003135DE">
        <w:rPr>
          <w:rFonts w:ascii="Times New Roman" w:hAnsi="Times New Roman" w:cs="Times New Roman"/>
          <w:noProof/>
          <w:sz w:val="24"/>
          <w:szCs w:val="24"/>
        </w:rPr>
        <w:t xml:space="preserve"> </w:t>
      </w:r>
      <w:r w:rsidR="00B50524" w:rsidRPr="003135DE">
        <w:rPr>
          <w:rFonts w:ascii="Times New Roman" w:hAnsi="Times New Roman" w:cs="Times New Roman"/>
          <w:noProof/>
          <w:sz w:val="24"/>
          <w:szCs w:val="24"/>
        </w:rPr>
        <w:t>22 (2): 127–35. Https://Doi.Org/10.24036/Pakar.V22i2.528.</w:t>
      </w:r>
    </w:p>
    <w:p w14:paraId="50AA88A3"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Burhanuddin</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Bintang Arif Samudra</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Mat Amin</w:t>
      </w:r>
      <w:r w:rsidR="00B50524" w:rsidRPr="003135DE">
        <w:rPr>
          <w:rFonts w:ascii="Times New Roman" w:hAnsi="Times New Roman" w:cs="Times New Roman"/>
          <w:noProof/>
          <w:sz w:val="24"/>
          <w:szCs w:val="24"/>
        </w:rPr>
        <w:t xml:space="preserve">, Dan </w:t>
      </w:r>
      <w:r w:rsidRPr="003135DE">
        <w:rPr>
          <w:rFonts w:ascii="Times New Roman" w:hAnsi="Times New Roman" w:cs="Times New Roman"/>
          <w:noProof/>
          <w:sz w:val="24"/>
          <w:szCs w:val="24"/>
        </w:rPr>
        <w:t>Salminawati</w:t>
      </w:r>
      <w:r w:rsidR="00B50524" w:rsidRPr="003135DE">
        <w:rPr>
          <w:rFonts w:ascii="Times New Roman" w:hAnsi="Times New Roman" w:cs="Times New Roman"/>
          <w:noProof/>
          <w:sz w:val="24"/>
          <w:szCs w:val="24"/>
        </w:rPr>
        <w:t>. 2025. “</w:t>
      </w:r>
      <w:r w:rsidRPr="003E46CD">
        <w:rPr>
          <w:rFonts w:ascii="Times New Roman" w:hAnsi="Times New Roman" w:cs="Times New Roman"/>
          <w:i/>
          <w:noProof/>
          <w:sz w:val="24"/>
          <w:szCs w:val="24"/>
        </w:rPr>
        <w:t xml:space="preserve">Filsafat Pendidikan Islam </w:t>
      </w:r>
      <w:r w:rsidR="00B50524" w:rsidRPr="003E46CD">
        <w:rPr>
          <w:rFonts w:ascii="Times New Roman" w:hAnsi="Times New Roman" w:cs="Times New Roman"/>
          <w:i/>
          <w:noProof/>
          <w:sz w:val="24"/>
          <w:szCs w:val="24"/>
        </w:rPr>
        <w:t xml:space="preserve">Di </w:t>
      </w:r>
      <w:r w:rsidRPr="003E46CD">
        <w:rPr>
          <w:rFonts w:ascii="Times New Roman" w:hAnsi="Times New Roman" w:cs="Times New Roman"/>
          <w:i/>
          <w:noProof/>
          <w:sz w:val="24"/>
          <w:szCs w:val="24"/>
        </w:rPr>
        <w:t>Era Digital</w:t>
      </w:r>
      <w:r w:rsidR="00B50524" w:rsidRPr="003E46CD">
        <w:rPr>
          <w:rFonts w:ascii="Times New Roman" w:hAnsi="Times New Roman" w:cs="Times New Roman"/>
          <w:i/>
          <w:noProof/>
          <w:sz w:val="24"/>
          <w:szCs w:val="24"/>
        </w:rPr>
        <w:t xml:space="preserve">: </w:t>
      </w:r>
      <w:r w:rsidRPr="003E46CD">
        <w:rPr>
          <w:rFonts w:ascii="Times New Roman" w:hAnsi="Times New Roman" w:cs="Times New Roman"/>
          <w:i/>
          <w:noProof/>
          <w:sz w:val="24"/>
          <w:szCs w:val="24"/>
        </w:rPr>
        <w:t xml:space="preserve">Membangun Karakter Religius </w:t>
      </w:r>
      <w:r w:rsidR="00B50524" w:rsidRPr="003E46CD">
        <w:rPr>
          <w:rFonts w:ascii="Times New Roman" w:hAnsi="Times New Roman" w:cs="Times New Roman"/>
          <w:i/>
          <w:noProof/>
          <w:sz w:val="24"/>
          <w:szCs w:val="24"/>
        </w:rPr>
        <w:t xml:space="preserve">Di </w:t>
      </w:r>
      <w:r w:rsidRPr="003E46CD">
        <w:rPr>
          <w:rFonts w:ascii="Times New Roman" w:hAnsi="Times New Roman" w:cs="Times New Roman"/>
          <w:i/>
          <w:noProof/>
          <w:sz w:val="24"/>
          <w:szCs w:val="24"/>
        </w:rPr>
        <w:t>Tengah Arus Teknologi</w:t>
      </w:r>
      <w:r w:rsidR="00B50524" w:rsidRPr="003E46CD">
        <w:rPr>
          <w:rFonts w:ascii="Times New Roman" w:hAnsi="Times New Roman" w:cs="Times New Roman"/>
          <w:i/>
          <w:noProof/>
          <w:sz w:val="24"/>
          <w:szCs w:val="24"/>
        </w:rPr>
        <w:t>.</w:t>
      </w:r>
      <w:r w:rsidR="00B50524" w:rsidRPr="003135DE">
        <w:rPr>
          <w:rFonts w:ascii="Times New Roman" w:hAnsi="Times New Roman" w:cs="Times New Roman"/>
          <w:noProof/>
          <w:sz w:val="24"/>
          <w:szCs w:val="24"/>
        </w:rPr>
        <w:t xml:space="preserve">” </w:t>
      </w:r>
      <w:r w:rsidRPr="003E46CD">
        <w:rPr>
          <w:rFonts w:ascii="Times New Roman" w:hAnsi="Times New Roman" w:cs="Times New Roman"/>
          <w:iCs/>
          <w:noProof/>
          <w:sz w:val="24"/>
          <w:szCs w:val="24"/>
        </w:rPr>
        <w:t xml:space="preserve">Jurnal Pengabdian Masyarakat </w:t>
      </w:r>
      <w:r w:rsidR="00B50524" w:rsidRPr="003E46CD">
        <w:rPr>
          <w:rFonts w:ascii="Times New Roman" w:hAnsi="Times New Roman" w:cs="Times New Roman"/>
          <w:iCs/>
          <w:noProof/>
          <w:sz w:val="24"/>
          <w:szCs w:val="24"/>
        </w:rPr>
        <w:t xml:space="preserve">Dan </w:t>
      </w:r>
      <w:r w:rsidRPr="003E46CD">
        <w:rPr>
          <w:rFonts w:ascii="Times New Roman" w:hAnsi="Times New Roman" w:cs="Times New Roman"/>
          <w:iCs/>
          <w:noProof/>
          <w:sz w:val="24"/>
          <w:szCs w:val="24"/>
        </w:rPr>
        <w:t>Riset Pendidikan</w:t>
      </w:r>
      <w:r w:rsidRPr="003135DE">
        <w:rPr>
          <w:rFonts w:ascii="Times New Roman" w:hAnsi="Times New Roman" w:cs="Times New Roman"/>
          <w:noProof/>
          <w:sz w:val="24"/>
          <w:szCs w:val="24"/>
        </w:rPr>
        <w:t xml:space="preserve"> </w:t>
      </w:r>
      <w:r w:rsidR="00B50524" w:rsidRPr="003135DE">
        <w:rPr>
          <w:rFonts w:ascii="Times New Roman" w:hAnsi="Times New Roman" w:cs="Times New Roman"/>
          <w:noProof/>
          <w:sz w:val="24"/>
          <w:szCs w:val="24"/>
        </w:rPr>
        <w:t>3 (4): 5443–51. Https://Doi.Org/10.31004/Jerkin.V3i4.1434.</w:t>
      </w:r>
    </w:p>
    <w:p w14:paraId="3948A803"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Farid</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Miftah</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Muhammad Iqbal Al</w:t>
      </w:r>
      <w:r w:rsidR="00B50524" w:rsidRPr="003135DE">
        <w:rPr>
          <w:rFonts w:ascii="Times New Roman" w:hAnsi="Times New Roman" w:cs="Times New Roman"/>
          <w:noProof/>
          <w:sz w:val="24"/>
          <w:szCs w:val="24"/>
        </w:rPr>
        <w:t>-</w:t>
      </w:r>
      <w:r w:rsidRPr="003135DE">
        <w:rPr>
          <w:rFonts w:ascii="Times New Roman" w:hAnsi="Times New Roman" w:cs="Times New Roman"/>
          <w:noProof/>
          <w:sz w:val="24"/>
          <w:szCs w:val="24"/>
        </w:rPr>
        <w:t>Kautsary</w:t>
      </w:r>
      <w:r w:rsidR="00B50524" w:rsidRPr="003135DE">
        <w:rPr>
          <w:rFonts w:ascii="Times New Roman" w:hAnsi="Times New Roman" w:cs="Times New Roman"/>
          <w:noProof/>
          <w:sz w:val="24"/>
          <w:szCs w:val="24"/>
        </w:rPr>
        <w:t xml:space="preserve">, Dan </w:t>
      </w:r>
      <w:r w:rsidRPr="003135DE">
        <w:rPr>
          <w:rFonts w:ascii="Times New Roman" w:hAnsi="Times New Roman" w:cs="Times New Roman"/>
          <w:noProof/>
          <w:sz w:val="24"/>
          <w:szCs w:val="24"/>
        </w:rPr>
        <w:t>Asep Hilmi Muhamad Sidik</w:t>
      </w:r>
      <w:r w:rsidR="00B50524" w:rsidRPr="003135DE">
        <w:rPr>
          <w:rFonts w:ascii="Times New Roman" w:hAnsi="Times New Roman" w:cs="Times New Roman"/>
          <w:noProof/>
          <w:sz w:val="24"/>
          <w:szCs w:val="24"/>
        </w:rPr>
        <w:t>. 2024. “</w:t>
      </w:r>
      <w:r w:rsidRPr="00B50524">
        <w:rPr>
          <w:rFonts w:ascii="Times New Roman" w:hAnsi="Times New Roman" w:cs="Times New Roman"/>
          <w:i/>
          <w:noProof/>
          <w:sz w:val="24"/>
          <w:szCs w:val="24"/>
        </w:rPr>
        <w:t xml:space="preserve">Pendidikan Karakter </w:t>
      </w:r>
      <w:r w:rsidR="00B50524" w:rsidRPr="00B50524">
        <w:rPr>
          <w:rFonts w:ascii="Times New Roman" w:hAnsi="Times New Roman" w:cs="Times New Roman"/>
          <w:i/>
          <w:noProof/>
          <w:sz w:val="24"/>
          <w:szCs w:val="24"/>
        </w:rPr>
        <w:t xml:space="preserve">Dalam </w:t>
      </w:r>
      <w:r w:rsidRPr="00B50524">
        <w:rPr>
          <w:rFonts w:ascii="Times New Roman" w:hAnsi="Times New Roman" w:cs="Times New Roman"/>
          <w:i/>
          <w:noProof/>
          <w:sz w:val="24"/>
          <w:szCs w:val="24"/>
        </w:rPr>
        <w:t>Perspektif Al</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 xml:space="preserve">Qur’an </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 xml:space="preserve">Analisis Corak Tafsir Tarbawi </w:t>
      </w:r>
      <w:r w:rsidR="00B50524" w:rsidRPr="00B50524">
        <w:rPr>
          <w:rFonts w:ascii="Times New Roman" w:hAnsi="Times New Roman" w:cs="Times New Roman"/>
          <w:i/>
          <w:noProof/>
          <w:sz w:val="24"/>
          <w:szCs w:val="24"/>
        </w:rPr>
        <w:t xml:space="preserve">Dalam </w:t>
      </w:r>
      <w:r w:rsidRPr="00B50524">
        <w:rPr>
          <w:rFonts w:ascii="Times New Roman" w:hAnsi="Times New Roman" w:cs="Times New Roman"/>
          <w:i/>
          <w:noProof/>
          <w:sz w:val="24"/>
          <w:szCs w:val="24"/>
        </w:rPr>
        <w:t>Qs</w:t>
      </w:r>
      <w:r w:rsidR="00B50524" w:rsidRPr="00B50524">
        <w:rPr>
          <w:rFonts w:ascii="Times New Roman" w:hAnsi="Times New Roman" w:cs="Times New Roman"/>
          <w:i/>
          <w:noProof/>
          <w:sz w:val="24"/>
          <w:szCs w:val="24"/>
        </w:rPr>
        <w:t xml:space="preserve">. </w:t>
      </w:r>
      <w:r w:rsidRPr="00B50524">
        <w:rPr>
          <w:rFonts w:ascii="Times New Roman" w:hAnsi="Times New Roman" w:cs="Times New Roman"/>
          <w:i/>
          <w:noProof/>
          <w:sz w:val="24"/>
          <w:szCs w:val="24"/>
        </w:rPr>
        <w:t xml:space="preserve">Luqman Ayat </w:t>
      </w:r>
      <w:r w:rsidR="00B50524" w:rsidRPr="00B50524">
        <w:rPr>
          <w:rFonts w:ascii="Times New Roman" w:hAnsi="Times New Roman" w:cs="Times New Roman"/>
          <w:i/>
          <w:noProof/>
          <w:sz w:val="24"/>
          <w:szCs w:val="24"/>
        </w:rPr>
        <w:t>12-19).</w:t>
      </w:r>
      <w:r w:rsidR="00B50524" w:rsidRPr="003135DE">
        <w:rPr>
          <w:rFonts w:ascii="Times New Roman" w:hAnsi="Times New Roman" w:cs="Times New Roman"/>
          <w:noProof/>
          <w:sz w:val="24"/>
          <w:szCs w:val="24"/>
        </w:rPr>
        <w:t xml:space="preserve">” </w:t>
      </w:r>
      <w:r w:rsidRPr="003135DE">
        <w:rPr>
          <w:rFonts w:ascii="Times New Roman" w:hAnsi="Times New Roman" w:cs="Times New Roman"/>
          <w:i/>
          <w:iCs/>
          <w:noProof/>
          <w:sz w:val="24"/>
          <w:szCs w:val="24"/>
        </w:rPr>
        <w:t>Jurnal Al</w:t>
      </w:r>
      <w:r w:rsidR="00B50524" w:rsidRPr="003135DE">
        <w:rPr>
          <w:rFonts w:ascii="Times New Roman" w:hAnsi="Times New Roman" w:cs="Times New Roman"/>
          <w:i/>
          <w:iCs/>
          <w:noProof/>
          <w:sz w:val="24"/>
          <w:szCs w:val="24"/>
        </w:rPr>
        <w:t>-</w:t>
      </w:r>
      <w:r w:rsidRPr="003135DE">
        <w:rPr>
          <w:rFonts w:ascii="Times New Roman" w:hAnsi="Times New Roman" w:cs="Times New Roman"/>
          <w:i/>
          <w:iCs/>
          <w:noProof/>
          <w:sz w:val="24"/>
          <w:szCs w:val="24"/>
        </w:rPr>
        <w:t>Qiyam</w:t>
      </w:r>
      <w:r w:rsidRPr="003135DE">
        <w:rPr>
          <w:rFonts w:ascii="Times New Roman" w:hAnsi="Times New Roman" w:cs="Times New Roman"/>
          <w:noProof/>
          <w:sz w:val="24"/>
          <w:szCs w:val="24"/>
        </w:rPr>
        <w:t xml:space="preserve"> </w:t>
      </w:r>
      <w:r w:rsidR="00B50524" w:rsidRPr="003135DE">
        <w:rPr>
          <w:rFonts w:ascii="Times New Roman" w:hAnsi="Times New Roman" w:cs="Times New Roman"/>
          <w:noProof/>
          <w:sz w:val="24"/>
          <w:szCs w:val="24"/>
        </w:rPr>
        <w:t>5 (1): 1–14. Https://Doi.Org/10.33648/Alqiyam.V5i1.457.</w:t>
      </w:r>
    </w:p>
    <w:p w14:paraId="336249EA"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Oranga</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Josephine</w:t>
      </w:r>
      <w:r w:rsidR="00B50524" w:rsidRPr="003135DE">
        <w:rPr>
          <w:rFonts w:ascii="Times New Roman" w:hAnsi="Times New Roman" w:cs="Times New Roman"/>
          <w:noProof/>
          <w:sz w:val="24"/>
          <w:szCs w:val="24"/>
        </w:rPr>
        <w:t xml:space="preserve">, Dan </w:t>
      </w:r>
      <w:r w:rsidRPr="003135DE">
        <w:rPr>
          <w:rFonts w:ascii="Times New Roman" w:hAnsi="Times New Roman" w:cs="Times New Roman"/>
          <w:noProof/>
          <w:sz w:val="24"/>
          <w:szCs w:val="24"/>
        </w:rPr>
        <w:t>Audrey Matere</w:t>
      </w:r>
      <w:r w:rsidR="00B50524" w:rsidRPr="003135DE">
        <w:rPr>
          <w:rFonts w:ascii="Times New Roman" w:hAnsi="Times New Roman" w:cs="Times New Roman"/>
          <w:noProof/>
          <w:sz w:val="24"/>
          <w:szCs w:val="24"/>
        </w:rPr>
        <w:t>. 2023. “</w:t>
      </w:r>
      <w:r w:rsidRPr="00B50524">
        <w:rPr>
          <w:rFonts w:ascii="Times New Roman" w:hAnsi="Times New Roman" w:cs="Times New Roman"/>
          <w:i/>
          <w:noProof/>
          <w:sz w:val="24"/>
          <w:szCs w:val="24"/>
        </w:rPr>
        <w:t>Qualitative Research</w:t>
      </w:r>
      <w:r w:rsidR="00B50524" w:rsidRPr="00B50524">
        <w:rPr>
          <w:rFonts w:ascii="Times New Roman" w:hAnsi="Times New Roman" w:cs="Times New Roman"/>
          <w:i/>
          <w:noProof/>
          <w:sz w:val="24"/>
          <w:szCs w:val="24"/>
        </w:rPr>
        <w:t xml:space="preserve">: </w:t>
      </w:r>
      <w:r w:rsidRPr="00B50524">
        <w:rPr>
          <w:rFonts w:ascii="Times New Roman" w:hAnsi="Times New Roman" w:cs="Times New Roman"/>
          <w:i/>
          <w:noProof/>
          <w:sz w:val="24"/>
          <w:szCs w:val="24"/>
        </w:rPr>
        <w:t>Essence</w:t>
      </w:r>
      <w:r w:rsidR="00B50524" w:rsidRPr="00B50524">
        <w:rPr>
          <w:rFonts w:ascii="Times New Roman" w:hAnsi="Times New Roman" w:cs="Times New Roman"/>
          <w:i/>
          <w:noProof/>
          <w:sz w:val="24"/>
          <w:szCs w:val="24"/>
        </w:rPr>
        <w:t xml:space="preserve">, </w:t>
      </w:r>
      <w:r w:rsidRPr="00B50524">
        <w:rPr>
          <w:rFonts w:ascii="Times New Roman" w:hAnsi="Times New Roman" w:cs="Times New Roman"/>
          <w:i/>
          <w:noProof/>
          <w:sz w:val="24"/>
          <w:szCs w:val="24"/>
        </w:rPr>
        <w:t xml:space="preserve">Types </w:t>
      </w:r>
      <w:r w:rsidR="00B50524" w:rsidRPr="00B50524">
        <w:rPr>
          <w:rFonts w:ascii="Times New Roman" w:hAnsi="Times New Roman" w:cs="Times New Roman"/>
          <w:i/>
          <w:noProof/>
          <w:sz w:val="24"/>
          <w:szCs w:val="24"/>
        </w:rPr>
        <w:t xml:space="preserve">And </w:t>
      </w:r>
      <w:r w:rsidRPr="00B50524">
        <w:rPr>
          <w:rFonts w:ascii="Times New Roman" w:hAnsi="Times New Roman" w:cs="Times New Roman"/>
          <w:i/>
          <w:noProof/>
          <w:sz w:val="24"/>
          <w:szCs w:val="24"/>
        </w:rPr>
        <w:t>Advantages</w:t>
      </w:r>
      <w:r w:rsidR="00B50524" w:rsidRPr="003135DE">
        <w:rPr>
          <w:rFonts w:ascii="Times New Roman" w:hAnsi="Times New Roman" w:cs="Times New Roman"/>
          <w:noProof/>
          <w:sz w:val="24"/>
          <w:szCs w:val="24"/>
        </w:rPr>
        <w:t xml:space="preserve">.” </w:t>
      </w:r>
      <w:r w:rsidR="00B50524" w:rsidRPr="003135DE">
        <w:rPr>
          <w:rFonts w:ascii="Times New Roman" w:hAnsi="Times New Roman" w:cs="Times New Roman"/>
          <w:i/>
          <w:iCs/>
          <w:noProof/>
          <w:sz w:val="24"/>
          <w:szCs w:val="24"/>
        </w:rPr>
        <w:t>Oalib</w:t>
      </w:r>
      <w:r w:rsidR="00B50524" w:rsidRPr="003135DE">
        <w:rPr>
          <w:rFonts w:ascii="Times New Roman" w:hAnsi="Times New Roman" w:cs="Times New Roman"/>
          <w:noProof/>
          <w:sz w:val="24"/>
          <w:szCs w:val="24"/>
        </w:rPr>
        <w:t xml:space="preserve"> 10 (12): 1–9. Https://Doi.Org/10.4236/Oalib.1111001.</w:t>
      </w:r>
    </w:p>
    <w:p w14:paraId="5CBA7324"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Sugiyono</w:t>
      </w:r>
      <w:r w:rsidR="00B50524" w:rsidRPr="003135DE">
        <w:rPr>
          <w:rFonts w:ascii="Times New Roman" w:hAnsi="Times New Roman" w:cs="Times New Roman"/>
          <w:noProof/>
          <w:sz w:val="24"/>
          <w:szCs w:val="24"/>
        </w:rPr>
        <w:t xml:space="preserve">. 2020. </w:t>
      </w:r>
      <w:r w:rsidRPr="003135DE">
        <w:rPr>
          <w:rFonts w:ascii="Times New Roman" w:hAnsi="Times New Roman" w:cs="Times New Roman"/>
          <w:i/>
          <w:iCs/>
          <w:noProof/>
          <w:sz w:val="24"/>
          <w:szCs w:val="24"/>
        </w:rPr>
        <w:t>Metode Penulisan Pendidikan Pendekatan Kuantitatif</w:t>
      </w:r>
      <w:r w:rsidR="00B50524" w:rsidRPr="003135DE">
        <w:rPr>
          <w:rFonts w:ascii="Times New Roman" w:hAnsi="Times New Roman" w:cs="Times New Roman"/>
          <w:i/>
          <w:iCs/>
          <w:noProof/>
          <w:sz w:val="24"/>
          <w:szCs w:val="24"/>
        </w:rPr>
        <w:t xml:space="preserve">, </w:t>
      </w:r>
      <w:r w:rsidRPr="003135DE">
        <w:rPr>
          <w:rFonts w:ascii="Times New Roman" w:hAnsi="Times New Roman" w:cs="Times New Roman"/>
          <w:i/>
          <w:iCs/>
          <w:noProof/>
          <w:sz w:val="24"/>
          <w:szCs w:val="24"/>
        </w:rPr>
        <w:t>Kualitatif</w:t>
      </w:r>
      <w:r w:rsidR="00B50524" w:rsidRPr="003135DE">
        <w:rPr>
          <w:rFonts w:ascii="Times New Roman" w:hAnsi="Times New Roman" w:cs="Times New Roman"/>
          <w:i/>
          <w:iCs/>
          <w:noProof/>
          <w:sz w:val="24"/>
          <w:szCs w:val="24"/>
        </w:rPr>
        <w:t xml:space="preserve">, Dan </w:t>
      </w:r>
      <w:r w:rsidRPr="003135DE">
        <w:rPr>
          <w:rFonts w:ascii="Times New Roman" w:hAnsi="Times New Roman" w:cs="Times New Roman"/>
          <w:i/>
          <w:iCs/>
          <w:noProof/>
          <w:sz w:val="24"/>
          <w:szCs w:val="24"/>
        </w:rPr>
        <w:t>R</w:t>
      </w:r>
      <w:r w:rsidR="00B50524" w:rsidRPr="003135DE">
        <w:rPr>
          <w:rFonts w:ascii="Times New Roman" w:hAnsi="Times New Roman" w:cs="Times New Roman"/>
          <w:i/>
          <w:iCs/>
          <w:noProof/>
          <w:sz w:val="24"/>
          <w:szCs w:val="24"/>
        </w:rPr>
        <w:t>&amp;</w:t>
      </w:r>
      <w:r w:rsidRPr="003135DE">
        <w:rPr>
          <w:rFonts w:ascii="Times New Roman" w:hAnsi="Times New Roman" w:cs="Times New Roman"/>
          <w:i/>
          <w:iCs/>
          <w:noProof/>
          <w:sz w:val="24"/>
          <w:szCs w:val="24"/>
        </w:rPr>
        <w:t>D</w:t>
      </w:r>
      <w:r w:rsidR="00B50524" w:rsidRPr="003135DE">
        <w:rPr>
          <w:rFonts w:ascii="Times New Roman" w:hAnsi="Times New Roman" w:cs="Times New Roman"/>
          <w:noProof/>
          <w:sz w:val="24"/>
          <w:szCs w:val="24"/>
        </w:rPr>
        <w:t xml:space="preserve">. 15 Ed. </w:t>
      </w:r>
      <w:r w:rsidRPr="003135DE">
        <w:rPr>
          <w:rFonts w:ascii="Times New Roman" w:hAnsi="Times New Roman" w:cs="Times New Roman"/>
          <w:noProof/>
          <w:sz w:val="24"/>
          <w:szCs w:val="24"/>
        </w:rPr>
        <w:t>Bandung</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Alfabeta</w:t>
      </w:r>
      <w:r w:rsidR="00B50524" w:rsidRPr="003135DE">
        <w:rPr>
          <w:rFonts w:ascii="Times New Roman" w:hAnsi="Times New Roman" w:cs="Times New Roman"/>
          <w:noProof/>
          <w:sz w:val="24"/>
          <w:szCs w:val="24"/>
        </w:rPr>
        <w:t>.</w:t>
      </w:r>
    </w:p>
    <w:p w14:paraId="77E023CF"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Viviana Fahira</w:t>
      </w:r>
      <w:r w:rsidR="00B50524" w:rsidRPr="003135DE">
        <w:rPr>
          <w:rFonts w:ascii="Times New Roman" w:hAnsi="Times New Roman" w:cs="Times New Roman"/>
          <w:noProof/>
          <w:sz w:val="24"/>
          <w:szCs w:val="24"/>
        </w:rPr>
        <w:t xml:space="preserve">. 2021. </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Pelaksanaan Pembelajaran Pendidikan Agama Islam Dalam Menanamkan Nilai</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Nilai Kejujuran</w:t>
      </w:r>
      <w:r w:rsidR="00B50524" w:rsidRPr="00B50524">
        <w:rPr>
          <w:rFonts w:ascii="Times New Roman" w:hAnsi="Times New Roman" w:cs="Times New Roman"/>
          <w:i/>
          <w:noProof/>
          <w:sz w:val="24"/>
          <w:szCs w:val="24"/>
        </w:rPr>
        <w:t>.”</w:t>
      </w:r>
      <w:r w:rsidR="00B50524" w:rsidRPr="003135DE">
        <w:rPr>
          <w:rFonts w:ascii="Times New Roman" w:hAnsi="Times New Roman" w:cs="Times New Roman"/>
          <w:noProof/>
          <w:sz w:val="24"/>
          <w:szCs w:val="24"/>
        </w:rPr>
        <w:t xml:space="preserve"> </w:t>
      </w:r>
      <w:r w:rsidRPr="00B50524">
        <w:rPr>
          <w:rFonts w:ascii="Times New Roman" w:hAnsi="Times New Roman" w:cs="Times New Roman"/>
          <w:iCs/>
          <w:noProof/>
          <w:sz w:val="24"/>
          <w:szCs w:val="24"/>
        </w:rPr>
        <w:t>Tadzakki</w:t>
      </w:r>
      <w:r w:rsidR="00B50524" w:rsidRPr="00B50524">
        <w:rPr>
          <w:rFonts w:ascii="Times New Roman" w:hAnsi="Times New Roman" w:cs="Times New Roman"/>
          <w:iCs/>
          <w:noProof/>
          <w:sz w:val="24"/>
          <w:szCs w:val="24"/>
        </w:rPr>
        <w:t xml:space="preserve">: </w:t>
      </w:r>
      <w:r w:rsidRPr="00B50524">
        <w:rPr>
          <w:rFonts w:ascii="Times New Roman" w:hAnsi="Times New Roman" w:cs="Times New Roman"/>
          <w:iCs/>
          <w:noProof/>
          <w:sz w:val="24"/>
          <w:szCs w:val="24"/>
        </w:rPr>
        <w:t>Jurnal Pembelajaran Agama Islam</w:t>
      </w:r>
      <w:r w:rsidRPr="00B50524">
        <w:rPr>
          <w:rFonts w:ascii="Times New Roman" w:hAnsi="Times New Roman" w:cs="Times New Roman"/>
          <w:noProof/>
          <w:sz w:val="24"/>
          <w:szCs w:val="24"/>
        </w:rPr>
        <w:t xml:space="preserve"> </w:t>
      </w:r>
      <w:r w:rsidRPr="003135DE">
        <w:rPr>
          <w:rFonts w:ascii="Times New Roman" w:hAnsi="Times New Roman" w:cs="Times New Roman"/>
          <w:noProof/>
          <w:sz w:val="24"/>
          <w:szCs w:val="24"/>
        </w:rPr>
        <w:t>Vol</w:t>
      </w:r>
      <w:r w:rsidR="00B50524" w:rsidRPr="003135DE">
        <w:rPr>
          <w:rFonts w:ascii="Times New Roman" w:hAnsi="Times New Roman" w:cs="Times New Roman"/>
          <w:noProof/>
          <w:sz w:val="24"/>
          <w:szCs w:val="24"/>
        </w:rPr>
        <w:t>.1 (</w:t>
      </w:r>
      <w:r w:rsidRPr="003135DE">
        <w:rPr>
          <w:rFonts w:ascii="Times New Roman" w:hAnsi="Times New Roman" w:cs="Times New Roman"/>
          <w:noProof/>
          <w:sz w:val="24"/>
          <w:szCs w:val="24"/>
        </w:rPr>
        <w:t>No</w:t>
      </w:r>
      <w:r w:rsidR="00B50524" w:rsidRPr="003135DE">
        <w:rPr>
          <w:rFonts w:ascii="Times New Roman" w:hAnsi="Times New Roman" w:cs="Times New Roman"/>
          <w:noProof/>
          <w:sz w:val="24"/>
          <w:szCs w:val="24"/>
        </w:rPr>
        <w:t>.1). Https://Ejournal.Unp.Ac.Id/Index.Php/Jpai890/Article/View/114799.</w:t>
      </w:r>
    </w:p>
    <w:p w14:paraId="6CCAC671"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szCs w:val="24"/>
        </w:rPr>
      </w:pPr>
      <w:r w:rsidRPr="003135DE">
        <w:rPr>
          <w:rFonts w:ascii="Times New Roman" w:hAnsi="Times New Roman" w:cs="Times New Roman"/>
          <w:noProof/>
          <w:sz w:val="24"/>
          <w:szCs w:val="24"/>
        </w:rPr>
        <w:t>Zaimina</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Ach</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Barocky</w:t>
      </w:r>
      <w:r w:rsidR="00B50524" w:rsidRPr="003135DE">
        <w:rPr>
          <w:rFonts w:ascii="Times New Roman" w:hAnsi="Times New Roman" w:cs="Times New Roman"/>
          <w:noProof/>
          <w:sz w:val="24"/>
          <w:szCs w:val="24"/>
        </w:rPr>
        <w:t>. 2024. “</w:t>
      </w:r>
      <w:r w:rsidRPr="00B50524">
        <w:rPr>
          <w:rFonts w:ascii="Times New Roman" w:hAnsi="Times New Roman" w:cs="Times New Roman"/>
          <w:i/>
          <w:noProof/>
          <w:sz w:val="24"/>
          <w:szCs w:val="24"/>
        </w:rPr>
        <w:t xml:space="preserve">LITERASI DIGITAL DALAM PEMBELAJARAN AKIDAH AKHLAK DI ERA SOCIETY </w:t>
      </w:r>
      <w:r w:rsidR="00B50524" w:rsidRPr="00B50524">
        <w:rPr>
          <w:rFonts w:ascii="Times New Roman" w:hAnsi="Times New Roman" w:cs="Times New Roman"/>
          <w:i/>
          <w:noProof/>
          <w:sz w:val="24"/>
          <w:szCs w:val="24"/>
        </w:rPr>
        <w:t xml:space="preserve">5.0: </w:t>
      </w:r>
      <w:r w:rsidRPr="00B50524">
        <w:rPr>
          <w:rFonts w:ascii="Times New Roman" w:hAnsi="Times New Roman" w:cs="Times New Roman"/>
          <w:i/>
          <w:noProof/>
          <w:sz w:val="24"/>
          <w:szCs w:val="24"/>
        </w:rPr>
        <w:t>ANALISIS PUSTAKA TEMATIK</w:t>
      </w:r>
      <w:r w:rsidR="00B50524" w:rsidRPr="00B50524">
        <w:rPr>
          <w:rFonts w:ascii="Times New Roman" w:hAnsi="Times New Roman" w:cs="Times New Roman"/>
          <w:i/>
          <w:noProof/>
          <w:sz w:val="24"/>
          <w:szCs w:val="24"/>
        </w:rPr>
        <w:t xml:space="preserve">.” </w:t>
      </w:r>
      <w:r w:rsidRPr="003135DE">
        <w:rPr>
          <w:rFonts w:ascii="Times New Roman" w:hAnsi="Times New Roman" w:cs="Times New Roman"/>
          <w:i/>
          <w:iCs/>
          <w:noProof/>
          <w:sz w:val="24"/>
          <w:szCs w:val="24"/>
        </w:rPr>
        <w:t>AL</w:t>
      </w:r>
      <w:r w:rsidR="00B50524" w:rsidRPr="003135DE">
        <w:rPr>
          <w:rFonts w:ascii="Times New Roman" w:hAnsi="Times New Roman" w:cs="Times New Roman"/>
          <w:i/>
          <w:iCs/>
          <w:noProof/>
          <w:sz w:val="24"/>
          <w:szCs w:val="24"/>
        </w:rPr>
        <w:t>-</w:t>
      </w:r>
      <w:r w:rsidRPr="003135DE">
        <w:rPr>
          <w:rFonts w:ascii="Times New Roman" w:hAnsi="Times New Roman" w:cs="Times New Roman"/>
          <w:i/>
          <w:iCs/>
          <w:noProof/>
          <w:sz w:val="24"/>
          <w:szCs w:val="24"/>
        </w:rPr>
        <w:t>ADABIYAH</w:t>
      </w:r>
      <w:r w:rsidR="00B50524" w:rsidRPr="003135DE">
        <w:rPr>
          <w:rFonts w:ascii="Times New Roman" w:hAnsi="Times New Roman" w:cs="Times New Roman"/>
          <w:i/>
          <w:iCs/>
          <w:noProof/>
          <w:sz w:val="24"/>
          <w:szCs w:val="24"/>
        </w:rPr>
        <w:t xml:space="preserve">: </w:t>
      </w:r>
      <w:r w:rsidRPr="00B50524">
        <w:rPr>
          <w:rFonts w:ascii="Times New Roman" w:hAnsi="Times New Roman" w:cs="Times New Roman"/>
          <w:iCs/>
          <w:noProof/>
          <w:sz w:val="24"/>
          <w:szCs w:val="24"/>
        </w:rPr>
        <w:t>Jurnal Pendidikan Agama Islam</w:t>
      </w:r>
      <w:r w:rsidRPr="00B50524">
        <w:rPr>
          <w:rFonts w:ascii="Times New Roman" w:hAnsi="Times New Roman" w:cs="Times New Roman"/>
          <w:noProof/>
          <w:sz w:val="24"/>
          <w:szCs w:val="24"/>
        </w:rPr>
        <w:t xml:space="preserve"> </w:t>
      </w:r>
      <w:r w:rsidR="00B50524" w:rsidRPr="003135DE">
        <w:rPr>
          <w:rFonts w:ascii="Times New Roman" w:hAnsi="Times New Roman" w:cs="Times New Roman"/>
          <w:noProof/>
          <w:sz w:val="24"/>
          <w:szCs w:val="24"/>
        </w:rPr>
        <w:t>5 (2): 199–208. Https://Doi.Org/10.35719/Adabiyah.V5i2.1093.</w:t>
      </w:r>
    </w:p>
    <w:p w14:paraId="3A2BBBD6" w14:textId="77777777" w:rsidR="003135DE" w:rsidRPr="003135DE" w:rsidRDefault="003135DE" w:rsidP="003135DE">
      <w:pPr>
        <w:widowControl w:val="0"/>
        <w:autoSpaceDE w:val="0"/>
        <w:autoSpaceDN w:val="0"/>
        <w:adjustRightInd w:val="0"/>
        <w:spacing w:line="240" w:lineRule="auto"/>
        <w:ind w:left="480" w:hanging="480"/>
        <w:rPr>
          <w:rFonts w:ascii="Times New Roman" w:hAnsi="Times New Roman" w:cs="Times New Roman"/>
          <w:noProof/>
          <w:sz w:val="24"/>
        </w:rPr>
      </w:pPr>
      <w:r w:rsidRPr="003135DE">
        <w:rPr>
          <w:rFonts w:ascii="Times New Roman" w:hAnsi="Times New Roman" w:cs="Times New Roman"/>
          <w:noProof/>
          <w:sz w:val="24"/>
          <w:szCs w:val="24"/>
        </w:rPr>
        <w:t>Zamri</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Fatin Nur Shahira</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Adam Linoby</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Nurul Diyana Sanuddin</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Norlaila Azura Kosni</w:t>
      </w:r>
      <w:r w:rsidR="00B50524" w:rsidRPr="003135DE">
        <w:rPr>
          <w:rFonts w:ascii="Times New Roman" w:hAnsi="Times New Roman" w:cs="Times New Roman"/>
          <w:noProof/>
          <w:sz w:val="24"/>
          <w:szCs w:val="24"/>
        </w:rPr>
        <w:t xml:space="preserve">, </w:t>
      </w:r>
      <w:r w:rsidRPr="003135DE">
        <w:rPr>
          <w:rFonts w:ascii="Times New Roman" w:hAnsi="Times New Roman" w:cs="Times New Roman"/>
          <w:noProof/>
          <w:sz w:val="24"/>
          <w:szCs w:val="24"/>
        </w:rPr>
        <w:t>Nurul Nadiah Shahudin</w:t>
      </w:r>
      <w:r w:rsidR="00B50524" w:rsidRPr="003135DE">
        <w:rPr>
          <w:rFonts w:ascii="Times New Roman" w:hAnsi="Times New Roman" w:cs="Times New Roman"/>
          <w:noProof/>
          <w:sz w:val="24"/>
          <w:szCs w:val="24"/>
        </w:rPr>
        <w:t xml:space="preserve">, Dan </w:t>
      </w:r>
      <w:r w:rsidRPr="003135DE">
        <w:rPr>
          <w:rFonts w:ascii="Times New Roman" w:hAnsi="Times New Roman" w:cs="Times New Roman"/>
          <w:noProof/>
          <w:sz w:val="24"/>
          <w:szCs w:val="24"/>
        </w:rPr>
        <w:t>Mohd Aizzat Adnan</w:t>
      </w:r>
      <w:r w:rsidR="00B50524" w:rsidRPr="003135DE">
        <w:rPr>
          <w:rFonts w:ascii="Times New Roman" w:hAnsi="Times New Roman" w:cs="Times New Roman"/>
          <w:noProof/>
          <w:sz w:val="24"/>
          <w:szCs w:val="24"/>
        </w:rPr>
        <w:t>. 2025. “</w:t>
      </w:r>
      <w:r w:rsidRPr="00B50524">
        <w:rPr>
          <w:rFonts w:ascii="Times New Roman" w:hAnsi="Times New Roman" w:cs="Times New Roman"/>
          <w:i/>
          <w:noProof/>
          <w:sz w:val="24"/>
          <w:szCs w:val="24"/>
        </w:rPr>
        <w:t xml:space="preserve">Elucidating </w:t>
      </w:r>
      <w:r w:rsidR="00B50524" w:rsidRPr="00B50524">
        <w:rPr>
          <w:rFonts w:ascii="Times New Roman" w:hAnsi="Times New Roman" w:cs="Times New Roman"/>
          <w:i/>
          <w:noProof/>
          <w:sz w:val="24"/>
          <w:szCs w:val="24"/>
        </w:rPr>
        <w:t xml:space="preserve">The </w:t>
      </w:r>
      <w:r w:rsidRPr="00B50524">
        <w:rPr>
          <w:rFonts w:ascii="Times New Roman" w:hAnsi="Times New Roman" w:cs="Times New Roman"/>
          <w:i/>
          <w:noProof/>
          <w:sz w:val="24"/>
          <w:szCs w:val="24"/>
        </w:rPr>
        <w:t xml:space="preserve">Effects </w:t>
      </w:r>
      <w:r w:rsidR="00B50524" w:rsidRPr="00B50524">
        <w:rPr>
          <w:rFonts w:ascii="Times New Roman" w:hAnsi="Times New Roman" w:cs="Times New Roman"/>
          <w:i/>
          <w:noProof/>
          <w:sz w:val="24"/>
          <w:szCs w:val="24"/>
        </w:rPr>
        <w:t xml:space="preserve">Of </w:t>
      </w:r>
      <w:r w:rsidRPr="00B50524">
        <w:rPr>
          <w:rFonts w:ascii="Times New Roman" w:hAnsi="Times New Roman" w:cs="Times New Roman"/>
          <w:i/>
          <w:noProof/>
          <w:sz w:val="24"/>
          <w:szCs w:val="24"/>
        </w:rPr>
        <w:t xml:space="preserve">Single </w:t>
      </w:r>
      <w:r w:rsidR="00B50524" w:rsidRPr="00B50524">
        <w:rPr>
          <w:rFonts w:ascii="Times New Roman" w:hAnsi="Times New Roman" w:cs="Times New Roman"/>
          <w:i/>
          <w:noProof/>
          <w:sz w:val="24"/>
          <w:szCs w:val="24"/>
        </w:rPr>
        <w:t xml:space="preserve">And </w:t>
      </w:r>
      <w:r w:rsidRPr="00B50524">
        <w:rPr>
          <w:rFonts w:ascii="Times New Roman" w:hAnsi="Times New Roman" w:cs="Times New Roman"/>
          <w:i/>
          <w:noProof/>
          <w:sz w:val="24"/>
          <w:szCs w:val="24"/>
        </w:rPr>
        <w:t>Combine Fruit</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 xml:space="preserve">Dervied Polyphenol Supplementation </w:t>
      </w:r>
      <w:r w:rsidR="00B50524" w:rsidRPr="00B50524">
        <w:rPr>
          <w:rFonts w:ascii="Times New Roman" w:hAnsi="Times New Roman" w:cs="Times New Roman"/>
          <w:i/>
          <w:noProof/>
          <w:sz w:val="24"/>
          <w:szCs w:val="24"/>
        </w:rPr>
        <w:t xml:space="preserve">On </w:t>
      </w:r>
      <w:r w:rsidRPr="00B50524">
        <w:rPr>
          <w:rFonts w:ascii="Times New Roman" w:hAnsi="Times New Roman" w:cs="Times New Roman"/>
          <w:i/>
          <w:noProof/>
          <w:sz w:val="24"/>
          <w:szCs w:val="24"/>
        </w:rPr>
        <w:t>High</w:t>
      </w:r>
      <w:r w:rsidR="00B50524" w:rsidRPr="00B50524">
        <w:rPr>
          <w:rFonts w:ascii="Times New Roman" w:hAnsi="Times New Roman" w:cs="Times New Roman"/>
          <w:i/>
          <w:noProof/>
          <w:sz w:val="24"/>
          <w:szCs w:val="24"/>
        </w:rPr>
        <w:t>-</w:t>
      </w:r>
      <w:r w:rsidRPr="00B50524">
        <w:rPr>
          <w:rFonts w:ascii="Times New Roman" w:hAnsi="Times New Roman" w:cs="Times New Roman"/>
          <w:i/>
          <w:noProof/>
          <w:sz w:val="24"/>
          <w:szCs w:val="24"/>
        </w:rPr>
        <w:t>Intensity Intermittent Performance</w:t>
      </w:r>
      <w:r w:rsidR="00B50524" w:rsidRPr="00B50524">
        <w:rPr>
          <w:rFonts w:ascii="Times New Roman" w:hAnsi="Times New Roman" w:cs="Times New Roman"/>
          <w:i/>
          <w:noProof/>
          <w:sz w:val="24"/>
          <w:szCs w:val="24"/>
        </w:rPr>
        <w:t>.”</w:t>
      </w:r>
      <w:r w:rsidR="00B50524" w:rsidRPr="003135DE">
        <w:rPr>
          <w:rFonts w:ascii="Times New Roman" w:hAnsi="Times New Roman" w:cs="Times New Roman"/>
          <w:noProof/>
          <w:sz w:val="24"/>
          <w:szCs w:val="24"/>
        </w:rPr>
        <w:t xml:space="preserve"> </w:t>
      </w:r>
      <w:r w:rsidRPr="003135DE">
        <w:rPr>
          <w:rFonts w:ascii="Times New Roman" w:hAnsi="Times New Roman" w:cs="Times New Roman"/>
          <w:i/>
          <w:iCs/>
          <w:noProof/>
          <w:sz w:val="24"/>
          <w:szCs w:val="24"/>
        </w:rPr>
        <w:t xml:space="preserve">International Journal </w:t>
      </w:r>
      <w:r w:rsidR="00B50524" w:rsidRPr="003135DE">
        <w:rPr>
          <w:rFonts w:ascii="Times New Roman" w:hAnsi="Times New Roman" w:cs="Times New Roman"/>
          <w:i/>
          <w:iCs/>
          <w:noProof/>
          <w:sz w:val="24"/>
          <w:szCs w:val="24"/>
        </w:rPr>
        <w:t xml:space="preserve">Of </w:t>
      </w:r>
      <w:r w:rsidRPr="003135DE">
        <w:rPr>
          <w:rFonts w:ascii="Times New Roman" w:hAnsi="Times New Roman" w:cs="Times New Roman"/>
          <w:i/>
          <w:iCs/>
          <w:noProof/>
          <w:sz w:val="24"/>
          <w:szCs w:val="24"/>
        </w:rPr>
        <w:t xml:space="preserve">Research </w:t>
      </w:r>
      <w:r w:rsidR="00B50524" w:rsidRPr="003135DE">
        <w:rPr>
          <w:rFonts w:ascii="Times New Roman" w:hAnsi="Times New Roman" w:cs="Times New Roman"/>
          <w:i/>
          <w:iCs/>
          <w:noProof/>
          <w:sz w:val="24"/>
          <w:szCs w:val="24"/>
        </w:rPr>
        <w:t xml:space="preserve">And </w:t>
      </w:r>
      <w:r w:rsidRPr="003135DE">
        <w:rPr>
          <w:rFonts w:ascii="Times New Roman" w:hAnsi="Times New Roman" w:cs="Times New Roman"/>
          <w:i/>
          <w:iCs/>
          <w:noProof/>
          <w:sz w:val="24"/>
          <w:szCs w:val="24"/>
        </w:rPr>
        <w:t xml:space="preserve">Innovation </w:t>
      </w:r>
      <w:r w:rsidR="00B50524" w:rsidRPr="003135DE">
        <w:rPr>
          <w:rFonts w:ascii="Times New Roman" w:hAnsi="Times New Roman" w:cs="Times New Roman"/>
          <w:i/>
          <w:iCs/>
          <w:noProof/>
          <w:sz w:val="24"/>
          <w:szCs w:val="24"/>
        </w:rPr>
        <w:t xml:space="preserve">In </w:t>
      </w:r>
      <w:r w:rsidRPr="003135DE">
        <w:rPr>
          <w:rFonts w:ascii="Times New Roman" w:hAnsi="Times New Roman" w:cs="Times New Roman"/>
          <w:i/>
          <w:iCs/>
          <w:noProof/>
          <w:sz w:val="24"/>
          <w:szCs w:val="24"/>
        </w:rPr>
        <w:t>Social Science</w:t>
      </w:r>
      <w:r w:rsidRPr="003135DE">
        <w:rPr>
          <w:rFonts w:ascii="Times New Roman" w:hAnsi="Times New Roman" w:cs="Times New Roman"/>
          <w:noProof/>
          <w:sz w:val="24"/>
          <w:szCs w:val="24"/>
        </w:rPr>
        <w:t xml:space="preserve"> IX </w:t>
      </w:r>
      <w:r w:rsidR="00B50524" w:rsidRPr="003135DE">
        <w:rPr>
          <w:rFonts w:ascii="Times New Roman" w:hAnsi="Times New Roman" w:cs="Times New Roman"/>
          <w:noProof/>
          <w:sz w:val="24"/>
          <w:szCs w:val="24"/>
        </w:rPr>
        <w:t>(</w:t>
      </w:r>
      <w:r w:rsidRPr="003135DE">
        <w:rPr>
          <w:rFonts w:ascii="Times New Roman" w:hAnsi="Times New Roman" w:cs="Times New Roman"/>
          <w:noProof/>
          <w:sz w:val="24"/>
          <w:szCs w:val="24"/>
        </w:rPr>
        <w:t>I</w:t>
      </w:r>
      <w:r w:rsidR="00B50524" w:rsidRPr="003135DE">
        <w:rPr>
          <w:rFonts w:ascii="Times New Roman" w:hAnsi="Times New Roman" w:cs="Times New Roman"/>
          <w:noProof/>
          <w:sz w:val="24"/>
          <w:szCs w:val="24"/>
        </w:rPr>
        <w:t>): 4518–24. Https://Doi.Org/10.47772/</w:t>
      </w:r>
      <w:r w:rsidRPr="003135DE">
        <w:rPr>
          <w:rFonts w:ascii="Times New Roman" w:hAnsi="Times New Roman" w:cs="Times New Roman"/>
          <w:noProof/>
          <w:sz w:val="24"/>
          <w:szCs w:val="24"/>
        </w:rPr>
        <w:t>IJRISS</w:t>
      </w:r>
      <w:r w:rsidR="00B50524" w:rsidRPr="003135DE">
        <w:rPr>
          <w:rFonts w:ascii="Times New Roman" w:hAnsi="Times New Roman" w:cs="Times New Roman"/>
          <w:noProof/>
          <w:sz w:val="24"/>
          <w:szCs w:val="24"/>
        </w:rPr>
        <w:t>.2025.9010345.</w:t>
      </w:r>
    </w:p>
    <w:p w14:paraId="3AD1D20A" w14:textId="77777777" w:rsidR="004779AC" w:rsidRDefault="003135DE" w:rsidP="00A667D6">
      <w:pPr>
        <w:jc w:val="both"/>
        <w:rPr>
          <w:rFonts w:ascii="Times New Roman" w:hAnsi="Times New Roman" w:cs="Times New Roman"/>
          <w:b/>
          <w:sz w:val="24"/>
          <w:szCs w:val="24"/>
        </w:rPr>
        <w:sectPr w:rsidR="004779AC" w:rsidSect="004779AC">
          <w:type w:val="continuous"/>
          <w:pgSz w:w="11907" w:h="16839" w:code="9"/>
          <w:pgMar w:top="1440" w:right="1440" w:bottom="1440" w:left="1440" w:header="708" w:footer="708" w:gutter="0"/>
          <w:cols w:space="708"/>
          <w:docGrid w:linePitch="360"/>
        </w:sectPr>
      </w:pPr>
      <w:r>
        <w:rPr>
          <w:rFonts w:ascii="Times New Roman" w:hAnsi="Times New Roman" w:cs="Times New Roman"/>
          <w:b/>
          <w:sz w:val="24"/>
          <w:szCs w:val="24"/>
        </w:rPr>
        <w:fldChar w:fldCharType="end"/>
      </w:r>
    </w:p>
    <w:p w14:paraId="1E73A68C" w14:textId="77777777" w:rsidR="003135DE" w:rsidRPr="003135DE" w:rsidRDefault="003135DE" w:rsidP="004779AC">
      <w:pPr>
        <w:jc w:val="both"/>
        <w:rPr>
          <w:rFonts w:ascii="Times New Roman" w:hAnsi="Times New Roman" w:cs="Times New Roman"/>
          <w:b/>
          <w:sz w:val="24"/>
          <w:szCs w:val="24"/>
        </w:rPr>
      </w:pPr>
    </w:p>
    <w:sectPr w:rsidR="003135DE" w:rsidRPr="003135DE" w:rsidSect="00B50524">
      <w:type w:val="continuous"/>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E6A89" w14:textId="77777777" w:rsidR="00667B13" w:rsidRDefault="00667B13" w:rsidP="00381FE4">
      <w:pPr>
        <w:spacing w:after="0" w:line="240" w:lineRule="auto"/>
      </w:pPr>
      <w:r>
        <w:separator/>
      </w:r>
    </w:p>
  </w:endnote>
  <w:endnote w:type="continuationSeparator" w:id="0">
    <w:p w14:paraId="236829EB" w14:textId="77777777" w:rsidR="00667B13" w:rsidRDefault="00667B13" w:rsidP="0038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58AA" w14:textId="77777777" w:rsidR="00381FE4" w:rsidRDefault="0038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GoBack" w:displacedByCustomXml="next"/>
  <w:bookmarkEnd w:id="1" w:displacedByCustomXml="next"/>
  <w:sdt>
    <w:sdtPr>
      <w:id w:val="-678194090"/>
      <w:docPartObj>
        <w:docPartGallery w:val="Page Numbers (Bottom of Page)"/>
        <w:docPartUnique/>
      </w:docPartObj>
    </w:sdtPr>
    <w:sdtEndPr>
      <w:rPr>
        <w:noProof/>
      </w:rPr>
    </w:sdtEndPr>
    <w:sdtContent>
      <w:p w14:paraId="36D4BE3D" w14:textId="12B1A0D5" w:rsidR="00381FE4" w:rsidRDefault="00381F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E7365" w14:textId="77777777" w:rsidR="00381FE4" w:rsidRDefault="0038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41CB" w14:textId="77777777" w:rsidR="00381FE4" w:rsidRDefault="0038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39406" w14:textId="77777777" w:rsidR="00667B13" w:rsidRDefault="00667B13" w:rsidP="00381FE4">
      <w:pPr>
        <w:spacing w:after="0" w:line="240" w:lineRule="auto"/>
      </w:pPr>
      <w:r>
        <w:separator/>
      </w:r>
    </w:p>
  </w:footnote>
  <w:footnote w:type="continuationSeparator" w:id="0">
    <w:p w14:paraId="6CE78DC3" w14:textId="77777777" w:rsidR="00667B13" w:rsidRDefault="00667B13" w:rsidP="00381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9BDC" w14:textId="77777777" w:rsidR="00381FE4" w:rsidRDefault="0038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8C21" w14:textId="77777777" w:rsidR="00381FE4" w:rsidRDefault="00381FE4" w:rsidP="00381FE4">
    <w:pPr>
      <w:spacing w:after="0" w:line="240" w:lineRule="auto"/>
      <w:jc w:val="right"/>
      <w:rPr>
        <w:rFonts w:ascii="Arial" w:hAnsi="Arial"/>
        <w:b/>
        <w:i/>
        <w:sz w:val="24"/>
        <w:szCs w:val="24"/>
      </w:rPr>
    </w:pPr>
    <w:bookmarkStart w:id="0" w:name="page1"/>
    <w:bookmarkEnd w:id="0"/>
    <w:r>
      <w:rPr>
        <w:rFonts w:ascii="Arial" w:hAnsi="Arial"/>
        <w:b/>
        <w:i/>
        <w:sz w:val="24"/>
        <w:szCs w:val="24"/>
      </w:rPr>
      <w:t xml:space="preserve">Pendas : Jurnal Ilmiah Pendidikan Dasar, </w:t>
    </w:r>
  </w:p>
  <w:p w14:paraId="5E05BC5B" w14:textId="77777777" w:rsidR="00381FE4" w:rsidRDefault="00381FE4" w:rsidP="00381FE4">
    <w:pPr>
      <w:spacing w:after="0" w:line="240" w:lineRule="auto"/>
      <w:jc w:val="right"/>
      <w:rPr>
        <w:rFonts w:ascii="Arial" w:hAnsi="Arial"/>
        <w:b/>
        <w:i/>
        <w:sz w:val="24"/>
        <w:szCs w:val="24"/>
      </w:rPr>
    </w:pPr>
    <w:r>
      <w:rPr>
        <w:rFonts w:ascii="Arial" w:hAnsi="Arial"/>
        <w:b/>
        <w:i/>
        <w:sz w:val="24"/>
        <w:szCs w:val="24"/>
      </w:rPr>
      <w:t xml:space="preserve">ISSN Cetak : 2477-2143 ISSN Online : 2548-6950 </w:t>
    </w:r>
  </w:p>
  <w:p w14:paraId="1D17DE54" w14:textId="77777777" w:rsidR="00381FE4" w:rsidRDefault="00381FE4" w:rsidP="00381FE4">
    <w:pPr>
      <w:spacing w:after="0" w:line="240" w:lineRule="auto"/>
      <w:jc w:val="right"/>
      <w:rPr>
        <w:rFonts w:ascii="Arial" w:hAnsi="Arial"/>
        <w:b/>
        <w:i/>
        <w:sz w:val="24"/>
        <w:szCs w:val="24"/>
        <w:lang w:val="id-ID"/>
      </w:rPr>
    </w:pPr>
    <w:r>
      <w:rPr>
        <w:rFonts w:ascii="Arial" w:hAnsi="Arial"/>
        <w:b/>
        <w:i/>
        <w:sz w:val="24"/>
        <w:szCs w:val="24"/>
      </w:rPr>
      <w:t xml:space="preserve">Volume </w:t>
    </w:r>
    <w:r>
      <w:rPr>
        <w:rFonts w:ascii="Arial" w:hAnsi="Arial"/>
        <w:b/>
        <w:i/>
        <w:sz w:val="24"/>
        <w:szCs w:val="24"/>
        <w:lang w:val="id-ID"/>
      </w:rPr>
      <w:t>10</w:t>
    </w:r>
    <w:r>
      <w:rPr>
        <w:rFonts w:ascii="Arial" w:hAnsi="Arial"/>
        <w:b/>
        <w:i/>
        <w:sz w:val="24"/>
        <w:szCs w:val="24"/>
      </w:rPr>
      <w:t xml:space="preserve"> Nomor </w:t>
    </w:r>
    <w:r>
      <w:rPr>
        <w:rFonts w:ascii="Arial" w:hAnsi="Arial"/>
        <w:b/>
        <w:i/>
        <w:sz w:val="24"/>
        <w:szCs w:val="24"/>
        <w:lang w:val="id-ID"/>
      </w:rPr>
      <w:t>04</w:t>
    </w:r>
    <w:r>
      <w:rPr>
        <w:rFonts w:ascii="Arial" w:hAnsi="Arial"/>
        <w:b/>
        <w:i/>
        <w:sz w:val="24"/>
        <w:szCs w:val="24"/>
      </w:rPr>
      <w:t xml:space="preserve">, </w:t>
    </w:r>
    <w:r>
      <w:rPr>
        <w:rFonts w:ascii="Arial" w:hAnsi="Arial"/>
        <w:b/>
        <w:i/>
        <w:sz w:val="24"/>
        <w:szCs w:val="24"/>
        <w:lang w:val="id-ID"/>
      </w:rPr>
      <w:t>Desember 2025</w:t>
    </w:r>
  </w:p>
  <w:p w14:paraId="37B90C3D" w14:textId="3540E767" w:rsidR="00381FE4" w:rsidRDefault="00381FE4" w:rsidP="00381FE4">
    <w:pPr>
      <w:spacing w:line="20" w:lineRule="exact"/>
      <w:rPr>
        <w:rFonts w:ascii="Times New Roman" w:hAnsi="Times New Roman"/>
        <w:sz w:val="24"/>
      </w:rPr>
    </w:pPr>
    <w:r>
      <w:rPr>
        <w:noProof/>
      </w:rPr>
      <mc:AlternateContent>
        <mc:Choice Requires="wps">
          <w:drawing>
            <wp:anchor distT="4294967295" distB="4294967295" distL="114300" distR="114300" simplePos="0" relativeHeight="251658240" behindDoc="1" locked="0" layoutInCell="1" allowOverlap="1" wp14:anchorId="6E74076B" wp14:editId="1A504D70">
              <wp:simplePos x="0" y="0"/>
              <wp:positionH relativeFrom="column">
                <wp:posOffset>112510</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15BAA0"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2.15pt" to="45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" strokeweight="2.28pt"/>
          </w:pict>
        </mc:Fallback>
      </mc:AlternateContent>
    </w:r>
  </w:p>
  <w:p w14:paraId="3C929D70" w14:textId="77777777" w:rsidR="00381FE4" w:rsidRPr="00381FE4" w:rsidRDefault="00381FE4" w:rsidP="00381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8E9F" w14:textId="77777777" w:rsidR="00381FE4" w:rsidRDefault="0038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60F57"/>
    <w:multiLevelType w:val="hybridMultilevel"/>
    <w:tmpl w:val="87F4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506D7"/>
    <w:multiLevelType w:val="multilevel"/>
    <w:tmpl w:val="312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E3"/>
    <w:rsid w:val="000013F4"/>
    <w:rsid w:val="00017A9B"/>
    <w:rsid w:val="000365D3"/>
    <w:rsid w:val="00036E97"/>
    <w:rsid w:val="000379EE"/>
    <w:rsid w:val="000450CF"/>
    <w:rsid w:val="00045291"/>
    <w:rsid w:val="00045E53"/>
    <w:rsid w:val="00047324"/>
    <w:rsid w:val="000566D4"/>
    <w:rsid w:val="00065867"/>
    <w:rsid w:val="00066DCB"/>
    <w:rsid w:val="000739B5"/>
    <w:rsid w:val="0009039A"/>
    <w:rsid w:val="0009073C"/>
    <w:rsid w:val="000A34C5"/>
    <w:rsid w:val="000D4608"/>
    <w:rsid w:val="000E71D3"/>
    <w:rsid w:val="000E7B2E"/>
    <w:rsid w:val="00101F45"/>
    <w:rsid w:val="001058CC"/>
    <w:rsid w:val="00123E26"/>
    <w:rsid w:val="00130F13"/>
    <w:rsid w:val="00133E17"/>
    <w:rsid w:val="00141E92"/>
    <w:rsid w:val="00164DFC"/>
    <w:rsid w:val="00192BD3"/>
    <w:rsid w:val="00194D70"/>
    <w:rsid w:val="001C61D5"/>
    <w:rsid w:val="001C659D"/>
    <w:rsid w:val="001E3A0C"/>
    <w:rsid w:val="001E65E1"/>
    <w:rsid w:val="001E6DB0"/>
    <w:rsid w:val="001F28BD"/>
    <w:rsid w:val="00236F29"/>
    <w:rsid w:val="0024104D"/>
    <w:rsid w:val="002548B3"/>
    <w:rsid w:val="002662CA"/>
    <w:rsid w:val="00281180"/>
    <w:rsid w:val="00295E49"/>
    <w:rsid w:val="002B70E1"/>
    <w:rsid w:val="002B753C"/>
    <w:rsid w:val="002D3060"/>
    <w:rsid w:val="002E3239"/>
    <w:rsid w:val="002F13C9"/>
    <w:rsid w:val="002F24CB"/>
    <w:rsid w:val="002F495C"/>
    <w:rsid w:val="002F55F9"/>
    <w:rsid w:val="003003A2"/>
    <w:rsid w:val="00300CF3"/>
    <w:rsid w:val="00302D33"/>
    <w:rsid w:val="003135DE"/>
    <w:rsid w:val="003179E2"/>
    <w:rsid w:val="003360E1"/>
    <w:rsid w:val="00344E3C"/>
    <w:rsid w:val="0034712E"/>
    <w:rsid w:val="003512A5"/>
    <w:rsid w:val="00365842"/>
    <w:rsid w:val="00381FE4"/>
    <w:rsid w:val="003945F0"/>
    <w:rsid w:val="003A4D02"/>
    <w:rsid w:val="003D179B"/>
    <w:rsid w:val="003E46CD"/>
    <w:rsid w:val="00415CC7"/>
    <w:rsid w:val="0045107F"/>
    <w:rsid w:val="00471164"/>
    <w:rsid w:val="004779AC"/>
    <w:rsid w:val="00484F98"/>
    <w:rsid w:val="00491B64"/>
    <w:rsid w:val="004A371E"/>
    <w:rsid w:val="004C10A0"/>
    <w:rsid w:val="004E3023"/>
    <w:rsid w:val="004F086D"/>
    <w:rsid w:val="004F491A"/>
    <w:rsid w:val="004F518D"/>
    <w:rsid w:val="004F79AE"/>
    <w:rsid w:val="00513B7E"/>
    <w:rsid w:val="005265CC"/>
    <w:rsid w:val="005549C6"/>
    <w:rsid w:val="00561D58"/>
    <w:rsid w:val="005625AE"/>
    <w:rsid w:val="00566CCF"/>
    <w:rsid w:val="00567475"/>
    <w:rsid w:val="00576B0F"/>
    <w:rsid w:val="00581565"/>
    <w:rsid w:val="005A0B07"/>
    <w:rsid w:val="005A10EA"/>
    <w:rsid w:val="005C3FD1"/>
    <w:rsid w:val="005C4A87"/>
    <w:rsid w:val="005E1A82"/>
    <w:rsid w:val="005E2AA2"/>
    <w:rsid w:val="005E7551"/>
    <w:rsid w:val="005F3279"/>
    <w:rsid w:val="005F71CE"/>
    <w:rsid w:val="006139AB"/>
    <w:rsid w:val="00620362"/>
    <w:rsid w:val="006247C4"/>
    <w:rsid w:val="00641EE8"/>
    <w:rsid w:val="00667B13"/>
    <w:rsid w:val="00674F93"/>
    <w:rsid w:val="00684013"/>
    <w:rsid w:val="006861F7"/>
    <w:rsid w:val="00686AD4"/>
    <w:rsid w:val="00692F71"/>
    <w:rsid w:val="00695F53"/>
    <w:rsid w:val="006F0808"/>
    <w:rsid w:val="006F116C"/>
    <w:rsid w:val="006F1228"/>
    <w:rsid w:val="006F6DA4"/>
    <w:rsid w:val="007001A6"/>
    <w:rsid w:val="00704AF9"/>
    <w:rsid w:val="00707061"/>
    <w:rsid w:val="00715554"/>
    <w:rsid w:val="007210FB"/>
    <w:rsid w:val="00734789"/>
    <w:rsid w:val="0074291C"/>
    <w:rsid w:val="00742C88"/>
    <w:rsid w:val="00743153"/>
    <w:rsid w:val="00746563"/>
    <w:rsid w:val="0078329A"/>
    <w:rsid w:val="007838AA"/>
    <w:rsid w:val="00787467"/>
    <w:rsid w:val="0079121A"/>
    <w:rsid w:val="007A21F1"/>
    <w:rsid w:val="007A5878"/>
    <w:rsid w:val="007A5E7F"/>
    <w:rsid w:val="007D1C2E"/>
    <w:rsid w:val="007D3549"/>
    <w:rsid w:val="007E360E"/>
    <w:rsid w:val="007E39DA"/>
    <w:rsid w:val="00843C7E"/>
    <w:rsid w:val="0084404A"/>
    <w:rsid w:val="008530C5"/>
    <w:rsid w:val="00865E17"/>
    <w:rsid w:val="008667EB"/>
    <w:rsid w:val="008A1312"/>
    <w:rsid w:val="008A47E9"/>
    <w:rsid w:val="008A5B61"/>
    <w:rsid w:val="008B3545"/>
    <w:rsid w:val="008E6A20"/>
    <w:rsid w:val="008F50CD"/>
    <w:rsid w:val="008F69BE"/>
    <w:rsid w:val="0090444C"/>
    <w:rsid w:val="00911CEC"/>
    <w:rsid w:val="009142A1"/>
    <w:rsid w:val="00921D94"/>
    <w:rsid w:val="0092401C"/>
    <w:rsid w:val="00925957"/>
    <w:rsid w:val="00934045"/>
    <w:rsid w:val="00935DE3"/>
    <w:rsid w:val="00936180"/>
    <w:rsid w:val="00945F27"/>
    <w:rsid w:val="009469C8"/>
    <w:rsid w:val="00946EDA"/>
    <w:rsid w:val="00953ACA"/>
    <w:rsid w:val="009733B2"/>
    <w:rsid w:val="009939DE"/>
    <w:rsid w:val="0099492B"/>
    <w:rsid w:val="0099726B"/>
    <w:rsid w:val="009A63F5"/>
    <w:rsid w:val="009B3446"/>
    <w:rsid w:val="009E7E63"/>
    <w:rsid w:val="00A141EF"/>
    <w:rsid w:val="00A35278"/>
    <w:rsid w:val="00A36FD2"/>
    <w:rsid w:val="00A5085E"/>
    <w:rsid w:val="00A667D6"/>
    <w:rsid w:val="00A714F5"/>
    <w:rsid w:val="00A7509F"/>
    <w:rsid w:val="00A86258"/>
    <w:rsid w:val="00A93C0A"/>
    <w:rsid w:val="00AA02E3"/>
    <w:rsid w:val="00AB6A0E"/>
    <w:rsid w:val="00AC27F2"/>
    <w:rsid w:val="00AC62CD"/>
    <w:rsid w:val="00AC70E7"/>
    <w:rsid w:val="00AF3789"/>
    <w:rsid w:val="00AF3B74"/>
    <w:rsid w:val="00AF4979"/>
    <w:rsid w:val="00B218BC"/>
    <w:rsid w:val="00B2350E"/>
    <w:rsid w:val="00B26299"/>
    <w:rsid w:val="00B27A1E"/>
    <w:rsid w:val="00B50524"/>
    <w:rsid w:val="00B6152A"/>
    <w:rsid w:val="00B61FCD"/>
    <w:rsid w:val="00B7567A"/>
    <w:rsid w:val="00B901C5"/>
    <w:rsid w:val="00B9145A"/>
    <w:rsid w:val="00BA659E"/>
    <w:rsid w:val="00BB46ED"/>
    <w:rsid w:val="00BB4B3C"/>
    <w:rsid w:val="00BE3BCC"/>
    <w:rsid w:val="00BE747C"/>
    <w:rsid w:val="00BF301C"/>
    <w:rsid w:val="00C16C13"/>
    <w:rsid w:val="00C36C8D"/>
    <w:rsid w:val="00C50780"/>
    <w:rsid w:val="00C57516"/>
    <w:rsid w:val="00C6222B"/>
    <w:rsid w:val="00C63AB6"/>
    <w:rsid w:val="00C67708"/>
    <w:rsid w:val="00C73398"/>
    <w:rsid w:val="00C82B90"/>
    <w:rsid w:val="00C926BF"/>
    <w:rsid w:val="00C96178"/>
    <w:rsid w:val="00C968A5"/>
    <w:rsid w:val="00C97EF8"/>
    <w:rsid w:val="00CA1186"/>
    <w:rsid w:val="00CA7289"/>
    <w:rsid w:val="00CB220E"/>
    <w:rsid w:val="00CB462F"/>
    <w:rsid w:val="00CC0F60"/>
    <w:rsid w:val="00CD14ED"/>
    <w:rsid w:val="00CD6E49"/>
    <w:rsid w:val="00D13DC1"/>
    <w:rsid w:val="00D27042"/>
    <w:rsid w:val="00D53148"/>
    <w:rsid w:val="00D555B7"/>
    <w:rsid w:val="00D566B3"/>
    <w:rsid w:val="00D63C46"/>
    <w:rsid w:val="00D73D72"/>
    <w:rsid w:val="00D8731A"/>
    <w:rsid w:val="00DD4C5C"/>
    <w:rsid w:val="00DF358D"/>
    <w:rsid w:val="00DF4BAB"/>
    <w:rsid w:val="00E05923"/>
    <w:rsid w:val="00E34651"/>
    <w:rsid w:val="00E35D80"/>
    <w:rsid w:val="00E378BA"/>
    <w:rsid w:val="00E43C11"/>
    <w:rsid w:val="00E56FD9"/>
    <w:rsid w:val="00E61A5F"/>
    <w:rsid w:val="00E7171A"/>
    <w:rsid w:val="00E836F9"/>
    <w:rsid w:val="00E872F6"/>
    <w:rsid w:val="00E9122E"/>
    <w:rsid w:val="00E91789"/>
    <w:rsid w:val="00EA19E3"/>
    <w:rsid w:val="00EA1B38"/>
    <w:rsid w:val="00EA1E2F"/>
    <w:rsid w:val="00EA6DE1"/>
    <w:rsid w:val="00EC6966"/>
    <w:rsid w:val="00EE2892"/>
    <w:rsid w:val="00EE4D95"/>
    <w:rsid w:val="00EE6844"/>
    <w:rsid w:val="00EF7D7D"/>
    <w:rsid w:val="00F16090"/>
    <w:rsid w:val="00F222D4"/>
    <w:rsid w:val="00F409D6"/>
    <w:rsid w:val="00F604DF"/>
    <w:rsid w:val="00F67C8C"/>
    <w:rsid w:val="00F75122"/>
    <w:rsid w:val="00F7577D"/>
    <w:rsid w:val="00F82BE9"/>
    <w:rsid w:val="00F914F0"/>
    <w:rsid w:val="00FB69FD"/>
    <w:rsid w:val="00FE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19F2E"/>
  <w15:docId w15:val="{02C66450-6C7E-A74E-8D13-5327E8F9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D1"/>
  </w:style>
  <w:style w:type="paragraph" w:styleId="Heading1">
    <w:name w:val="heading 1"/>
    <w:basedOn w:val="Normal"/>
    <w:next w:val="Normal"/>
    <w:link w:val="Heading1Char"/>
    <w:uiPriority w:val="9"/>
    <w:qFormat/>
    <w:rsid w:val="003179E2"/>
    <w:pPr>
      <w:keepNext/>
      <w:keepLines/>
      <w:tabs>
        <w:tab w:val="left" w:pos="216"/>
      </w:tabs>
      <w:spacing w:before="160" w:after="80" w:line="360" w:lineRule="auto"/>
      <w:jc w:val="both"/>
      <w:outlineLvl w:val="0"/>
    </w:pPr>
    <w:rPr>
      <w:rFonts w:ascii="Times New Roman" w:eastAsia="SimSun" w:hAnsi="Times New Roman" w:cs="Times New Roman"/>
      <w:b/>
      <w:smallCaps/>
      <w:noProof/>
      <w:sz w:val="24"/>
      <w:szCs w:val="20"/>
    </w:rPr>
  </w:style>
  <w:style w:type="paragraph" w:styleId="Heading3">
    <w:name w:val="heading 3"/>
    <w:basedOn w:val="Normal"/>
    <w:next w:val="Normal"/>
    <w:link w:val="Heading3Char"/>
    <w:uiPriority w:val="9"/>
    <w:semiHidden/>
    <w:unhideWhenUsed/>
    <w:qFormat/>
    <w:rsid w:val="00911C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2E3"/>
    <w:rPr>
      <w:color w:val="0000FF" w:themeColor="hyperlink"/>
      <w:u w:val="single"/>
    </w:rPr>
  </w:style>
  <w:style w:type="character" w:customStyle="1" w:styleId="Heading1Char">
    <w:name w:val="Heading 1 Char"/>
    <w:basedOn w:val="DefaultParagraphFont"/>
    <w:link w:val="Heading1"/>
    <w:uiPriority w:val="9"/>
    <w:rsid w:val="003179E2"/>
    <w:rPr>
      <w:rFonts w:ascii="Times New Roman" w:eastAsia="SimSun" w:hAnsi="Times New Roman" w:cs="Times New Roman"/>
      <w:b/>
      <w:smallCaps/>
      <w:noProof/>
      <w:sz w:val="24"/>
      <w:szCs w:val="20"/>
    </w:rPr>
  </w:style>
  <w:style w:type="character" w:styleId="Strong">
    <w:name w:val="Strong"/>
    <w:basedOn w:val="DefaultParagraphFont"/>
    <w:uiPriority w:val="22"/>
    <w:qFormat/>
    <w:rsid w:val="00E43C11"/>
    <w:rPr>
      <w:b/>
      <w:bCs/>
    </w:rPr>
  </w:style>
  <w:style w:type="paragraph" w:styleId="Revision">
    <w:name w:val="Revision"/>
    <w:hidden/>
    <w:uiPriority w:val="99"/>
    <w:semiHidden/>
    <w:rsid w:val="00935DE3"/>
    <w:pPr>
      <w:spacing w:after="0" w:line="240" w:lineRule="auto"/>
    </w:pPr>
  </w:style>
  <w:style w:type="paragraph" w:styleId="BalloonText">
    <w:name w:val="Balloon Text"/>
    <w:basedOn w:val="Normal"/>
    <w:link w:val="BalloonTextChar"/>
    <w:uiPriority w:val="99"/>
    <w:semiHidden/>
    <w:unhideWhenUsed/>
    <w:rsid w:val="0093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DE3"/>
    <w:rPr>
      <w:rFonts w:ascii="Tahoma" w:hAnsi="Tahoma" w:cs="Tahoma"/>
      <w:sz w:val="16"/>
      <w:szCs w:val="16"/>
    </w:rPr>
  </w:style>
  <w:style w:type="paragraph" w:styleId="ListParagraph">
    <w:name w:val="List Paragraph"/>
    <w:basedOn w:val="Normal"/>
    <w:uiPriority w:val="34"/>
    <w:qFormat/>
    <w:rsid w:val="00911CEC"/>
    <w:pPr>
      <w:ind w:left="720"/>
      <w:contextualSpacing/>
    </w:pPr>
  </w:style>
  <w:style w:type="character" w:customStyle="1" w:styleId="Heading3Char">
    <w:name w:val="Heading 3 Char"/>
    <w:basedOn w:val="DefaultParagraphFont"/>
    <w:link w:val="Heading3"/>
    <w:uiPriority w:val="9"/>
    <w:semiHidden/>
    <w:rsid w:val="00911CE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1C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1CEC"/>
    <w:rPr>
      <w:i/>
      <w:iCs/>
    </w:rPr>
  </w:style>
  <w:style w:type="paragraph" w:styleId="z-TopofForm">
    <w:name w:val="HTML Top of Form"/>
    <w:basedOn w:val="Normal"/>
    <w:next w:val="Normal"/>
    <w:link w:val="z-TopofFormChar"/>
    <w:hidden/>
    <w:uiPriority w:val="99"/>
    <w:semiHidden/>
    <w:unhideWhenUsed/>
    <w:rsid w:val="00911C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1C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1C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1CEC"/>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B27A1E"/>
    <w:rPr>
      <w:color w:val="800080" w:themeColor="followedHyperlink"/>
      <w:u w:val="single"/>
    </w:rPr>
  </w:style>
  <w:style w:type="paragraph" w:styleId="Header">
    <w:name w:val="header"/>
    <w:basedOn w:val="Normal"/>
    <w:link w:val="HeaderChar"/>
    <w:uiPriority w:val="99"/>
    <w:unhideWhenUsed/>
    <w:rsid w:val="00381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FE4"/>
  </w:style>
  <w:style w:type="paragraph" w:styleId="Footer">
    <w:name w:val="footer"/>
    <w:basedOn w:val="Normal"/>
    <w:link w:val="FooterChar"/>
    <w:uiPriority w:val="99"/>
    <w:unhideWhenUsed/>
    <w:rsid w:val="0038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139031">
      <w:bodyDiv w:val="1"/>
      <w:marLeft w:val="0"/>
      <w:marRight w:val="0"/>
      <w:marTop w:val="0"/>
      <w:marBottom w:val="0"/>
      <w:divBdr>
        <w:top w:val="none" w:sz="0" w:space="0" w:color="auto"/>
        <w:left w:val="none" w:sz="0" w:space="0" w:color="auto"/>
        <w:bottom w:val="none" w:sz="0" w:space="0" w:color="auto"/>
        <w:right w:val="none" w:sz="0" w:space="0" w:color="auto"/>
      </w:divBdr>
      <w:divsChild>
        <w:div w:id="1093670403">
          <w:marLeft w:val="0"/>
          <w:marRight w:val="0"/>
          <w:marTop w:val="0"/>
          <w:marBottom w:val="0"/>
          <w:divBdr>
            <w:top w:val="none" w:sz="0" w:space="0" w:color="auto"/>
            <w:left w:val="none" w:sz="0" w:space="0" w:color="auto"/>
            <w:bottom w:val="none" w:sz="0" w:space="0" w:color="auto"/>
            <w:right w:val="none" w:sz="0" w:space="0" w:color="auto"/>
          </w:divBdr>
          <w:divsChild>
            <w:div w:id="2069499476">
              <w:marLeft w:val="0"/>
              <w:marRight w:val="0"/>
              <w:marTop w:val="0"/>
              <w:marBottom w:val="0"/>
              <w:divBdr>
                <w:top w:val="none" w:sz="0" w:space="0" w:color="auto"/>
                <w:left w:val="none" w:sz="0" w:space="0" w:color="auto"/>
                <w:bottom w:val="none" w:sz="0" w:space="0" w:color="auto"/>
                <w:right w:val="none" w:sz="0" w:space="0" w:color="auto"/>
              </w:divBdr>
              <w:divsChild>
                <w:div w:id="1231118739">
                  <w:marLeft w:val="0"/>
                  <w:marRight w:val="0"/>
                  <w:marTop w:val="0"/>
                  <w:marBottom w:val="0"/>
                  <w:divBdr>
                    <w:top w:val="none" w:sz="0" w:space="0" w:color="auto"/>
                    <w:left w:val="none" w:sz="0" w:space="0" w:color="auto"/>
                    <w:bottom w:val="none" w:sz="0" w:space="0" w:color="auto"/>
                    <w:right w:val="none" w:sz="0" w:space="0" w:color="auto"/>
                  </w:divBdr>
                  <w:divsChild>
                    <w:div w:id="1799764064">
                      <w:marLeft w:val="0"/>
                      <w:marRight w:val="0"/>
                      <w:marTop w:val="0"/>
                      <w:marBottom w:val="0"/>
                      <w:divBdr>
                        <w:top w:val="none" w:sz="0" w:space="0" w:color="auto"/>
                        <w:left w:val="none" w:sz="0" w:space="0" w:color="auto"/>
                        <w:bottom w:val="none" w:sz="0" w:space="0" w:color="auto"/>
                        <w:right w:val="none" w:sz="0" w:space="0" w:color="auto"/>
                      </w:divBdr>
                      <w:divsChild>
                        <w:div w:id="1302425741">
                          <w:marLeft w:val="0"/>
                          <w:marRight w:val="0"/>
                          <w:marTop w:val="0"/>
                          <w:marBottom w:val="0"/>
                          <w:divBdr>
                            <w:top w:val="none" w:sz="0" w:space="0" w:color="auto"/>
                            <w:left w:val="none" w:sz="0" w:space="0" w:color="auto"/>
                            <w:bottom w:val="none" w:sz="0" w:space="0" w:color="auto"/>
                            <w:right w:val="none" w:sz="0" w:space="0" w:color="auto"/>
                          </w:divBdr>
                          <w:divsChild>
                            <w:div w:id="1354502904">
                              <w:marLeft w:val="0"/>
                              <w:marRight w:val="0"/>
                              <w:marTop w:val="0"/>
                              <w:marBottom w:val="0"/>
                              <w:divBdr>
                                <w:top w:val="none" w:sz="0" w:space="0" w:color="auto"/>
                                <w:left w:val="none" w:sz="0" w:space="0" w:color="auto"/>
                                <w:bottom w:val="none" w:sz="0" w:space="0" w:color="auto"/>
                                <w:right w:val="none" w:sz="0" w:space="0" w:color="auto"/>
                              </w:divBdr>
                              <w:divsChild>
                                <w:div w:id="718016058">
                                  <w:marLeft w:val="0"/>
                                  <w:marRight w:val="0"/>
                                  <w:marTop w:val="0"/>
                                  <w:marBottom w:val="0"/>
                                  <w:divBdr>
                                    <w:top w:val="none" w:sz="0" w:space="0" w:color="auto"/>
                                    <w:left w:val="none" w:sz="0" w:space="0" w:color="auto"/>
                                    <w:bottom w:val="none" w:sz="0" w:space="0" w:color="auto"/>
                                    <w:right w:val="none" w:sz="0" w:space="0" w:color="auto"/>
                                  </w:divBdr>
                                  <w:divsChild>
                                    <w:div w:id="216824214">
                                      <w:marLeft w:val="0"/>
                                      <w:marRight w:val="0"/>
                                      <w:marTop w:val="0"/>
                                      <w:marBottom w:val="0"/>
                                      <w:divBdr>
                                        <w:top w:val="none" w:sz="0" w:space="0" w:color="auto"/>
                                        <w:left w:val="none" w:sz="0" w:space="0" w:color="auto"/>
                                        <w:bottom w:val="none" w:sz="0" w:space="0" w:color="auto"/>
                                        <w:right w:val="none" w:sz="0" w:space="0" w:color="auto"/>
                                      </w:divBdr>
                                      <w:divsChild>
                                        <w:div w:id="505637439">
                                          <w:marLeft w:val="0"/>
                                          <w:marRight w:val="0"/>
                                          <w:marTop w:val="0"/>
                                          <w:marBottom w:val="0"/>
                                          <w:divBdr>
                                            <w:top w:val="none" w:sz="0" w:space="0" w:color="auto"/>
                                            <w:left w:val="none" w:sz="0" w:space="0" w:color="auto"/>
                                            <w:bottom w:val="none" w:sz="0" w:space="0" w:color="auto"/>
                                            <w:right w:val="none" w:sz="0" w:space="0" w:color="auto"/>
                                          </w:divBdr>
                                          <w:divsChild>
                                            <w:div w:id="11572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509595">
          <w:marLeft w:val="0"/>
          <w:marRight w:val="0"/>
          <w:marTop w:val="0"/>
          <w:marBottom w:val="0"/>
          <w:divBdr>
            <w:top w:val="none" w:sz="0" w:space="0" w:color="auto"/>
            <w:left w:val="none" w:sz="0" w:space="0" w:color="auto"/>
            <w:bottom w:val="none" w:sz="0" w:space="0" w:color="auto"/>
            <w:right w:val="none" w:sz="0" w:space="0" w:color="auto"/>
          </w:divBdr>
          <w:divsChild>
            <w:div w:id="424231748">
              <w:marLeft w:val="0"/>
              <w:marRight w:val="0"/>
              <w:marTop w:val="0"/>
              <w:marBottom w:val="0"/>
              <w:divBdr>
                <w:top w:val="none" w:sz="0" w:space="0" w:color="auto"/>
                <w:left w:val="none" w:sz="0" w:space="0" w:color="auto"/>
                <w:bottom w:val="none" w:sz="0" w:space="0" w:color="auto"/>
                <w:right w:val="none" w:sz="0" w:space="0" w:color="auto"/>
              </w:divBdr>
              <w:divsChild>
                <w:div w:id="1374500852">
                  <w:marLeft w:val="0"/>
                  <w:marRight w:val="0"/>
                  <w:marTop w:val="0"/>
                  <w:marBottom w:val="0"/>
                  <w:divBdr>
                    <w:top w:val="none" w:sz="0" w:space="0" w:color="auto"/>
                    <w:left w:val="none" w:sz="0" w:space="0" w:color="auto"/>
                    <w:bottom w:val="none" w:sz="0" w:space="0" w:color="auto"/>
                    <w:right w:val="none" w:sz="0" w:space="0" w:color="auto"/>
                  </w:divBdr>
                  <w:divsChild>
                    <w:div w:id="367992039">
                      <w:marLeft w:val="0"/>
                      <w:marRight w:val="0"/>
                      <w:marTop w:val="0"/>
                      <w:marBottom w:val="0"/>
                      <w:divBdr>
                        <w:top w:val="none" w:sz="0" w:space="0" w:color="auto"/>
                        <w:left w:val="none" w:sz="0" w:space="0" w:color="auto"/>
                        <w:bottom w:val="none" w:sz="0" w:space="0" w:color="auto"/>
                        <w:right w:val="none" w:sz="0" w:space="0" w:color="auto"/>
                      </w:divBdr>
                      <w:divsChild>
                        <w:div w:id="967901274">
                          <w:marLeft w:val="0"/>
                          <w:marRight w:val="0"/>
                          <w:marTop w:val="0"/>
                          <w:marBottom w:val="0"/>
                          <w:divBdr>
                            <w:top w:val="none" w:sz="0" w:space="0" w:color="auto"/>
                            <w:left w:val="none" w:sz="0" w:space="0" w:color="auto"/>
                            <w:bottom w:val="none" w:sz="0" w:space="0" w:color="auto"/>
                            <w:right w:val="none" w:sz="0" w:space="0" w:color="auto"/>
                          </w:divBdr>
                          <w:divsChild>
                            <w:div w:id="1625959849">
                              <w:marLeft w:val="0"/>
                              <w:marRight w:val="0"/>
                              <w:marTop w:val="0"/>
                              <w:marBottom w:val="0"/>
                              <w:divBdr>
                                <w:top w:val="none" w:sz="0" w:space="0" w:color="auto"/>
                                <w:left w:val="none" w:sz="0" w:space="0" w:color="auto"/>
                                <w:bottom w:val="none" w:sz="0" w:space="0" w:color="auto"/>
                                <w:right w:val="none" w:sz="0" w:space="0" w:color="auto"/>
                              </w:divBdr>
                              <w:divsChild>
                                <w:div w:id="756559968">
                                  <w:marLeft w:val="0"/>
                                  <w:marRight w:val="0"/>
                                  <w:marTop w:val="0"/>
                                  <w:marBottom w:val="0"/>
                                  <w:divBdr>
                                    <w:top w:val="none" w:sz="0" w:space="0" w:color="auto"/>
                                    <w:left w:val="none" w:sz="0" w:space="0" w:color="auto"/>
                                    <w:bottom w:val="none" w:sz="0" w:space="0" w:color="auto"/>
                                    <w:right w:val="none" w:sz="0" w:space="0" w:color="auto"/>
                                  </w:divBdr>
                                  <w:divsChild>
                                    <w:div w:id="2012295996">
                                      <w:marLeft w:val="0"/>
                                      <w:marRight w:val="0"/>
                                      <w:marTop w:val="0"/>
                                      <w:marBottom w:val="0"/>
                                      <w:divBdr>
                                        <w:top w:val="none" w:sz="0" w:space="0" w:color="auto"/>
                                        <w:left w:val="none" w:sz="0" w:space="0" w:color="auto"/>
                                        <w:bottom w:val="none" w:sz="0" w:space="0" w:color="auto"/>
                                        <w:right w:val="none" w:sz="0" w:space="0" w:color="auto"/>
                                      </w:divBdr>
                                      <w:divsChild>
                                        <w:div w:id="19714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6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aslastri1650@gmail.com" TargetMode="External"/><Relationship Id="rId13" Type="http://schemas.openxmlformats.org/officeDocument/2006/relationships/hyperlink" Target="mailto:sulaslastri1650@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yaifulanwar@radenintan.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zulaikhah@radenintan.ac.id" TargetMode="External"/><Relationship Id="rId5" Type="http://schemas.openxmlformats.org/officeDocument/2006/relationships/webSettings" Target="webSettings.xml"/><Relationship Id="rId15" Type="http://schemas.openxmlformats.org/officeDocument/2006/relationships/hyperlink" Target="mailto:abdullahsidiq417@gmail.com" TargetMode="External"/><Relationship Id="rId23" Type="http://schemas.openxmlformats.org/officeDocument/2006/relationships/theme" Target="theme/theme1.xml"/><Relationship Id="rId10" Type="http://schemas.openxmlformats.org/officeDocument/2006/relationships/hyperlink" Target="mailto:abdullahsidiq417@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gestivina01@gmail.com" TargetMode="External"/><Relationship Id="rId14" Type="http://schemas.openxmlformats.org/officeDocument/2006/relationships/hyperlink" Target="mailto:sugestivina0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01CFB9C-A47B-4484-AC15-0A59BF22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5379</Words>
  <Characters>30664</Characters>
  <Application>Microsoft Office Word</Application>
  <DocSecurity>0</DocSecurity>
  <Lines>255</Lines>
  <Paragraphs>71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PENDAHULUAN </vt:lpstr>
      <vt:lpstr/>
      <vt:lpstr>METODOLOGI</vt:lpstr>
      <vt:lpstr/>
      <vt:lpstr/>
      <vt:lpstr/>
      <vt:lpstr>HASIL DAN PEMBAHASAN  </vt:lpstr>
      <vt:lpstr/>
      <vt:lpstr/>
      <vt:lpstr/>
      <vt:lpstr>Hasil Penelitian</vt:lpstr>
      <vt:lpstr/>
      <vt:lpstr>Pembahasan	</vt:lpstr>
      <vt:lpstr>SIMPULAN  DAN SARAN</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 sugesti</dc:creator>
  <cp:lastModifiedBy>LENOVO</cp:lastModifiedBy>
  <cp:revision>4</cp:revision>
  <cp:lastPrinted>2025-11-08T09:36:00Z</cp:lastPrinted>
  <dcterms:created xsi:type="dcterms:W3CDTF">2025-10-27T04:42:00Z</dcterms:created>
  <dcterms:modified xsi:type="dcterms:W3CDTF">2025-11-08T09:36:00Z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c9c84d39-9bc1-38a3-ad1b-700427899892</vt:lpwstr>
  </property>
</Properties>
</file>