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30BE" w14:textId="77777777" w:rsidR="00D0106C" w:rsidRDefault="00D0106C" w:rsidP="00D0106C">
      <w:pPr>
        <w:spacing w:before="276"/>
        <w:ind w:left="55" w:right="56"/>
        <w:jc w:val="center"/>
        <w:rPr>
          <w:rFonts w:ascii="Arial"/>
          <w:b/>
          <w:sz w:val="24"/>
        </w:rPr>
      </w:pPr>
      <w:r>
        <w:rPr>
          <w:rFonts w:ascii="Arial"/>
          <w:b/>
          <w:sz w:val="24"/>
        </w:rPr>
        <w:t>PENGARUH</w:t>
      </w:r>
      <w:r>
        <w:rPr>
          <w:rFonts w:ascii="Arial"/>
          <w:b/>
          <w:spacing w:val="-6"/>
          <w:sz w:val="24"/>
        </w:rPr>
        <w:t xml:space="preserve"> </w:t>
      </w:r>
      <w:r>
        <w:rPr>
          <w:rFonts w:ascii="Arial"/>
          <w:b/>
          <w:sz w:val="24"/>
        </w:rPr>
        <w:t>EWOM</w:t>
      </w:r>
      <w:r>
        <w:rPr>
          <w:rFonts w:ascii="Arial"/>
          <w:b/>
          <w:spacing w:val="-6"/>
          <w:sz w:val="24"/>
        </w:rPr>
        <w:t xml:space="preserve"> </w:t>
      </w:r>
      <w:r>
        <w:rPr>
          <w:rFonts w:ascii="Arial"/>
          <w:b/>
          <w:sz w:val="24"/>
        </w:rPr>
        <w:t>TERHADAP</w:t>
      </w:r>
      <w:r>
        <w:rPr>
          <w:rFonts w:ascii="Arial"/>
          <w:b/>
          <w:spacing w:val="-4"/>
          <w:sz w:val="24"/>
        </w:rPr>
        <w:t xml:space="preserve"> </w:t>
      </w:r>
      <w:r>
        <w:rPr>
          <w:rFonts w:ascii="Arial"/>
          <w:b/>
          <w:i/>
          <w:sz w:val="24"/>
        </w:rPr>
        <w:t>PURCHASE</w:t>
      </w:r>
      <w:r>
        <w:rPr>
          <w:rFonts w:ascii="Arial"/>
          <w:b/>
          <w:i/>
          <w:spacing w:val="-6"/>
          <w:sz w:val="24"/>
        </w:rPr>
        <w:t xml:space="preserve"> </w:t>
      </w:r>
      <w:r>
        <w:rPr>
          <w:rFonts w:ascii="Arial"/>
          <w:b/>
          <w:i/>
          <w:sz w:val="24"/>
        </w:rPr>
        <w:t>INTENTION</w:t>
      </w:r>
      <w:r>
        <w:rPr>
          <w:rFonts w:ascii="Arial"/>
          <w:b/>
          <w:i/>
          <w:spacing w:val="-5"/>
          <w:sz w:val="24"/>
        </w:rPr>
        <w:t xml:space="preserve"> </w:t>
      </w:r>
      <w:r>
        <w:rPr>
          <w:rFonts w:ascii="Arial"/>
          <w:b/>
          <w:sz w:val="24"/>
        </w:rPr>
        <w:t>YANG</w:t>
      </w:r>
      <w:r>
        <w:rPr>
          <w:rFonts w:ascii="Arial"/>
          <w:b/>
          <w:spacing w:val="-5"/>
          <w:sz w:val="24"/>
        </w:rPr>
        <w:t xml:space="preserve"> </w:t>
      </w:r>
      <w:r>
        <w:rPr>
          <w:rFonts w:ascii="Arial"/>
          <w:b/>
          <w:sz w:val="24"/>
        </w:rPr>
        <w:t xml:space="preserve">DIMEDIASI OLEH </w:t>
      </w:r>
      <w:r>
        <w:rPr>
          <w:rFonts w:ascii="Arial"/>
          <w:b/>
          <w:i/>
          <w:sz w:val="24"/>
        </w:rPr>
        <w:t xml:space="preserve">BRAND IMAGE </w:t>
      </w:r>
      <w:r>
        <w:rPr>
          <w:rFonts w:ascii="Arial"/>
          <w:b/>
          <w:sz w:val="24"/>
        </w:rPr>
        <w:t xml:space="preserve">PRODUK </w:t>
      </w:r>
      <w:r>
        <w:rPr>
          <w:rFonts w:ascii="Arial"/>
          <w:b/>
          <w:i/>
          <w:sz w:val="24"/>
        </w:rPr>
        <w:t xml:space="preserve">SUNSCREEN </w:t>
      </w:r>
      <w:r>
        <w:rPr>
          <w:rFonts w:ascii="Arial"/>
          <w:b/>
          <w:sz w:val="24"/>
        </w:rPr>
        <w:t>NIVEA DI KOTA BANDUNG</w:t>
      </w:r>
    </w:p>
    <w:p w14:paraId="153BC3EA" w14:textId="77777777" w:rsidR="00D0106C" w:rsidRDefault="00D0106C" w:rsidP="00D0106C">
      <w:pPr>
        <w:pStyle w:val="BodyText"/>
        <w:spacing w:before="229"/>
        <w:rPr>
          <w:rFonts w:ascii="Arial"/>
          <w:b/>
        </w:rPr>
      </w:pPr>
    </w:p>
    <w:p w14:paraId="30D7A826" w14:textId="77777777" w:rsidR="00D0106C" w:rsidRDefault="00D0106C" w:rsidP="00D0106C">
      <w:pPr>
        <w:spacing w:before="1"/>
        <w:ind w:left="56" w:right="54"/>
        <w:jc w:val="center"/>
        <w:rPr>
          <w:rFonts w:ascii="Arial"/>
          <w:b/>
        </w:rPr>
      </w:pPr>
      <w:r>
        <w:rPr>
          <w:rFonts w:ascii="Arial"/>
          <w:b/>
        </w:rPr>
        <w:t>Husna</w:t>
      </w:r>
      <w:r>
        <w:rPr>
          <w:rFonts w:ascii="Arial"/>
          <w:b/>
          <w:spacing w:val="-4"/>
        </w:rPr>
        <w:t xml:space="preserve"> </w:t>
      </w:r>
      <w:r>
        <w:rPr>
          <w:rFonts w:ascii="Arial"/>
          <w:b/>
        </w:rPr>
        <w:t>Amalia</w:t>
      </w:r>
      <w:r>
        <w:rPr>
          <w:rFonts w:ascii="Arial"/>
          <w:b/>
          <w:vertAlign w:val="superscript"/>
        </w:rPr>
        <w:t>1</w:t>
      </w:r>
      <w:r>
        <w:rPr>
          <w:rFonts w:ascii="Arial"/>
          <w:b/>
        </w:rPr>
        <w:t>,</w:t>
      </w:r>
      <w:r>
        <w:rPr>
          <w:rFonts w:ascii="Arial"/>
          <w:b/>
          <w:spacing w:val="-3"/>
        </w:rPr>
        <w:t xml:space="preserve"> </w:t>
      </w:r>
      <w:r>
        <w:rPr>
          <w:rFonts w:ascii="Arial"/>
          <w:b/>
        </w:rPr>
        <w:t>Edi</w:t>
      </w:r>
      <w:r>
        <w:rPr>
          <w:rFonts w:ascii="Arial"/>
          <w:b/>
          <w:spacing w:val="-4"/>
        </w:rPr>
        <w:t xml:space="preserve"> </w:t>
      </w:r>
      <w:r>
        <w:rPr>
          <w:rFonts w:ascii="Arial"/>
          <w:b/>
          <w:spacing w:val="-2"/>
        </w:rPr>
        <w:t>Nurtjahjadi</w:t>
      </w:r>
      <w:r>
        <w:rPr>
          <w:rFonts w:ascii="Arial"/>
          <w:b/>
          <w:spacing w:val="-2"/>
          <w:vertAlign w:val="superscript"/>
        </w:rPr>
        <w:t>2</w:t>
      </w:r>
    </w:p>
    <w:p w14:paraId="5C5A7FDC" w14:textId="77777777" w:rsidR="00D0106C" w:rsidRDefault="00D0106C" w:rsidP="00D0106C">
      <w:pPr>
        <w:pStyle w:val="BodyText"/>
        <w:spacing w:before="7"/>
        <w:ind w:left="55" w:right="55"/>
        <w:jc w:val="center"/>
      </w:pPr>
      <w:r>
        <w:t>Universitas</w:t>
      </w:r>
      <w:r>
        <w:rPr>
          <w:spacing w:val="-5"/>
        </w:rPr>
        <w:t xml:space="preserve"> </w:t>
      </w:r>
      <w:proofErr w:type="spellStart"/>
      <w:r>
        <w:t>Jenderal</w:t>
      </w:r>
      <w:proofErr w:type="spellEnd"/>
      <w:r>
        <w:rPr>
          <w:spacing w:val="-6"/>
        </w:rPr>
        <w:t xml:space="preserve"> </w:t>
      </w:r>
      <w:r>
        <w:t>Achmad</w:t>
      </w:r>
      <w:r>
        <w:rPr>
          <w:spacing w:val="-5"/>
        </w:rPr>
        <w:t xml:space="preserve"> </w:t>
      </w:r>
      <w:r>
        <w:rPr>
          <w:spacing w:val="-2"/>
        </w:rPr>
        <w:t>Yani</w:t>
      </w:r>
      <w:r>
        <w:rPr>
          <w:spacing w:val="-2"/>
          <w:vertAlign w:val="superscript"/>
        </w:rPr>
        <w:t>123</w:t>
      </w:r>
    </w:p>
    <w:p w14:paraId="16E814C2" w14:textId="77777777" w:rsidR="00D0106C" w:rsidRDefault="00D0106C" w:rsidP="00D0106C">
      <w:pPr>
        <w:spacing w:before="3"/>
        <w:ind w:left="55" w:right="55"/>
        <w:jc w:val="center"/>
      </w:pPr>
      <w:r>
        <w:rPr>
          <w:noProof/>
        </w:rPr>
        <mc:AlternateContent>
          <mc:Choice Requires="wps">
            <w:drawing>
              <wp:anchor distT="0" distB="0" distL="0" distR="0" simplePos="0" relativeHeight="251659264" behindDoc="0" locked="0" layoutInCell="1" allowOverlap="1" wp14:anchorId="6071174A" wp14:editId="6D97504A">
                <wp:simplePos x="0" y="0"/>
                <wp:positionH relativeFrom="page">
                  <wp:posOffset>2300351</wp:posOffset>
                </wp:positionH>
                <wp:positionV relativeFrom="paragraph">
                  <wp:posOffset>144609</wp:posOffset>
                </wp:positionV>
                <wp:extent cx="4008754"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8754" cy="9525"/>
                        </a:xfrm>
                        <a:custGeom>
                          <a:avLst/>
                          <a:gdLst/>
                          <a:ahLst/>
                          <a:cxnLst/>
                          <a:rect l="l" t="t" r="r" b="b"/>
                          <a:pathLst>
                            <a:path w="4008754" h="9525">
                              <a:moveTo>
                                <a:pt x="2245093" y="0"/>
                              </a:moveTo>
                              <a:lnTo>
                                <a:pt x="0" y="0"/>
                              </a:lnTo>
                              <a:lnTo>
                                <a:pt x="0" y="9144"/>
                              </a:lnTo>
                              <a:lnTo>
                                <a:pt x="2245093" y="9144"/>
                              </a:lnTo>
                              <a:lnTo>
                                <a:pt x="2245093" y="0"/>
                              </a:lnTo>
                              <a:close/>
                            </a:path>
                            <a:path w="4008754" h="9525">
                              <a:moveTo>
                                <a:pt x="4008628" y="0"/>
                              </a:moveTo>
                              <a:lnTo>
                                <a:pt x="2269490" y="0"/>
                              </a:lnTo>
                              <a:lnTo>
                                <a:pt x="2269490" y="9144"/>
                              </a:lnTo>
                              <a:lnTo>
                                <a:pt x="4008628" y="9144"/>
                              </a:lnTo>
                              <a:lnTo>
                                <a:pt x="40086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9C4513D" id="Graphic 2" o:spid="_x0000_s1026" style="position:absolute;margin-left:181.15pt;margin-top:11.4pt;width:315.6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087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" path="m2245093,l,,,9144r2245093,l2245093,xem4008628,l2269490,r,9144l4008628,9144r,-9144xe" fillcolor="blue" stroked="f">
                <v:path arrowok="t"/>
                <w10:wrap anchorx="page"/>
              </v:shape>
            </w:pict>
          </mc:Fallback>
        </mc:AlternateContent>
      </w:r>
      <w:proofErr w:type="spellStart"/>
      <w:r>
        <w:rPr>
          <w:spacing w:val="-2"/>
        </w:rPr>
        <w:t>alamat</w:t>
      </w:r>
      <w:proofErr w:type="spellEnd"/>
      <w:r>
        <w:rPr>
          <w:spacing w:val="15"/>
        </w:rPr>
        <w:t xml:space="preserve"> </w:t>
      </w:r>
      <w:proofErr w:type="gramStart"/>
      <w:r>
        <w:rPr>
          <w:spacing w:val="-2"/>
        </w:rPr>
        <w:t>email</w:t>
      </w:r>
      <w:r>
        <w:rPr>
          <w:spacing w:val="14"/>
        </w:rPr>
        <w:t xml:space="preserve"> </w:t>
      </w:r>
      <w:r>
        <w:rPr>
          <w:spacing w:val="-2"/>
        </w:rPr>
        <w:t>:</w:t>
      </w:r>
      <w:proofErr w:type="gramEnd"/>
      <w:r>
        <w:rPr>
          <w:spacing w:val="13"/>
        </w:rPr>
        <w:t xml:space="preserve"> </w:t>
      </w:r>
      <w:hyperlink r:id="rId8">
        <w:r>
          <w:rPr>
            <w:color w:val="0000FF"/>
            <w:spacing w:val="-2"/>
          </w:rPr>
          <w:t>husnaamalia_20p299@mn.unjani.ac.id</w:t>
        </w:r>
        <w:r>
          <w:rPr>
            <w:color w:val="0000FF"/>
            <w:spacing w:val="-2"/>
            <w:vertAlign w:val="superscript"/>
          </w:rPr>
          <w:t>1</w:t>
        </w:r>
      </w:hyperlink>
      <w:r>
        <w:rPr>
          <w:color w:val="0000FF"/>
          <w:spacing w:val="-10"/>
        </w:rPr>
        <w:t xml:space="preserve"> </w:t>
      </w:r>
      <w:hyperlink r:id="rId9">
        <w:r>
          <w:rPr>
            <w:color w:val="0000FF"/>
            <w:spacing w:val="-2"/>
          </w:rPr>
          <w:t>edinurtjahjadi@mn.unjani.ac.id</w:t>
        </w:r>
      </w:hyperlink>
      <w:r>
        <w:rPr>
          <w:spacing w:val="-2"/>
          <w:vertAlign w:val="superscript"/>
        </w:rPr>
        <w:t>2</w:t>
      </w:r>
    </w:p>
    <w:p w14:paraId="1E0EE17D" w14:textId="77777777" w:rsidR="00156159" w:rsidRPr="00156159" w:rsidRDefault="00156159" w:rsidP="002707DD">
      <w:pPr>
        <w:jc w:val="center"/>
        <w:rPr>
          <w:rFonts w:ascii="Arial" w:hAnsi="Arial" w:cs="Arial"/>
          <w:color w:val="0070C0"/>
          <w:sz w:val="22"/>
          <w:szCs w:val="22"/>
          <w:u w:val="single"/>
          <w:vertAlign w:val="superscript"/>
        </w:rPr>
      </w:pPr>
    </w:p>
    <w:p w14:paraId="3BED3B9F" w14:textId="59779C7C" w:rsidR="00156159" w:rsidRPr="00156159" w:rsidRDefault="002707DD" w:rsidP="002707DD">
      <w:pPr>
        <w:jc w:val="center"/>
        <w:rPr>
          <w:rFonts w:ascii="Arial" w:hAnsi="Arial" w:cs="Arial"/>
          <w:b/>
          <w:sz w:val="22"/>
          <w:szCs w:val="22"/>
        </w:rPr>
      </w:pPr>
      <w:r w:rsidRPr="00156159">
        <w:rPr>
          <w:rFonts w:ascii="Arial" w:hAnsi="Arial" w:cs="Arial"/>
          <w:b/>
          <w:sz w:val="22"/>
          <w:szCs w:val="22"/>
          <w:lang w:val="en"/>
        </w:rPr>
        <w:t>ABSTRACT</w:t>
      </w:r>
    </w:p>
    <w:p w14:paraId="251533D7" w14:textId="77777777" w:rsidR="00D0106C" w:rsidRDefault="00D0106C" w:rsidP="00D0106C">
      <w:pPr>
        <w:spacing w:before="2"/>
        <w:ind w:left="143" w:right="138"/>
        <w:jc w:val="both"/>
        <w:rPr>
          <w:rFonts w:ascii="Arial"/>
          <w:i/>
        </w:rPr>
      </w:pPr>
      <w:r>
        <w:rPr>
          <w:rFonts w:ascii="Arial"/>
          <w:i/>
        </w:rPr>
        <w:t xml:space="preserve">Currently, skincare has almost become a primary need for women. Data sourced from </w:t>
      </w:r>
      <w:proofErr w:type="spellStart"/>
      <w:r>
        <w:rPr>
          <w:rFonts w:ascii="Arial"/>
          <w:i/>
        </w:rPr>
        <w:t>Populix</w:t>
      </w:r>
      <w:proofErr w:type="spellEnd"/>
      <w:r>
        <w:rPr>
          <w:rFonts w:ascii="Arial"/>
          <w:i/>
        </w:rPr>
        <w:t xml:space="preserve"> states that as many as 45% of people buy skincare repeatedly at least once a month.</w:t>
      </w:r>
      <w:r>
        <w:rPr>
          <w:rFonts w:ascii="Arial"/>
          <w:i/>
          <w:spacing w:val="-3"/>
        </w:rPr>
        <w:t xml:space="preserve"> </w:t>
      </w:r>
      <w:r>
        <w:rPr>
          <w:rFonts w:ascii="Arial"/>
          <w:i/>
        </w:rPr>
        <w:t>With</w:t>
      </w:r>
      <w:r>
        <w:rPr>
          <w:rFonts w:ascii="Arial"/>
          <w:i/>
          <w:spacing w:val="-4"/>
        </w:rPr>
        <w:t xml:space="preserve"> </w:t>
      </w:r>
      <w:r>
        <w:rPr>
          <w:rFonts w:ascii="Arial"/>
          <w:i/>
        </w:rPr>
        <w:t>the</w:t>
      </w:r>
      <w:r>
        <w:rPr>
          <w:rFonts w:ascii="Arial"/>
          <w:i/>
          <w:spacing w:val="-4"/>
        </w:rPr>
        <w:t xml:space="preserve"> </w:t>
      </w:r>
      <w:r>
        <w:rPr>
          <w:rFonts w:ascii="Arial"/>
          <w:i/>
        </w:rPr>
        <w:t>high</w:t>
      </w:r>
      <w:r>
        <w:rPr>
          <w:rFonts w:ascii="Arial"/>
          <w:i/>
          <w:spacing w:val="-4"/>
        </w:rPr>
        <w:t xml:space="preserve"> </w:t>
      </w:r>
      <w:r>
        <w:rPr>
          <w:rFonts w:ascii="Arial"/>
          <w:i/>
        </w:rPr>
        <w:t>frequency</w:t>
      </w:r>
      <w:r>
        <w:rPr>
          <w:rFonts w:ascii="Arial"/>
          <w:i/>
          <w:spacing w:val="-1"/>
        </w:rPr>
        <w:t xml:space="preserve"> </w:t>
      </w:r>
      <w:r>
        <w:rPr>
          <w:rFonts w:ascii="Arial"/>
          <w:i/>
        </w:rPr>
        <w:t>of purchasing</w:t>
      </w:r>
      <w:r>
        <w:rPr>
          <w:rFonts w:ascii="Arial"/>
          <w:i/>
          <w:spacing w:val="-4"/>
        </w:rPr>
        <w:t xml:space="preserve"> </w:t>
      </w:r>
      <w:r>
        <w:rPr>
          <w:rFonts w:ascii="Arial"/>
          <w:i/>
        </w:rPr>
        <w:t>skincare,</w:t>
      </w:r>
      <w:r>
        <w:rPr>
          <w:rFonts w:ascii="Arial"/>
          <w:i/>
          <w:spacing w:val="-3"/>
        </w:rPr>
        <w:t xml:space="preserve"> </w:t>
      </w:r>
      <w:r>
        <w:rPr>
          <w:rFonts w:ascii="Arial"/>
          <w:i/>
        </w:rPr>
        <w:t>it</w:t>
      </w:r>
      <w:r>
        <w:rPr>
          <w:rFonts w:ascii="Arial"/>
          <w:i/>
          <w:spacing w:val="-3"/>
        </w:rPr>
        <w:t xml:space="preserve"> </w:t>
      </w:r>
      <w:r>
        <w:rPr>
          <w:rFonts w:ascii="Arial"/>
          <w:i/>
        </w:rPr>
        <w:t>cannot</w:t>
      </w:r>
      <w:r>
        <w:rPr>
          <w:rFonts w:ascii="Arial"/>
          <w:i/>
          <w:spacing w:val="-3"/>
        </w:rPr>
        <w:t xml:space="preserve"> </w:t>
      </w:r>
      <w:r>
        <w:rPr>
          <w:rFonts w:ascii="Arial"/>
          <w:i/>
        </w:rPr>
        <w:t>be</w:t>
      </w:r>
      <w:r>
        <w:rPr>
          <w:rFonts w:ascii="Arial"/>
          <w:i/>
          <w:spacing w:val="-4"/>
        </w:rPr>
        <w:t xml:space="preserve"> </w:t>
      </w:r>
      <w:r>
        <w:rPr>
          <w:rFonts w:ascii="Arial"/>
          <w:i/>
        </w:rPr>
        <w:t>denied</w:t>
      </w:r>
      <w:r>
        <w:rPr>
          <w:rFonts w:ascii="Arial"/>
          <w:i/>
          <w:spacing w:val="-2"/>
        </w:rPr>
        <w:t xml:space="preserve"> </w:t>
      </w:r>
      <w:r>
        <w:rPr>
          <w:rFonts w:ascii="Arial"/>
          <w:i/>
        </w:rPr>
        <w:t>that</w:t>
      </w:r>
      <w:r>
        <w:rPr>
          <w:rFonts w:ascii="Arial"/>
          <w:i/>
          <w:spacing w:val="-3"/>
        </w:rPr>
        <w:t xml:space="preserve"> </w:t>
      </w:r>
      <w:r>
        <w:rPr>
          <w:rFonts w:ascii="Arial"/>
          <w:i/>
        </w:rPr>
        <w:t>the</w:t>
      </w:r>
      <w:r>
        <w:rPr>
          <w:rFonts w:ascii="Arial"/>
          <w:i/>
          <w:spacing w:val="-4"/>
        </w:rPr>
        <w:t xml:space="preserve"> </w:t>
      </w:r>
      <w:r>
        <w:rPr>
          <w:rFonts w:ascii="Arial"/>
          <w:i/>
        </w:rPr>
        <w:t>growth of</w:t>
      </w:r>
      <w:r>
        <w:rPr>
          <w:rFonts w:ascii="Arial"/>
          <w:i/>
          <w:spacing w:val="-16"/>
        </w:rPr>
        <w:t xml:space="preserve"> </w:t>
      </w:r>
      <w:r>
        <w:rPr>
          <w:rFonts w:ascii="Arial"/>
          <w:i/>
        </w:rPr>
        <w:t>the</w:t>
      </w:r>
      <w:r>
        <w:rPr>
          <w:rFonts w:ascii="Arial"/>
          <w:i/>
          <w:spacing w:val="-15"/>
        </w:rPr>
        <w:t xml:space="preserve"> </w:t>
      </w:r>
      <w:r>
        <w:rPr>
          <w:rFonts w:ascii="Arial"/>
          <w:i/>
        </w:rPr>
        <w:t>skincare</w:t>
      </w:r>
      <w:r>
        <w:rPr>
          <w:rFonts w:ascii="Arial"/>
          <w:i/>
          <w:spacing w:val="-15"/>
        </w:rPr>
        <w:t xml:space="preserve"> </w:t>
      </w:r>
      <w:r>
        <w:rPr>
          <w:rFonts w:ascii="Arial"/>
          <w:i/>
        </w:rPr>
        <w:t>industry</w:t>
      </w:r>
      <w:r>
        <w:rPr>
          <w:rFonts w:ascii="Arial"/>
          <w:i/>
          <w:spacing w:val="-16"/>
        </w:rPr>
        <w:t xml:space="preserve"> </w:t>
      </w:r>
      <w:r>
        <w:rPr>
          <w:rFonts w:ascii="Arial"/>
          <w:i/>
        </w:rPr>
        <w:t>in</w:t>
      </w:r>
      <w:r>
        <w:rPr>
          <w:rFonts w:ascii="Arial"/>
          <w:i/>
          <w:spacing w:val="-15"/>
        </w:rPr>
        <w:t xml:space="preserve"> </w:t>
      </w:r>
      <w:r>
        <w:rPr>
          <w:rFonts w:ascii="Arial"/>
          <w:i/>
        </w:rPr>
        <w:t>Indonesia</w:t>
      </w:r>
      <w:r>
        <w:rPr>
          <w:rFonts w:ascii="Arial"/>
          <w:i/>
          <w:spacing w:val="-15"/>
        </w:rPr>
        <w:t xml:space="preserve"> </w:t>
      </w:r>
      <w:r>
        <w:rPr>
          <w:rFonts w:ascii="Arial"/>
          <w:i/>
        </w:rPr>
        <w:t>is</w:t>
      </w:r>
      <w:r>
        <w:rPr>
          <w:rFonts w:ascii="Arial"/>
          <w:i/>
          <w:spacing w:val="-15"/>
        </w:rPr>
        <w:t xml:space="preserve"> </w:t>
      </w:r>
      <w:r>
        <w:rPr>
          <w:rFonts w:ascii="Arial"/>
          <w:i/>
        </w:rPr>
        <w:t>also</w:t>
      </w:r>
      <w:r>
        <w:rPr>
          <w:rFonts w:ascii="Arial"/>
          <w:i/>
          <w:spacing w:val="-16"/>
        </w:rPr>
        <w:t xml:space="preserve"> </w:t>
      </w:r>
      <w:r>
        <w:rPr>
          <w:rFonts w:ascii="Arial"/>
          <w:i/>
        </w:rPr>
        <w:t>developing</w:t>
      </w:r>
      <w:r>
        <w:rPr>
          <w:rFonts w:ascii="Arial"/>
          <w:i/>
          <w:spacing w:val="-15"/>
        </w:rPr>
        <w:t xml:space="preserve"> </w:t>
      </w:r>
      <w:r>
        <w:rPr>
          <w:rFonts w:ascii="Arial"/>
          <w:i/>
        </w:rPr>
        <w:t>and</w:t>
      </w:r>
      <w:r>
        <w:rPr>
          <w:rFonts w:ascii="Arial"/>
          <w:i/>
          <w:spacing w:val="-15"/>
        </w:rPr>
        <w:t xml:space="preserve"> </w:t>
      </w:r>
      <w:r>
        <w:rPr>
          <w:rFonts w:ascii="Arial"/>
          <w:i/>
        </w:rPr>
        <w:t>increasing,</w:t>
      </w:r>
      <w:r>
        <w:rPr>
          <w:rFonts w:ascii="Arial"/>
          <w:i/>
          <w:spacing w:val="-14"/>
        </w:rPr>
        <w:t xml:space="preserve"> </w:t>
      </w:r>
      <w:r>
        <w:rPr>
          <w:rFonts w:ascii="Arial"/>
          <w:i/>
        </w:rPr>
        <w:t>but</w:t>
      </w:r>
      <w:r>
        <w:rPr>
          <w:rFonts w:ascii="Arial"/>
          <w:i/>
          <w:spacing w:val="-16"/>
        </w:rPr>
        <w:t xml:space="preserve"> </w:t>
      </w:r>
      <w:r>
        <w:rPr>
          <w:rFonts w:ascii="Arial"/>
          <w:i/>
        </w:rPr>
        <w:t>this</w:t>
      </w:r>
      <w:r>
        <w:rPr>
          <w:rFonts w:ascii="Arial"/>
          <w:i/>
          <w:spacing w:val="-15"/>
        </w:rPr>
        <w:t xml:space="preserve"> </w:t>
      </w:r>
      <w:r>
        <w:rPr>
          <w:rFonts w:ascii="Arial"/>
          <w:i/>
        </w:rPr>
        <w:t>is</w:t>
      </w:r>
      <w:r>
        <w:rPr>
          <w:rFonts w:ascii="Arial"/>
          <w:i/>
          <w:spacing w:val="-15"/>
        </w:rPr>
        <w:t xml:space="preserve"> </w:t>
      </w:r>
      <w:r>
        <w:rPr>
          <w:rFonts w:ascii="Arial"/>
          <w:i/>
        </w:rPr>
        <w:t>not</w:t>
      </w:r>
      <w:r>
        <w:rPr>
          <w:rFonts w:ascii="Arial"/>
          <w:i/>
          <w:spacing w:val="-14"/>
        </w:rPr>
        <w:t xml:space="preserve"> </w:t>
      </w:r>
      <w:r>
        <w:rPr>
          <w:rFonts w:ascii="Arial"/>
          <w:i/>
        </w:rPr>
        <w:t>aligned with the decline in the Nivea sunscreen index which experienced a total decline of 8.6% from 2021-2023 in the Top Brand Index. This indicates a decrease in buying interest in Nivea sunscreen. The aim of this study is to examine the influence of electronic word of mouth on purchase intention with the intervening variable being the brand image of Nivea sunscreen products in the city of Bandung. This study uses a quantitative approach, and uses primary data obtained from a</w:t>
      </w:r>
      <w:r>
        <w:rPr>
          <w:rFonts w:ascii="Arial"/>
          <w:i/>
          <w:spacing w:val="-1"/>
        </w:rPr>
        <w:t xml:space="preserve"> </w:t>
      </w:r>
      <w:r>
        <w:rPr>
          <w:rFonts w:ascii="Arial"/>
          <w:i/>
        </w:rPr>
        <w:t>questionnaire</w:t>
      </w:r>
      <w:r>
        <w:rPr>
          <w:rFonts w:ascii="Arial"/>
          <w:i/>
          <w:spacing w:val="-1"/>
        </w:rPr>
        <w:t xml:space="preserve"> </w:t>
      </w:r>
      <w:r>
        <w:rPr>
          <w:rFonts w:ascii="Arial"/>
          <w:i/>
        </w:rPr>
        <w:t>in the</w:t>
      </w:r>
      <w:r>
        <w:rPr>
          <w:rFonts w:ascii="Arial"/>
          <w:i/>
          <w:spacing w:val="-1"/>
        </w:rPr>
        <w:t xml:space="preserve"> </w:t>
      </w:r>
      <w:r>
        <w:rPr>
          <w:rFonts w:ascii="Arial"/>
          <w:i/>
        </w:rPr>
        <w:t>form of a</w:t>
      </w:r>
      <w:r>
        <w:rPr>
          <w:rFonts w:ascii="Arial"/>
          <w:i/>
          <w:spacing w:val="-1"/>
        </w:rPr>
        <w:t xml:space="preserve"> </w:t>
      </w:r>
      <w:r>
        <w:rPr>
          <w:rFonts w:ascii="Arial"/>
          <w:i/>
        </w:rPr>
        <w:t>Google</w:t>
      </w:r>
      <w:r>
        <w:rPr>
          <w:rFonts w:ascii="Arial"/>
          <w:i/>
          <w:spacing w:val="-1"/>
        </w:rPr>
        <w:t xml:space="preserve"> </w:t>
      </w:r>
      <w:r>
        <w:rPr>
          <w:rFonts w:ascii="Arial"/>
          <w:i/>
        </w:rPr>
        <w:t>form link</w:t>
      </w:r>
      <w:r>
        <w:rPr>
          <w:rFonts w:ascii="Arial"/>
          <w:i/>
          <w:spacing w:val="-1"/>
        </w:rPr>
        <w:t xml:space="preserve"> </w:t>
      </w:r>
      <w:r>
        <w:rPr>
          <w:rFonts w:ascii="Arial"/>
          <w:i/>
        </w:rPr>
        <w:t>which is distributed</w:t>
      </w:r>
      <w:r>
        <w:rPr>
          <w:rFonts w:ascii="Arial"/>
          <w:i/>
          <w:spacing w:val="-2"/>
        </w:rPr>
        <w:t xml:space="preserve"> </w:t>
      </w:r>
      <w:r>
        <w:rPr>
          <w:rFonts w:ascii="Arial"/>
          <w:i/>
        </w:rPr>
        <w:t>online and then filled in by potential consumers</w:t>
      </w:r>
      <w:r>
        <w:rPr>
          <w:rFonts w:ascii="Arial"/>
          <w:i/>
          <w:spacing w:val="-2"/>
        </w:rPr>
        <w:t xml:space="preserve"> </w:t>
      </w:r>
      <w:r>
        <w:rPr>
          <w:rFonts w:ascii="Arial"/>
          <w:i/>
        </w:rPr>
        <w:t>of Nivea sunscreen in Bandung City. Researchers used a Likert scale. Then, the time of data collection in this study was classified as cross-sectional. The sample size was 120 respondents determined using convenience</w:t>
      </w:r>
      <w:r>
        <w:rPr>
          <w:rFonts w:ascii="Arial"/>
          <w:i/>
          <w:spacing w:val="-6"/>
        </w:rPr>
        <w:t xml:space="preserve"> </w:t>
      </w:r>
      <w:r>
        <w:rPr>
          <w:rFonts w:ascii="Arial"/>
          <w:i/>
        </w:rPr>
        <w:t>sampling</w:t>
      </w:r>
      <w:r>
        <w:rPr>
          <w:rFonts w:ascii="Arial"/>
          <w:i/>
          <w:spacing w:val="-7"/>
        </w:rPr>
        <w:t xml:space="preserve"> </w:t>
      </w:r>
      <w:r>
        <w:rPr>
          <w:rFonts w:ascii="Arial"/>
          <w:i/>
        </w:rPr>
        <w:t>techniques.</w:t>
      </w:r>
      <w:r>
        <w:rPr>
          <w:rFonts w:ascii="Arial"/>
          <w:i/>
          <w:spacing w:val="-5"/>
        </w:rPr>
        <w:t xml:space="preserve"> </w:t>
      </w:r>
      <w:r>
        <w:rPr>
          <w:rFonts w:ascii="Arial"/>
          <w:i/>
        </w:rPr>
        <w:t>The</w:t>
      </w:r>
      <w:r>
        <w:rPr>
          <w:rFonts w:ascii="Arial"/>
          <w:i/>
          <w:spacing w:val="-11"/>
        </w:rPr>
        <w:t xml:space="preserve"> </w:t>
      </w:r>
      <w:r>
        <w:rPr>
          <w:rFonts w:ascii="Arial"/>
          <w:i/>
        </w:rPr>
        <w:t>results</w:t>
      </w:r>
      <w:r>
        <w:rPr>
          <w:rFonts w:ascii="Arial"/>
          <w:i/>
          <w:spacing w:val="-8"/>
        </w:rPr>
        <w:t xml:space="preserve"> </w:t>
      </w:r>
      <w:r>
        <w:rPr>
          <w:rFonts w:ascii="Arial"/>
          <w:i/>
        </w:rPr>
        <w:t>of</w:t>
      </w:r>
      <w:r>
        <w:rPr>
          <w:rFonts w:ascii="Arial"/>
          <w:i/>
          <w:spacing w:val="-10"/>
        </w:rPr>
        <w:t xml:space="preserve"> </w:t>
      </w:r>
      <w:r>
        <w:rPr>
          <w:rFonts w:ascii="Arial"/>
          <w:i/>
        </w:rPr>
        <w:t>this</w:t>
      </w:r>
      <w:r>
        <w:rPr>
          <w:rFonts w:ascii="Arial"/>
          <w:i/>
          <w:spacing w:val="-6"/>
        </w:rPr>
        <w:t xml:space="preserve"> </w:t>
      </w:r>
      <w:r>
        <w:rPr>
          <w:rFonts w:ascii="Arial"/>
          <w:i/>
        </w:rPr>
        <w:t>research</w:t>
      </w:r>
      <w:r>
        <w:rPr>
          <w:rFonts w:ascii="Arial"/>
          <w:i/>
          <w:spacing w:val="-9"/>
        </w:rPr>
        <w:t xml:space="preserve"> </w:t>
      </w:r>
      <w:r>
        <w:rPr>
          <w:rFonts w:ascii="Arial"/>
          <w:i/>
        </w:rPr>
        <w:t>state</w:t>
      </w:r>
      <w:r>
        <w:rPr>
          <w:rFonts w:ascii="Arial"/>
          <w:i/>
          <w:spacing w:val="-9"/>
        </w:rPr>
        <w:t xml:space="preserve"> </w:t>
      </w:r>
      <w:r>
        <w:rPr>
          <w:rFonts w:ascii="Arial"/>
          <w:i/>
        </w:rPr>
        <w:t>that</w:t>
      </w:r>
      <w:r>
        <w:rPr>
          <w:rFonts w:ascii="Arial"/>
          <w:i/>
          <w:spacing w:val="-7"/>
        </w:rPr>
        <w:t xml:space="preserve"> </w:t>
      </w:r>
      <w:r>
        <w:rPr>
          <w:rFonts w:ascii="Arial"/>
          <w:i/>
        </w:rPr>
        <w:t>EWOM</w:t>
      </w:r>
      <w:r>
        <w:rPr>
          <w:rFonts w:ascii="Arial"/>
          <w:i/>
          <w:spacing w:val="-10"/>
        </w:rPr>
        <w:t xml:space="preserve"> </w:t>
      </w:r>
      <w:r>
        <w:rPr>
          <w:rFonts w:ascii="Arial"/>
          <w:i/>
        </w:rPr>
        <w:t>and</w:t>
      </w:r>
      <w:r>
        <w:rPr>
          <w:rFonts w:ascii="Arial"/>
          <w:i/>
          <w:spacing w:val="-6"/>
        </w:rPr>
        <w:t xml:space="preserve"> </w:t>
      </w:r>
      <w:r>
        <w:rPr>
          <w:rFonts w:ascii="Arial"/>
          <w:i/>
        </w:rPr>
        <w:t>brand image have a positive and significant influence on purchase intention, EWOM also has a positive and significant influence on brand image. But brand image fails to mediate the influence of EWOM on purchase intention.</w:t>
      </w:r>
    </w:p>
    <w:p w14:paraId="39728550" w14:textId="77777777" w:rsidR="00D0106C" w:rsidRDefault="00D0106C" w:rsidP="00D0106C">
      <w:pPr>
        <w:spacing w:before="1"/>
        <w:ind w:left="143"/>
        <w:jc w:val="both"/>
        <w:rPr>
          <w:rFonts w:ascii="Arial"/>
          <w:i/>
        </w:rPr>
      </w:pPr>
      <w:proofErr w:type="gramStart"/>
      <w:r>
        <w:rPr>
          <w:rFonts w:ascii="Arial"/>
          <w:i/>
        </w:rPr>
        <w:t>Keyword</w:t>
      </w:r>
      <w:r>
        <w:rPr>
          <w:rFonts w:ascii="Arial"/>
          <w:i/>
          <w:spacing w:val="-5"/>
        </w:rPr>
        <w:t xml:space="preserve"> </w:t>
      </w:r>
      <w:r>
        <w:rPr>
          <w:rFonts w:ascii="Arial"/>
          <w:i/>
        </w:rPr>
        <w:t>:</w:t>
      </w:r>
      <w:proofErr w:type="gramEnd"/>
      <w:r>
        <w:rPr>
          <w:rFonts w:ascii="Arial"/>
          <w:i/>
          <w:spacing w:val="-4"/>
        </w:rPr>
        <w:t xml:space="preserve"> </w:t>
      </w:r>
      <w:r>
        <w:rPr>
          <w:rFonts w:ascii="Arial"/>
          <w:i/>
        </w:rPr>
        <w:t>Brand</w:t>
      </w:r>
      <w:r>
        <w:rPr>
          <w:rFonts w:ascii="Arial"/>
          <w:i/>
          <w:spacing w:val="-5"/>
        </w:rPr>
        <w:t xml:space="preserve"> </w:t>
      </w:r>
      <w:r>
        <w:rPr>
          <w:rFonts w:ascii="Arial"/>
          <w:i/>
        </w:rPr>
        <w:t>Image;</w:t>
      </w:r>
      <w:r>
        <w:rPr>
          <w:rFonts w:ascii="Arial"/>
          <w:i/>
          <w:spacing w:val="-4"/>
        </w:rPr>
        <w:t xml:space="preserve"> </w:t>
      </w:r>
      <w:r>
        <w:rPr>
          <w:rFonts w:ascii="Arial"/>
          <w:i/>
        </w:rPr>
        <w:t>Electronic</w:t>
      </w:r>
      <w:r>
        <w:rPr>
          <w:rFonts w:ascii="Arial"/>
          <w:i/>
          <w:spacing w:val="-4"/>
        </w:rPr>
        <w:t xml:space="preserve"> </w:t>
      </w:r>
      <w:r>
        <w:rPr>
          <w:rFonts w:ascii="Arial"/>
          <w:i/>
        </w:rPr>
        <w:t>Word</w:t>
      </w:r>
      <w:r>
        <w:rPr>
          <w:rFonts w:ascii="Arial"/>
          <w:i/>
          <w:spacing w:val="-5"/>
        </w:rPr>
        <w:t xml:space="preserve"> </w:t>
      </w:r>
      <w:r>
        <w:rPr>
          <w:rFonts w:ascii="Arial"/>
          <w:i/>
        </w:rPr>
        <w:t>Of</w:t>
      </w:r>
      <w:r>
        <w:rPr>
          <w:rFonts w:ascii="Arial"/>
          <w:i/>
          <w:spacing w:val="-1"/>
        </w:rPr>
        <w:t xml:space="preserve"> </w:t>
      </w:r>
      <w:r>
        <w:rPr>
          <w:rFonts w:ascii="Arial"/>
          <w:i/>
        </w:rPr>
        <w:t>Mouth;</w:t>
      </w:r>
      <w:r>
        <w:rPr>
          <w:rFonts w:ascii="Arial"/>
          <w:i/>
          <w:spacing w:val="-2"/>
        </w:rPr>
        <w:t xml:space="preserve"> </w:t>
      </w:r>
      <w:r>
        <w:rPr>
          <w:rFonts w:ascii="Arial"/>
          <w:i/>
        </w:rPr>
        <w:t>Purchase</w:t>
      </w:r>
      <w:r>
        <w:rPr>
          <w:rFonts w:ascii="Arial"/>
          <w:i/>
          <w:spacing w:val="-4"/>
        </w:rPr>
        <w:t xml:space="preserve"> </w:t>
      </w:r>
      <w:r>
        <w:rPr>
          <w:rFonts w:ascii="Arial"/>
          <w:i/>
          <w:spacing w:val="-2"/>
        </w:rPr>
        <w:t>Intention</w:t>
      </w:r>
    </w:p>
    <w:p w14:paraId="76EFAF1E" w14:textId="77777777" w:rsidR="002707DD" w:rsidRDefault="002707DD" w:rsidP="002707DD">
      <w:pPr>
        <w:jc w:val="center"/>
        <w:rPr>
          <w:rFonts w:ascii="Arial" w:hAnsi="Arial" w:cs="Arial"/>
          <w:b/>
          <w:sz w:val="22"/>
          <w:szCs w:val="22"/>
        </w:rPr>
      </w:pPr>
    </w:p>
    <w:p w14:paraId="50CB399D" w14:textId="128E44BD" w:rsidR="00156159" w:rsidRPr="00156159" w:rsidRDefault="002707DD" w:rsidP="002707DD">
      <w:pPr>
        <w:jc w:val="center"/>
        <w:rPr>
          <w:rFonts w:ascii="Arial" w:hAnsi="Arial" w:cs="Arial"/>
          <w:b/>
          <w:sz w:val="22"/>
          <w:szCs w:val="22"/>
        </w:rPr>
      </w:pPr>
      <w:r w:rsidRPr="00156159">
        <w:rPr>
          <w:rFonts w:ascii="Arial" w:hAnsi="Arial" w:cs="Arial"/>
          <w:b/>
          <w:sz w:val="22"/>
          <w:szCs w:val="22"/>
        </w:rPr>
        <w:t>ABSTRAK</w:t>
      </w:r>
    </w:p>
    <w:p w14:paraId="476C81F3" w14:textId="77777777" w:rsidR="00D0106C" w:rsidRDefault="00D0106C" w:rsidP="00D0106C">
      <w:pPr>
        <w:pStyle w:val="BodyText"/>
        <w:spacing w:before="1" w:line="242" w:lineRule="auto"/>
        <w:ind w:left="143" w:right="136"/>
        <w:jc w:val="both"/>
      </w:pPr>
      <w:proofErr w:type="spellStart"/>
      <w:r>
        <w:t>Dewasa</w:t>
      </w:r>
      <w:proofErr w:type="spellEnd"/>
      <w:r>
        <w:rPr>
          <w:spacing w:val="-3"/>
        </w:rPr>
        <w:t xml:space="preserve"> </w:t>
      </w:r>
      <w:proofErr w:type="spellStart"/>
      <w:r>
        <w:t>ini</w:t>
      </w:r>
      <w:proofErr w:type="spellEnd"/>
      <w:r>
        <w:t>,</w:t>
      </w:r>
      <w:r>
        <w:rPr>
          <w:spacing w:val="-1"/>
        </w:rPr>
        <w:t xml:space="preserve"> </w:t>
      </w:r>
      <w:r>
        <w:rPr>
          <w:rFonts w:ascii="Arial"/>
          <w:i/>
        </w:rPr>
        <w:t>skincare</w:t>
      </w:r>
      <w:r>
        <w:rPr>
          <w:rFonts w:ascii="Arial"/>
          <w:i/>
          <w:spacing w:val="40"/>
        </w:rPr>
        <w:t xml:space="preserve"> </w:t>
      </w:r>
      <w:proofErr w:type="spellStart"/>
      <w:r>
        <w:t>hampir</w:t>
      </w:r>
      <w:proofErr w:type="spellEnd"/>
      <w:r>
        <w:rPr>
          <w:spacing w:val="-4"/>
        </w:rPr>
        <w:t xml:space="preserve"> </w:t>
      </w:r>
      <w:proofErr w:type="spellStart"/>
      <w:r>
        <w:t>menjadi</w:t>
      </w:r>
      <w:proofErr w:type="spellEnd"/>
      <w:r>
        <w:rPr>
          <w:spacing w:val="-5"/>
        </w:rPr>
        <w:t xml:space="preserve"> </w:t>
      </w:r>
      <w:proofErr w:type="spellStart"/>
      <w:r>
        <w:t>kebutuhan</w:t>
      </w:r>
      <w:proofErr w:type="spellEnd"/>
      <w:r>
        <w:rPr>
          <w:spacing w:val="-5"/>
        </w:rPr>
        <w:t xml:space="preserve"> </w:t>
      </w:r>
      <w:r>
        <w:t>primer</w:t>
      </w:r>
      <w:r>
        <w:rPr>
          <w:spacing w:val="-3"/>
        </w:rPr>
        <w:t xml:space="preserve"> </w:t>
      </w:r>
      <w:proofErr w:type="spellStart"/>
      <w:r>
        <w:t>bagi</w:t>
      </w:r>
      <w:proofErr w:type="spellEnd"/>
      <w:r>
        <w:rPr>
          <w:spacing w:val="-3"/>
        </w:rPr>
        <w:t xml:space="preserve"> </w:t>
      </w:r>
      <w:proofErr w:type="spellStart"/>
      <w:r>
        <w:t>wanita</w:t>
      </w:r>
      <w:proofErr w:type="spellEnd"/>
      <w:r>
        <w:t>. Data</w:t>
      </w:r>
      <w:r>
        <w:rPr>
          <w:spacing w:val="-7"/>
        </w:rPr>
        <w:t xml:space="preserve"> </w:t>
      </w:r>
      <w:r>
        <w:t xml:space="preserve">yang </w:t>
      </w:r>
      <w:proofErr w:type="spellStart"/>
      <w:r>
        <w:t>bersumber</w:t>
      </w:r>
      <w:proofErr w:type="spellEnd"/>
      <w:r>
        <w:t xml:space="preserve"> </w:t>
      </w:r>
      <w:proofErr w:type="spellStart"/>
      <w:r>
        <w:t>dari</w:t>
      </w:r>
      <w:proofErr w:type="spellEnd"/>
      <w:r>
        <w:t xml:space="preserve"> </w:t>
      </w:r>
      <w:proofErr w:type="spellStart"/>
      <w:r>
        <w:t>Populix</w:t>
      </w:r>
      <w:proofErr w:type="spellEnd"/>
      <w:r>
        <w:t xml:space="preserve"> </w:t>
      </w:r>
      <w:proofErr w:type="spellStart"/>
      <w:r>
        <w:t>menyatakan</w:t>
      </w:r>
      <w:proofErr w:type="spellEnd"/>
      <w:r>
        <w:t xml:space="preserve"> </w:t>
      </w:r>
      <w:proofErr w:type="spellStart"/>
      <w:r>
        <w:t>sebanyak</w:t>
      </w:r>
      <w:proofErr w:type="spellEnd"/>
      <w:r>
        <w:t xml:space="preserve"> 45% </w:t>
      </w:r>
      <w:proofErr w:type="spellStart"/>
      <w:r>
        <w:t>masyarakat</w:t>
      </w:r>
      <w:proofErr w:type="spellEnd"/>
      <w:r>
        <w:t xml:space="preserve"> </w:t>
      </w:r>
      <w:proofErr w:type="spellStart"/>
      <w:r>
        <w:t>membeli</w:t>
      </w:r>
      <w:proofErr w:type="spellEnd"/>
      <w:r>
        <w:t xml:space="preserve"> </w:t>
      </w:r>
      <w:r>
        <w:rPr>
          <w:rFonts w:ascii="Arial"/>
          <w:i/>
        </w:rPr>
        <w:t xml:space="preserve">skincare </w:t>
      </w:r>
      <w:proofErr w:type="spellStart"/>
      <w:r>
        <w:t>secara</w:t>
      </w:r>
      <w:proofErr w:type="spellEnd"/>
      <w:r>
        <w:t xml:space="preserve"> </w:t>
      </w:r>
      <w:proofErr w:type="spellStart"/>
      <w:r>
        <w:t>berulang</w:t>
      </w:r>
      <w:proofErr w:type="spellEnd"/>
      <w:r>
        <w:t xml:space="preserve"> </w:t>
      </w:r>
      <w:proofErr w:type="spellStart"/>
      <w:r>
        <w:t>setidaknya</w:t>
      </w:r>
      <w:proofErr w:type="spellEnd"/>
      <w:r>
        <w:t xml:space="preserve"> </w:t>
      </w:r>
      <w:proofErr w:type="spellStart"/>
      <w:r>
        <w:t>sebulan</w:t>
      </w:r>
      <w:proofErr w:type="spellEnd"/>
      <w:r>
        <w:t xml:space="preserve"> </w:t>
      </w:r>
      <w:proofErr w:type="spellStart"/>
      <w:r>
        <w:t>sekali</w:t>
      </w:r>
      <w:proofErr w:type="spellEnd"/>
      <w:r>
        <w:t xml:space="preserve">. </w:t>
      </w:r>
      <w:proofErr w:type="spellStart"/>
      <w:r>
        <w:t>Dengan</w:t>
      </w:r>
      <w:proofErr w:type="spellEnd"/>
      <w:r>
        <w:t xml:space="preserve"> </w:t>
      </w:r>
      <w:proofErr w:type="spellStart"/>
      <w:r>
        <w:t>tingginya</w:t>
      </w:r>
      <w:proofErr w:type="spellEnd"/>
      <w:r>
        <w:t xml:space="preserve"> </w:t>
      </w:r>
      <w:proofErr w:type="spellStart"/>
      <w:r>
        <w:t>frekuensi</w:t>
      </w:r>
      <w:proofErr w:type="spellEnd"/>
      <w:r>
        <w:t xml:space="preserve"> </w:t>
      </w:r>
      <w:proofErr w:type="spellStart"/>
      <w:r>
        <w:t>pembelian</w:t>
      </w:r>
      <w:proofErr w:type="spellEnd"/>
      <w:r>
        <w:t xml:space="preserve"> </w:t>
      </w:r>
      <w:r>
        <w:rPr>
          <w:rFonts w:ascii="Arial"/>
          <w:i/>
        </w:rPr>
        <w:t>skincare</w:t>
      </w:r>
      <w:r>
        <w:t xml:space="preserve">, </w:t>
      </w:r>
      <w:proofErr w:type="spellStart"/>
      <w:r>
        <w:t>tidak</w:t>
      </w:r>
      <w:proofErr w:type="spellEnd"/>
      <w:r>
        <w:t xml:space="preserve"> </w:t>
      </w:r>
      <w:proofErr w:type="spellStart"/>
      <w:r>
        <w:t>dapat</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pertumbuhan</w:t>
      </w:r>
      <w:proofErr w:type="spellEnd"/>
      <w:r>
        <w:t xml:space="preserve"> </w:t>
      </w:r>
      <w:proofErr w:type="spellStart"/>
      <w:r>
        <w:t>industri</w:t>
      </w:r>
      <w:proofErr w:type="spellEnd"/>
      <w:r>
        <w:t xml:space="preserve"> </w:t>
      </w:r>
      <w:r>
        <w:rPr>
          <w:rFonts w:ascii="Arial"/>
          <w:i/>
        </w:rPr>
        <w:t xml:space="preserve">skincare </w:t>
      </w:r>
      <w:r>
        <w:t xml:space="preserve">di Indonesia juga </w:t>
      </w:r>
      <w:proofErr w:type="spellStart"/>
      <w:r>
        <w:t>berkembang</w:t>
      </w:r>
      <w:proofErr w:type="spellEnd"/>
      <w:r>
        <w:t xml:space="preserve"> dan </w:t>
      </w:r>
      <w:proofErr w:type="spellStart"/>
      <w:r>
        <w:t>mengalami</w:t>
      </w:r>
      <w:proofErr w:type="spellEnd"/>
      <w:r>
        <w:t xml:space="preserve"> </w:t>
      </w:r>
      <w:proofErr w:type="spellStart"/>
      <w:r>
        <w:t>peningkatan</w:t>
      </w:r>
      <w:proofErr w:type="spellEnd"/>
      <w:r>
        <w:t xml:space="preserve">, </w:t>
      </w:r>
      <w:proofErr w:type="spellStart"/>
      <w:r>
        <w:t>namun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penurunan</w:t>
      </w:r>
      <w:proofErr w:type="spellEnd"/>
      <w:r>
        <w:t xml:space="preserve"> index </w:t>
      </w:r>
      <w:r>
        <w:rPr>
          <w:rFonts w:ascii="Arial"/>
          <w:i/>
        </w:rPr>
        <w:t xml:space="preserve">sunscreen </w:t>
      </w:r>
      <w:r>
        <w:t xml:space="preserve">Nivea yang </w:t>
      </w:r>
      <w:proofErr w:type="spellStart"/>
      <w:r>
        <w:t>mengalami</w:t>
      </w:r>
      <w:proofErr w:type="spellEnd"/>
      <w:r>
        <w:t xml:space="preserve"> total </w:t>
      </w:r>
      <w:proofErr w:type="spellStart"/>
      <w:r>
        <w:t>penurunan</w:t>
      </w:r>
      <w:proofErr w:type="spellEnd"/>
      <w:r>
        <w:t xml:space="preserve"> 8,6% </w:t>
      </w:r>
      <w:proofErr w:type="spellStart"/>
      <w:r>
        <w:t>dari</w:t>
      </w:r>
      <w:proofErr w:type="spellEnd"/>
      <w:r>
        <w:t xml:space="preserve"> </w:t>
      </w:r>
      <w:proofErr w:type="spellStart"/>
      <w:r>
        <w:t>tahun</w:t>
      </w:r>
      <w:proofErr w:type="spellEnd"/>
      <w:r>
        <w:t xml:space="preserve"> 2021-2023 pada Top Brand Index, </w:t>
      </w:r>
      <w:proofErr w:type="spellStart"/>
      <w:r>
        <w:t>hal</w:t>
      </w:r>
      <w:proofErr w:type="spellEnd"/>
      <w:r>
        <w:t xml:space="preserve"> </w:t>
      </w:r>
      <w:proofErr w:type="spellStart"/>
      <w:r>
        <w:t>tersebut</w:t>
      </w:r>
      <w:proofErr w:type="spellEnd"/>
      <w:r>
        <w:t xml:space="preserve"> </w:t>
      </w:r>
      <w:proofErr w:type="spellStart"/>
      <w:r>
        <w:t>mengindikasi</w:t>
      </w:r>
      <w:proofErr w:type="spellEnd"/>
      <w:r>
        <w:t xml:space="preserve"> </w:t>
      </w:r>
      <w:proofErr w:type="spellStart"/>
      <w:r>
        <w:t>adanya</w:t>
      </w:r>
      <w:proofErr w:type="spellEnd"/>
      <w:r>
        <w:t xml:space="preserve"> </w:t>
      </w:r>
      <w:proofErr w:type="spellStart"/>
      <w:r>
        <w:t>penurunan</w:t>
      </w:r>
      <w:proofErr w:type="spellEnd"/>
      <w:r>
        <w:t xml:space="preserve"> </w:t>
      </w:r>
      <w:proofErr w:type="spellStart"/>
      <w:r>
        <w:t>minat</w:t>
      </w:r>
      <w:proofErr w:type="spellEnd"/>
      <w:r>
        <w:t xml:space="preserve"> </w:t>
      </w:r>
      <w:proofErr w:type="spellStart"/>
      <w:r>
        <w:t>beli</w:t>
      </w:r>
      <w:proofErr w:type="spellEnd"/>
      <w:r>
        <w:t xml:space="preserve"> pada </w:t>
      </w:r>
      <w:r>
        <w:rPr>
          <w:rFonts w:ascii="Arial"/>
          <w:i/>
        </w:rPr>
        <w:t xml:space="preserve">sunscreen </w:t>
      </w:r>
      <w:r>
        <w:t xml:space="preserve">Nivea. Tujuan </w:t>
      </w:r>
      <w:proofErr w:type="spellStart"/>
      <w:r>
        <w:t>dari</w:t>
      </w:r>
      <w:proofErr w:type="spellEnd"/>
      <w:r>
        <w:t xml:space="preserve"> </w:t>
      </w:r>
      <w:proofErr w:type="spellStart"/>
      <w:r>
        <w:t>studi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pengaruh</w:t>
      </w:r>
      <w:proofErr w:type="spellEnd"/>
      <w:r>
        <w:t xml:space="preserve"> </w:t>
      </w:r>
      <w:r>
        <w:rPr>
          <w:rFonts w:ascii="Arial"/>
          <w:i/>
        </w:rPr>
        <w:t xml:space="preserve">electronic word of mouth </w:t>
      </w:r>
      <w:proofErr w:type="spellStart"/>
      <w:r>
        <w:t>terhadap</w:t>
      </w:r>
      <w:proofErr w:type="spellEnd"/>
      <w:r>
        <w:t xml:space="preserve"> </w:t>
      </w:r>
      <w:proofErr w:type="spellStart"/>
      <w:r>
        <w:t>minat</w:t>
      </w:r>
      <w:proofErr w:type="spellEnd"/>
      <w:r>
        <w:t xml:space="preserve"> </w:t>
      </w:r>
      <w:proofErr w:type="spellStart"/>
      <w:r>
        <w:t>beli</w:t>
      </w:r>
      <w:proofErr w:type="spellEnd"/>
      <w:r>
        <w:t xml:space="preserve"> yang </w:t>
      </w:r>
      <w:proofErr w:type="spellStart"/>
      <w:r>
        <w:t>dimediasi</w:t>
      </w:r>
      <w:proofErr w:type="spellEnd"/>
      <w:r>
        <w:t xml:space="preserve"> </w:t>
      </w:r>
      <w:proofErr w:type="spellStart"/>
      <w:r>
        <w:t>citra</w:t>
      </w:r>
      <w:proofErr w:type="spellEnd"/>
      <w:r>
        <w:t xml:space="preserve"> </w:t>
      </w:r>
      <w:proofErr w:type="spellStart"/>
      <w:r>
        <w:t>merek</w:t>
      </w:r>
      <w:proofErr w:type="spellEnd"/>
      <w:r>
        <w:t xml:space="preserve"> </w:t>
      </w:r>
      <w:proofErr w:type="spellStart"/>
      <w:r>
        <w:t>produk</w:t>
      </w:r>
      <w:proofErr w:type="spellEnd"/>
      <w:r>
        <w:t xml:space="preserve"> </w:t>
      </w:r>
      <w:r>
        <w:rPr>
          <w:rFonts w:ascii="Arial"/>
          <w:i/>
        </w:rPr>
        <w:t xml:space="preserve">sunscreen </w:t>
      </w:r>
      <w:r>
        <w:t xml:space="preserve">Nivea di Kota Bandung. Studi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kuantitatif</w:t>
      </w:r>
      <w:proofErr w:type="spellEnd"/>
      <w:r>
        <w:t xml:space="preserve"> dan </w:t>
      </w:r>
      <w:proofErr w:type="spellStart"/>
      <w:r>
        <w:t>memakai</w:t>
      </w:r>
      <w:proofErr w:type="spellEnd"/>
      <w:r>
        <w:t xml:space="preserve"> data primer yang </w:t>
      </w:r>
      <w:proofErr w:type="spellStart"/>
      <w:r>
        <w:t>didapatkan</w:t>
      </w:r>
      <w:proofErr w:type="spellEnd"/>
      <w:r>
        <w:rPr>
          <w:spacing w:val="-3"/>
        </w:rPr>
        <w:t xml:space="preserve"> </w:t>
      </w:r>
      <w:proofErr w:type="spellStart"/>
      <w:r>
        <w:t>secara</w:t>
      </w:r>
      <w:proofErr w:type="spellEnd"/>
      <w:r>
        <w:rPr>
          <w:spacing w:val="-2"/>
        </w:rPr>
        <w:t xml:space="preserve"> </w:t>
      </w:r>
      <w:proofErr w:type="spellStart"/>
      <w:r>
        <w:t>langsung</w:t>
      </w:r>
      <w:proofErr w:type="spellEnd"/>
      <w:r>
        <w:rPr>
          <w:spacing w:val="-1"/>
        </w:rPr>
        <w:t xml:space="preserve"> </w:t>
      </w:r>
      <w:proofErr w:type="spellStart"/>
      <w:r>
        <w:t>dari</w:t>
      </w:r>
      <w:proofErr w:type="spellEnd"/>
      <w:r>
        <w:rPr>
          <w:spacing w:val="-5"/>
        </w:rPr>
        <w:t xml:space="preserve"> </w:t>
      </w:r>
      <w:proofErr w:type="spellStart"/>
      <w:r>
        <w:t>kuesioner</w:t>
      </w:r>
      <w:proofErr w:type="spellEnd"/>
      <w:r>
        <w:rPr>
          <w:spacing w:val="-2"/>
        </w:rPr>
        <w:t xml:space="preserve"> </w:t>
      </w:r>
      <w:proofErr w:type="spellStart"/>
      <w:r>
        <w:t>berupa</w:t>
      </w:r>
      <w:proofErr w:type="spellEnd"/>
      <w:r>
        <w:rPr>
          <w:spacing w:val="-1"/>
        </w:rPr>
        <w:t xml:space="preserve"> </w:t>
      </w:r>
      <w:proofErr w:type="spellStart"/>
      <w:r>
        <w:t>tautan</w:t>
      </w:r>
      <w:proofErr w:type="spellEnd"/>
      <w:r>
        <w:rPr>
          <w:spacing w:val="-1"/>
        </w:rPr>
        <w:t xml:space="preserve"> </w:t>
      </w:r>
      <w:r>
        <w:rPr>
          <w:rFonts w:ascii="Arial"/>
          <w:i/>
        </w:rPr>
        <w:t>google</w:t>
      </w:r>
      <w:r>
        <w:rPr>
          <w:rFonts w:ascii="Arial"/>
          <w:i/>
          <w:spacing w:val="-5"/>
        </w:rPr>
        <w:t xml:space="preserve"> </w:t>
      </w:r>
      <w:proofErr w:type="spellStart"/>
      <w:r>
        <w:t>formulir</w:t>
      </w:r>
      <w:proofErr w:type="spellEnd"/>
      <w:r>
        <w:rPr>
          <w:spacing w:val="-1"/>
        </w:rPr>
        <w:t xml:space="preserve"> </w:t>
      </w:r>
      <w:r>
        <w:t xml:space="preserve">yang </w:t>
      </w:r>
      <w:proofErr w:type="spellStart"/>
      <w:r>
        <w:t>disebarkan</w:t>
      </w:r>
      <w:proofErr w:type="spellEnd"/>
      <w:r>
        <w:t xml:space="preserve"> </w:t>
      </w:r>
      <w:proofErr w:type="spellStart"/>
      <w:r>
        <w:t>secara</w:t>
      </w:r>
      <w:proofErr w:type="spellEnd"/>
      <w:r>
        <w:t xml:space="preserve"> online </w:t>
      </w:r>
      <w:proofErr w:type="spellStart"/>
      <w:r>
        <w:t>kemudian</w:t>
      </w:r>
      <w:proofErr w:type="spellEnd"/>
      <w:r>
        <w:t xml:space="preserve"> </w:t>
      </w:r>
      <w:proofErr w:type="spellStart"/>
      <w:r>
        <w:t>diisi</w:t>
      </w:r>
      <w:proofErr w:type="spellEnd"/>
      <w:r>
        <w:t xml:space="preserve"> oleh </w:t>
      </w:r>
      <w:proofErr w:type="spellStart"/>
      <w:r>
        <w:t>konsumen</w:t>
      </w:r>
      <w:proofErr w:type="spellEnd"/>
      <w:r>
        <w:t xml:space="preserve"> </w:t>
      </w:r>
      <w:proofErr w:type="spellStart"/>
      <w:r>
        <w:t>potensial</w:t>
      </w:r>
      <w:proofErr w:type="spellEnd"/>
      <w:r>
        <w:t xml:space="preserve"> </w:t>
      </w:r>
      <w:r>
        <w:rPr>
          <w:rFonts w:ascii="Arial"/>
          <w:i/>
        </w:rPr>
        <w:t xml:space="preserve">sunscreen </w:t>
      </w:r>
      <w:r>
        <w:t xml:space="preserve">Nivea di Kota Bandung. </w:t>
      </w:r>
      <w:proofErr w:type="spellStart"/>
      <w:r>
        <w:t>Peneliti</w:t>
      </w:r>
      <w:proofErr w:type="spellEnd"/>
      <w:r>
        <w:t xml:space="preserve"> </w:t>
      </w:r>
      <w:proofErr w:type="spellStart"/>
      <w:r>
        <w:t>menggunakan</w:t>
      </w:r>
      <w:proofErr w:type="spellEnd"/>
      <w:r>
        <w:t xml:space="preserve"> </w:t>
      </w:r>
      <w:proofErr w:type="spellStart"/>
      <w:r>
        <w:t>skala</w:t>
      </w:r>
      <w:proofErr w:type="spellEnd"/>
      <w:r>
        <w:t xml:space="preserve"> </w:t>
      </w:r>
      <w:proofErr w:type="spellStart"/>
      <w:r>
        <w:t>likert</w:t>
      </w:r>
      <w:proofErr w:type="spellEnd"/>
      <w:r>
        <w:t xml:space="preserve">. </w:t>
      </w:r>
      <w:proofErr w:type="spellStart"/>
      <w:r>
        <w:t>Kemudian</w:t>
      </w:r>
      <w:proofErr w:type="spellEnd"/>
      <w:r>
        <w:t xml:space="preserve">, </w:t>
      </w:r>
      <w:proofErr w:type="spellStart"/>
      <w:r>
        <w:t>waktu</w:t>
      </w:r>
      <w:proofErr w:type="spellEnd"/>
      <w:r>
        <w:t xml:space="preserve"> </w:t>
      </w:r>
      <w:proofErr w:type="spellStart"/>
      <w:r>
        <w:t>pengumpulan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diklasifikasikan</w:t>
      </w:r>
      <w:proofErr w:type="spellEnd"/>
      <w:r>
        <w:t xml:space="preserve"> </w:t>
      </w:r>
      <w:proofErr w:type="spellStart"/>
      <w:r>
        <w:t>sebagai</w:t>
      </w:r>
      <w:proofErr w:type="spellEnd"/>
      <w:r>
        <w:t xml:space="preserve"> </w:t>
      </w:r>
      <w:r>
        <w:rPr>
          <w:rFonts w:ascii="Arial"/>
          <w:i/>
        </w:rPr>
        <w:t>cross-sectional</w:t>
      </w:r>
      <w:r>
        <w:t xml:space="preserve">. </w:t>
      </w:r>
      <w:proofErr w:type="spellStart"/>
      <w:r>
        <w:t>Jumlah</w:t>
      </w:r>
      <w:proofErr w:type="spellEnd"/>
      <w:r>
        <w:t xml:space="preserve"> </w:t>
      </w:r>
      <w:proofErr w:type="spellStart"/>
      <w:r>
        <w:t>sampel</w:t>
      </w:r>
      <w:proofErr w:type="spellEnd"/>
      <w:r>
        <w:t xml:space="preserve"> </w:t>
      </w:r>
      <w:proofErr w:type="spellStart"/>
      <w:r>
        <w:t>adalah</w:t>
      </w:r>
      <w:proofErr w:type="spellEnd"/>
      <w:r>
        <w:t xml:space="preserve"> 120 </w:t>
      </w:r>
      <w:proofErr w:type="spellStart"/>
      <w:r>
        <w:t>responden</w:t>
      </w:r>
      <w:proofErr w:type="spellEnd"/>
      <w:r>
        <w:t xml:space="preserve"> yang </w:t>
      </w:r>
      <w:proofErr w:type="spellStart"/>
      <w:r>
        <w:t>ditetapkan</w:t>
      </w:r>
      <w:proofErr w:type="spellEnd"/>
      <w:r>
        <w:t xml:space="preserve"> </w:t>
      </w:r>
      <w:proofErr w:type="spellStart"/>
      <w:r>
        <w:t>dengan</w:t>
      </w:r>
      <w:proofErr w:type="spellEnd"/>
      <w:r>
        <w:t xml:space="preserve"> </w:t>
      </w:r>
      <w:proofErr w:type="spellStart"/>
      <w:r>
        <w:t>teknik</w:t>
      </w:r>
      <w:proofErr w:type="spellEnd"/>
      <w:r>
        <w:t xml:space="preserve"> </w:t>
      </w:r>
      <w:r>
        <w:rPr>
          <w:rFonts w:ascii="Arial"/>
          <w:i/>
        </w:rPr>
        <w:t xml:space="preserve">convenience sampling. </w:t>
      </w:r>
      <w:r>
        <w:t xml:space="preserve">Hasil </w:t>
      </w:r>
      <w:proofErr w:type="spellStart"/>
      <w:r>
        <w:t>dari</w:t>
      </w:r>
      <w:proofErr w:type="spellEnd"/>
      <w:r>
        <w:t xml:space="preserve"> </w:t>
      </w:r>
      <w:proofErr w:type="spellStart"/>
      <w:r>
        <w:t>studi</w:t>
      </w:r>
      <w:proofErr w:type="spellEnd"/>
      <w:r>
        <w:t xml:space="preserve"> </w:t>
      </w:r>
      <w:proofErr w:type="spellStart"/>
      <w:r>
        <w:t>ini</w:t>
      </w:r>
      <w:proofErr w:type="spellEnd"/>
      <w:r>
        <w:t xml:space="preserve"> </w:t>
      </w:r>
      <w:proofErr w:type="spellStart"/>
      <w:r>
        <w:t>menyatakan</w:t>
      </w:r>
      <w:proofErr w:type="spellEnd"/>
      <w:r>
        <w:t xml:space="preserve"> </w:t>
      </w:r>
      <w:proofErr w:type="spellStart"/>
      <w:r>
        <w:t>bahwa</w:t>
      </w:r>
      <w:proofErr w:type="spellEnd"/>
      <w:r>
        <w:t xml:space="preserve"> EWOM</w:t>
      </w:r>
      <w:r>
        <w:rPr>
          <w:spacing w:val="-15"/>
        </w:rPr>
        <w:t xml:space="preserve"> </w:t>
      </w:r>
      <w:r>
        <w:t>dan</w:t>
      </w:r>
      <w:r>
        <w:rPr>
          <w:spacing w:val="-12"/>
        </w:rPr>
        <w:t xml:space="preserve"> </w:t>
      </w:r>
      <w:proofErr w:type="spellStart"/>
      <w:r>
        <w:t>citra</w:t>
      </w:r>
      <w:proofErr w:type="spellEnd"/>
      <w:r>
        <w:rPr>
          <w:spacing w:val="-14"/>
        </w:rPr>
        <w:t xml:space="preserve"> </w:t>
      </w:r>
      <w:proofErr w:type="spellStart"/>
      <w:r>
        <w:t>merek</w:t>
      </w:r>
      <w:proofErr w:type="spellEnd"/>
      <w:r>
        <w:rPr>
          <w:spacing w:val="-12"/>
        </w:rPr>
        <w:t xml:space="preserve"> </w:t>
      </w:r>
      <w:proofErr w:type="spellStart"/>
      <w:r>
        <w:t>memiliki</w:t>
      </w:r>
      <w:proofErr w:type="spellEnd"/>
      <w:r>
        <w:rPr>
          <w:spacing w:val="-13"/>
        </w:rPr>
        <w:t xml:space="preserve"> </w:t>
      </w:r>
      <w:proofErr w:type="spellStart"/>
      <w:r>
        <w:t>pengaruh</w:t>
      </w:r>
      <w:proofErr w:type="spellEnd"/>
      <w:r>
        <w:rPr>
          <w:spacing w:val="-12"/>
        </w:rPr>
        <w:t xml:space="preserve"> </w:t>
      </w:r>
      <w:proofErr w:type="spellStart"/>
      <w:r>
        <w:t>positif</w:t>
      </w:r>
      <w:proofErr w:type="spellEnd"/>
      <w:r>
        <w:rPr>
          <w:spacing w:val="-13"/>
        </w:rPr>
        <w:t xml:space="preserve"> </w:t>
      </w:r>
      <w:r>
        <w:t>dan</w:t>
      </w:r>
      <w:r>
        <w:rPr>
          <w:spacing w:val="-12"/>
        </w:rPr>
        <w:t xml:space="preserve"> </w:t>
      </w:r>
      <w:proofErr w:type="spellStart"/>
      <w:r>
        <w:t>signifikan</w:t>
      </w:r>
      <w:proofErr w:type="spellEnd"/>
      <w:r>
        <w:rPr>
          <w:spacing w:val="-15"/>
        </w:rPr>
        <w:t xml:space="preserve"> </w:t>
      </w:r>
      <w:proofErr w:type="spellStart"/>
      <w:r>
        <w:t>terhadap</w:t>
      </w:r>
      <w:proofErr w:type="spellEnd"/>
      <w:r>
        <w:rPr>
          <w:spacing w:val="-13"/>
        </w:rPr>
        <w:t xml:space="preserve"> </w:t>
      </w:r>
      <w:proofErr w:type="spellStart"/>
      <w:r>
        <w:t>minat</w:t>
      </w:r>
      <w:proofErr w:type="spellEnd"/>
      <w:r>
        <w:rPr>
          <w:spacing w:val="-11"/>
        </w:rPr>
        <w:t xml:space="preserve"> </w:t>
      </w:r>
      <w:proofErr w:type="spellStart"/>
      <w:r>
        <w:t>beli</w:t>
      </w:r>
      <w:proofErr w:type="spellEnd"/>
      <w:r>
        <w:t>,</w:t>
      </w:r>
      <w:r>
        <w:rPr>
          <w:spacing w:val="-11"/>
        </w:rPr>
        <w:t xml:space="preserve"> </w:t>
      </w:r>
      <w:r>
        <w:t>EWOM juga</w:t>
      </w:r>
      <w:r>
        <w:rPr>
          <w:spacing w:val="-8"/>
        </w:rPr>
        <w:t xml:space="preserve"> </w:t>
      </w:r>
      <w:proofErr w:type="spellStart"/>
      <w:r>
        <w:t>memiliki</w:t>
      </w:r>
      <w:proofErr w:type="spellEnd"/>
      <w:r>
        <w:rPr>
          <w:spacing w:val="-6"/>
        </w:rPr>
        <w:t xml:space="preserve"> </w:t>
      </w:r>
      <w:proofErr w:type="spellStart"/>
      <w:r>
        <w:t>pengaruh</w:t>
      </w:r>
      <w:proofErr w:type="spellEnd"/>
      <w:r>
        <w:rPr>
          <w:spacing w:val="-8"/>
        </w:rPr>
        <w:t xml:space="preserve"> </w:t>
      </w:r>
      <w:proofErr w:type="spellStart"/>
      <w:r>
        <w:t>positif</w:t>
      </w:r>
      <w:proofErr w:type="spellEnd"/>
      <w:r>
        <w:rPr>
          <w:spacing w:val="-2"/>
        </w:rPr>
        <w:t xml:space="preserve"> </w:t>
      </w:r>
      <w:r>
        <w:t>dan</w:t>
      </w:r>
      <w:r>
        <w:rPr>
          <w:spacing w:val="-8"/>
        </w:rPr>
        <w:t xml:space="preserve"> </w:t>
      </w:r>
      <w:proofErr w:type="spellStart"/>
      <w:r>
        <w:t>signifikan</w:t>
      </w:r>
      <w:proofErr w:type="spellEnd"/>
      <w:r>
        <w:rPr>
          <w:spacing w:val="-8"/>
        </w:rPr>
        <w:t xml:space="preserve"> </w:t>
      </w:r>
      <w:proofErr w:type="spellStart"/>
      <w:r>
        <w:t>terhadap</w:t>
      </w:r>
      <w:proofErr w:type="spellEnd"/>
      <w:r>
        <w:rPr>
          <w:spacing w:val="-6"/>
        </w:rPr>
        <w:t xml:space="preserve"> </w:t>
      </w:r>
      <w:proofErr w:type="spellStart"/>
      <w:r>
        <w:t>citra</w:t>
      </w:r>
      <w:proofErr w:type="spellEnd"/>
      <w:r>
        <w:rPr>
          <w:spacing w:val="-8"/>
        </w:rPr>
        <w:t xml:space="preserve"> </w:t>
      </w:r>
      <w:proofErr w:type="spellStart"/>
      <w:r>
        <w:t>merek</w:t>
      </w:r>
      <w:proofErr w:type="spellEnd"/>
      <w:r>
        <w:t>.</w:t>
      </w:r>
      <w:r>
        <w:rPr>
          <w:spacing w:val="-9"/>
        </w:rPr>
        <w:t xml:space="preserve"> </w:t>
      </w:r>
      <w:proofErr w:type="spellStart"/>
      <w:r>
        <w:t>Tetapi</w:t>
      </w:r>
      <w:proofErr w:type="spellEnd"/>
      <w:r>
        <w:rPr>
          <w:spacing w:val="-6"/>
        </w:rPr>
        <w:t xml:space="preserve"> </w:t>
      </w:r>
      <w:proofErr w:type="spellStart"/>
      <w:r>
        <w:t>citra</w:t>
      </w:r>
      <w:proofErr w:type="spellEnd"/>
      <w:r>
        <w:rPr>
          <w:spacing w:val="-8"/>
        </w:rPr>
        <w:t xml:space="preserve"> </w:t>
      </w:r>
      <w:proofErr w:type="spellStart"/>
      <w:r>
        <w:t>merek</w:t>
      </w:r>
      <w:proofErr w:type="spellEnd"/>
      <w:r>
        <w:rPr>
          <w:spacing w:val="-8"/>
        </w:rPr>
        <w:t xml:space="preserve"> </w:t>
      </w:r>
      <w:proofErr w:type="spellStart"/>
      <w:r>
        <w:t>gagal</w:t>
      </w:r>
      <w:proofErr w:type="spellEnd"/>
      <w:r>
        <w:t xml:space="preserve"> </w:t>
      </w:r>
      <w:proofErr w:type="spellStart"/>
      <w:r>
        <w:t>memediasi</w:t>
      </w:r>
      <w:proofErr w:type="spellEnd"/>
      <w:r>
        <w:t xml:space="preserve"> </w:t>
      </w:r>
      <w:proofErr w:type="spellStart"/>
      <w:r>
        <w:t>pengaruh</w:t>
      </w:r>
      <w:proofErr w:type="spellEnd"/>
      <w:r>
        <w:t xml:space="preserve"> EWOM </w:t>
      </w:r>
      <w:proofErr w:type="spellStart"/>
      <w:r>
        <w:t>terhadap</w:t>
      </w:r>
      <w:proofErr w:type="spellEnd"/>
      <w:r>
        <w:t xml:space="preserve"> </w:t>
      </w:r>
      <w:proofErr w:type="spellStart"/>
      <w:r>
        <w:t>minat</w:t>
      </w:r>
      <w:proofErr w:type="spellEnd"/>
      <w:r>
        <w:t xml:space="preserve"> </w:t>
      </w:r>
      <w:proofErr w:type="spellStart"/>
      <w:r>
        <w:t>beli</w:t>
      </w:r>
      <w:proofErr w:type="spellEnd"/>
      <w:r>
        <w:t>.</w:t>
      </w:r>
    </w:p>
    <w:p w14:paraId="28C2289C" w14:textId="77777777" w:rsidR="00D0106C" w:rsidRDefault="00D0106C" w:rsidP="00D0106C">
      <w:pPr>
        <w:spacing w:line="234" w:lineRule="exact"/>
        <w:ind w:left="143"/>
        <w:jc w:val="both"/>
      </w:pPr>
      <w:r>
        <w:rPr>
          <w:rFonts w:ascii="Arial"/>
          <w:i/>
        </w:rPr>
        <w:t>Kata</w:t>
      </w:r>
      <w:r>
        <w:rPr>
          <w:rFonts w:ascii="Arial"/>
          <w:i/>
          <w:spacing w:val="-4"/>
        </w:rPr>
        <w:t xml:space="preserve"> </w:t>
      </w:r>
      <w:proofErr w:type="spellStart"/>
      <w:proofErr w:type="gramStart"/>
      <w:r>
        <w:rPr>
          <w:rFonts w:ascii="Arial"/>
          <w:i/>
        </w:rPr>
        <w:t>kunci</w:t>
      </w:r>
      <w:proofErr w:type="spellEnd"/>
      <w:r>
        <w:rPr>
          <w:rFonts w:ascii="Arial"/>
          <w:i/>
          <w:spacing w:val="-6"/>
        </w:rPr>
        <w:t xml:space="preserve"> </w:t>
      </w:r>
      <w:r>
        <w:t>:</w:t>
      </w:r>
      <w:proofErr w:type="gramEnd"/>
      <w:r>
        <w:rPr>
          <w:spacing w:val="-1"/>
        </w:rPr>
        <w:t xml:space="preserve"> </w:t>
      </w:r>
      <w:r>
        <w:t>Citra</w:t>
      </w:r>
      <w:r>
        <w:rPr>
          <w:spacing w:val="-3"/>
        </w:rPr>
        <w:t xml:space="preserve"> </w:t>
      </w:r>
      <w:r>
        <w:t>Merek;</w:t>
      </w:r>
      <w:r>
        <w:rPr>
          <w:spacing w:val="1"/>
        </w:rPr>
        <w:t xml:space="preserve"> </w:t>
      </w:r>
      <w:r>
        <w:rPr>
          <w:rFonts w:ascii="Arial"/>
          <w:i/>
        </w:rPr>
        <w:t>Electronic</w:t>
      </w:r>
      <w:r>
        <w:rPr>
          <w:rFonts w:ascii="Arial"/>
          <w:i/>
          <w:spacing w:val="-6"/>
        </w:rPr>
        <w:t xml:space="preserve"> </w:t>
      </w:r>
      <w:r>
        <w:rPr>
          <w:rFonts w:ascii="Arial"/>
          <w:i/>
        </w:rPr>
        <w:t>Word</w:t>
      </w:r>
      <w:r>
        <w:rPr>
          <w:rFonts w:ascii="Arial"/>
          <w:i/>
          <w:spacing w:val="-5"/>
        </w:rPr>
        <w:t xml:space="preserve"> </w:t>
      </w:r>
      <w:r>
        <w:rPr>
          <w:rFonts w:ascii="Arial"/>
          <w:i/>
        </w:rPr>
        <w:t>Of</w:t>
      </w:r>
      <w:r>
        <w:rPr>
          <w:rFonts w:ascii="Arial"/>
          <w:i/>
          <w:spacing w:val="-4"/>
        </w:rPr>
        <w:t xml:space="preserve"> </w:t>
      </w:r>
      <w:r>
        <w:rPr>
          <w:rFonts w:ascii="Arial"/>
          <w:i/>
        </w:rPr>
        <w:t>Mouth</w:t>
      </w:r>
      <w:r>
        <w:t>;</w:t>
      </w:r>
      <w:r>
        <w:rPr>
          <w:spacing w:val="-1"/>
        </w:rPr>
        <w:t xml:space="preserve"> </w:t>
      </w:r>
      <w:r>
        <w:t>Minat</w:t>
      </w:r>
      <w:r>
        <w:rPr>
          <w:spacing w:val="2"/>
        </w:rPr>
        <w:t xml:space="preserve"> </w:t>
      </w:r>
      <w:r>
        <w:rPr>
          <w:spacing w:val="-4"/>
        </w:rPr>
        <w:t>Beli</w:t>
      </w:r>
    </w:p>
    <w:p w14:paraId="46E8B643" w14:textId="77777777" w:rsidR="002707DD" w:rsidRDefault="002707DD" w:rsidP="002707DD">
      <w:pPr>
        <w:jc w:val="both"/>
        <w:rPr>
          <w:rFonts w:ascii="Arial" w:hAnsi="Arial" w:cs="Arial"/>
          <w:b/>
          <w:sz w:val="22"/>
          <w:szCs w:val="22"/>
        </w:rPr>
      </w:pPr>
    </w:p>
    <w:p w14:paraId="619961D9" w14:textId="2A52D601" w:rsidR="00156159" w:rsidRPr="00156159" w:rsidRDefault="00156159" w:rsidP="002707DD">
      <w:pPr>
        <w:jc w:val="both"/>
        <w:rPr>
          <w:rFonts w:ascii="Arial" w:hAnsi="Arial" w:cs="Arial"/>
          <w:b/>
          <w:sz w:val="22"/>
          <w:szCs w:val="22"/>
        </w:rPr>
      </w:pPr>
      <w:r w:rsidRPr="00156159">
        <w:rPr>
          <w:rFonts w:ascii="Arial" w:hAnsi="Arial" w:cs="Arial"/>
          <w:b/>
          <w:sz w:val="22"/>
          <w:szCs w:val="22"/>
        </w:rPr>
        <w:t>PENDAHULUAN</w:t>
      </w:r>
    </w:p>
    <w:p w14:paraId="5BE89562" w14:textId="77777777" w:rsidR="00D0106C" w:rsidRDefault="00D0106C" w:rsidP="00D0106C">
      <w:pPr>
        <w:pStyle w:val="BodyText"/>
        <w:spacing w:before="1" w:line="242" w:lineRule="auto"/>
        <w:ind w:left="143" w:right="136"/>
        <w:jc w:val="both"/>
        <w:rPr>
          <w:rFonts w:ascii="Arial"/>
          <w:i/>
        </w:rPr>
      </w:pPr>
      <w:r>
        <w:t xml:space="preserve">Saat </w:t>
      </w:r>
      <w:proofErr w:type="spellStart"/>
      <w:r>
        <w:t>ini</w:t>
      </w:r>
      <w:proofErr w:type="spellEnd"/>
      <w:r>
        <w:t xml:space="preserve">, </w:t>
      </w:r>
      <w:proofErr w:type="spellStart"/>
      <w:r>
        <w:t>produk</w:t>
      </w:r>
      <w:proofErr w:type="spellEnd"/>
      <w:r>
        <w:t xml:space="preserve"> </w:t>
      </w:r>
      <w:r>
        <w:rPr>
          <w:rFonts w:ascii="Arial"/>
          <w:i/>
        </w:rPr>
        <w:t xml:space="preserve">makeup </w:t>
      </w:r>
      <w:proofErr w:type="spellStart"/>
      <w:r>
        <w:t>hampir</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kebutuhan</w:t>
      </w:r>
      <w:proofErr w:type="spellEnd"/>
      <w:r>
        <w:t xml:space="preserve"> </w:t>
      </w:r>
      <w:proofErr w:type="spellStart"/>
      <w:r>
        <w:t>bagi</w:t>
      </w:r>
      <w:proofErr w:type="spellEnd"/>
      <w:r>
        <w:t xml:space="preserve"> </w:t>
      </w:r>
      <w:proofErr w:type="spellStart"/>
      <w:r>
        <w:t>wanita</w:t>
      </w:r>
      <w:proofErr w:type="spellEnd"/>
      <w:r>
        <w:t xml:space="preserve"> Indonesia </w:t>
      </w:r>
      <w:proofErr w:type="spellStart"/>
      <w:r>
        <w:t>untuk</w:t>
      </w:r>
      <w:proofErr w:type="spellEnd"/>
      <w:r>
        <w:t xml:space="preserve"> </w:t>
      </w:r>
      <w:proofErr w:type="spellStart"/>
      <w:r>
        <w:t>digunakan</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penampilan</w:t>
      </w:r>
      <w:proofErr w:type="spellEnd"/>
      <w:r>
        <w:t xml:space="preserve"> </w:t>
      </w:r>
      <w:proofErr w:type="spellStart"/>
      <w:r>
        <w:t>mereka</w:t>
      </w:r>
      <w:proofErr w:type="spellEnd"/>
      <w:r>
        <w:t xml:space="preserve">. </w:t>
      </w:r>
      <w:r>
        <w:rPr>
          <w:rFonts w:ascii="Arial"/>
          <w:i/>
        </w:rPr>
        <w:t xml:space="preserve">Makeup </w:t>
      </w:r>
      <w:proofErr w:type="spellStart"/>
      <w:r>
        <w:t>menjadi</w:t>
      </w:r>
      <w:proofErr w:type="spellEnd"/>
      <w:r>
        <w:rPr>
          <w:spacing w:val="-1"/>
        </w:rPr>
        <w:t xml:space="preserve"> </w:t>
      </w:r>
      <w:r>
        <w:t xml:space="preserve">salah </w:t>
      </w:r>
      <w:proofErr w:type="spellStart"/>
      <w:r>
        <w:t>satu</w:t>
      </w:r>
      <w:proofErr w:type="spellEnd"/>
      <w:r>
        <w:rPr>
          <w:spacing w:val="-15"/>
        </w:rPr>
        <w:t xml:space="preserve"> </w:t>
      </w:r>
      <w:proofErr w:type="spellStart"/>
      <w:r>
        <w:lastRenderedPageBreak/>
        <w:t>cara</w:t>
      </w:r>
      <w:proofErr w:type="spellEnd"/>
      <w:r>
        <w:rPr>
          <w:spacing w:val="-15"/>
        </w:rPr>
        <w:t xml:space="preserve"> </w:t>
      </w:r>
      <w:proofErr w:type="spellStart"/>
      <w:r>
        <w:t>wanita</w:t>
      </w:r>
      <w:proofErr w:type="spellEnd"/>
      <w:r>
        <w:rPr>
          <w:spacing w:val="-14"/>
        </w:rPr>
        <w:t xml:space="preserve"> </w:t>
      </w:r>
      <w:proofErr w:type="spellStart"/>
      <w:r>
        <w:t>untuk</w:t>
      </w:r>
      <w:proofErr w:type="spellEnd"/>
      <w:r>
        <w:rPr>
          <w:spacing w:val="-15"/>
        </w:rPr>
        <w:t xml:space="preserve"> </w:t>
      </w:r>
      <w:proofErr w:type="spellStart"/>
      <w:r>
        <w:t>merasa</w:t>
      </w:r>
      <w:proofErr w:type="spellEnd"/>
      <w:r>
        <w:rPr>
          <w:spacing w:val="-14"/>
        </w:rPr>
        <w:t xml:space="preserve"> </w:t>
      </w:r>
      <w:proofErr w:type="spellStart"/>
      <w:r>
        <w:t>lebih</w:t>
      </w:r>
      <w:proofErr w:type="spellEnd"/>
      <w:r>
        <w:rPr>
          <w:spacing w:val="-15"/>
        </w:rPr>
        <w:t xml:space="preserve"> </w:t>
      </w:r>
      <w:proofErr w:type="spellStart"/>
      <w:r>
        <w:t>percaya</w:t>
      </w:r>
      <w:proofErr w:type="spellEnd"/>
      <w:r>
        <w:rPr>
          <w:spacing w:val="-15"/>
        </w:rPr>
        <w:t xml:space="preserve"> </w:t>
      </w:r>
      <w:proofErr w:type="spellStart"/>
      <w:r>
        <w:t>diri</w:t>
      </w:r>
      <w:proofErr w:type="spellEnd"/>
      <w:r>
        <w:rPr>
          <w:spacing w:val="-14"/>
        </w:rPr>
        <w:t xml:space="preserve"> </w:t>
      </w:r>
      <w:proofErr w:type="spellStart"/>
      <w:r>
        <w:t>dalam</w:t>
      </w:r>
      <w:proofErr w:type="spellEnd"/>
      <w:r>
        <w:rPr>
          <w:spacing w:val="-14"/>
        </w:rPr>
        <w:t xml:space="preserve"> </w:t>
      </w:r>
      <w:proofErr w:type="spellStart"/>
      <w:r>
        <w:t>menjalani</w:t>
      </w:r>
      <w:proofErr w:type="spellEnd"/>
      <w:r>
        <w:rPr>
          <w:spacing w:val="-15"/>
        </w:rPr>
        <w:t xml:space="preserve"> </w:t>
      </w:r>
      <w:proofErr w:type="spellStart"/>
      <w:r>
        <w:t>semua</w:t>
      </w:r>
      <w:proofErr w:type="spellEnd"/>
      <w:r>
        <w:rPr>
          <w:spacing w:val="-14"/>
        </w:rPr>
        <w:t xml:space="preserve"> </w:t>
      </w:r>
      <w:proofErr w:type="spellStart"/>
      <w:r>
        <w:t>aktivitas</w:t>
      </w:r>
      <w:proofErr w:type="spellEnd"/>
      <w:r>
        <w:rPr>
          <w:spacing w:val="-11"/>
        </w:rPr>
        <w:t xml:space="preserve"> </w:t>
      </w:r>
      <w:r>
        <w:t>(Thamrin, 2021).</w:t>
      </w:r>
      <w:r>
        <w:rPr>
          <w:spacing w:val="-8"/>
        </w:rPr>
        <w:t xml:space="preserve"> </w:t>
      </w:r>
      <w:r>
        <w:t>Selain</w:t>
      </w:r>
      <w:r>
        <w:rPr>
          <w:spacing w:val="-7"/>
        </w:rPr>
        <w:t xml:space="preserve"> </w:t>
      </w:r>
      <w:r>
        <w:rPr>
          <w:rFonts w:ascii="Arial"/>
          <w:i/>
        </w:rPr>
        <w:t>makeup</w:t>
      </w:r>
      <w:r>
        <w:t>,</w:t>
      </w:r>
      <w:r>
        <w:rPr>
          <w:spacing w:val="-8"/>
        </w:rPr>
        <w:t xml:space="preserve"> </w:t>
      </w:r>
      <w:proofErr w:type="spellStart"/>
      <w:r>
        <w:t>saat</w:t>
      </w:r>
      <w:proofErr w:type="spellEnd"/>
      <w:r>
        <w:rPr>
          <w:spacing w:val="-6"/>
        </w:rPr>
        <w:t xml:space="preserve"> </w:t>
      </w:r>
      <w:proofErr w:type="spellStart"/>
      <w:r>
        <w:t>ini</w:t>
      </w:r>
      <w:proofErr w:type="spellEnd"/>
      <w:r>
        <w:rPr>
          <w:spacing w:val="-8"/>
        </w:rPr>
        <w:t xml:space="preserve"> </w:t>
      </w:r>
      <w:r>
        <w:rPr>
          <w:rFonts w:ascii="Arial"/>
          <w:i/>
        </w:rPr>
        <w:t>skincare</w:t>
      </w:r>
      <w:r>
        <w:rPr>
          <w:rFonts w:ascii="Arial"/>
          <w:i/>
          <w:spacing w:val="-12"/>
        </w:rPr>
        <w:t xml:space="preserve"> </w:t>
      </w:r>
      <w:r>
        <w:t>juga</w:t>
      </w:r>
      <w:r>
        <w:rPr>
          <w:spacing w:val="-10"/>
        </w:rPr>
        <w:t xml:space="preserve"> </w:t>
      </w:r>
      <w:proofErr w:type="spellStart"/>
      <w:r>
        <w:t>hampir</w:t>
      </w:r>
      <w:proofErr w:type="spellEnd"/>
      <w:r>
        <w:rPr>
          <w:spacing w:val="-6"/>
        </w:rPr>
        <w:t xml:space="preserve"> </w:t>
      </w:r>
      <w:proofErr w:type="spellStart"/>
      <w:r>
        <w:t>menjadi</w:t>
      </w:r>
      <w:proofErr w:type="spellEnd"/>
      <w:r>
        <w:rPr>
          <w:spacing w:val="-10"/>
        </w:rPr>
        <w:t xml:space="preserve"> </w:t>
      </w:r>
      <w:proofErr w:type="spellStart"/>
      <w:r>
        <w:t>kebutuhan</w:t>
      </w:r>
      <w:proofErr w:type="spellEnd"/>
      <w:r>
        <w:rPr>
          <w:spacing w:val="-10"/>
        </w:rPr>
        <w:t xml:space="preserve"> </w:t>
      </w:r>
      <w:r>
        <w:t>primer</w:t>
      </w:r>
      <w:r>
        <w:rPr>
          <w:spacing w:val="-9"/>
        </w:rPr>
        <w:t xml:space="preserve"> </w:t>
      </w:r>
      <w:proofErr w:type="spellStart"/>
      <w:r>
        <w:t>bagi</w:t>
      </w:r>
      <w:proofErr w:type="spellEnd"/>
      <w:r>
        <w:rPr>
          <w:spacing w:val="-8"/>
        </w:rPr>
        <w:t xml:space="preserve"> </w:t>
      </w:r>
      <w:r>
        <w:t xml:space="preserve">Wanita. </w:t>
      </w:r>
      <w:r>
        <w:t>Data</w:t>
      </w:r>
      <w:r>
        <w:rPr>
          <w:spacing w:val="-5"/>
        </w:rPr>
        <w:t xml:space="preserve"> </w:t>
      </w:r>
      <w:r>
        <w:t>yang</w:t>
      </w:r>
      <w:r>
        <w:rPr>
          <w:spacing w:val="-6"/>
        </w:rPr>
        <w:t xml:space="preserve"> </w:t>
      </w:r>
      <w:proofErr w:type="spellStart"/>
      <w:r>
        <w:t>bersumber</w:t>
      </w:r>
      <w:proofErr w:type="spellEnd"/>
      <w:r>
        <w:rPr>
          <w:spacing w:val="-7"/>
        </w:rPr>
        <w:t xml:space="preserve"> </w:t>
      </w:r>
      <w:proofErr w:type="spellStart"/>
      <w:r>
        <w:t>dari</w:t>
      </w:r>
      <w:proofErr w:type="spellEnd"/>
      <w:r>
        <w:rPr>
          <w:spacing w:val="-5"/>
        </w:rPr>
        <w:t xml:space="preserve"> </w:t>
      </w:r>
      <w:proofErr w:type="spellStart"/>
      <w:r>
        <w:t>Populix</w:t>
      </w:r>
      <w:proofErr w:type="spellEnd"/>
      <w:r>
        <w:rPr>
          <w:spacing w:val="-8"/>
        </w:rPr>
        <w:t xml:space="preserve"> </w:t>
      </w:r>
      <w:r>
        <w:t>(2022),</w:t>
      </w:r>
      <w:r>
        <w:rPr>
          <w:spacing w:val="-9"/>
        </w:rPr>
        <w:t xml:space="preserve"> </w:t>
      </w:r>
      <w:proofErr w:type="spellStart"/>
      <w:r>
        <w:t>terdapat</w:t>
      </w:r>
      <w:proofErr w:type="spellEnd"/>
      <w:r>
        <w:rPr>
          <w:spacing w:val="-4"/>
        </w:rPr>
        <w:t xml:space="preserve"> </w:t>
      </w:r>
      <w:proofErr w:type="spellStart"/>
      <w:r>
        <w:t>beberapa</w:t>
      </w:r>
      <w:proofErr w:type="spellEnd"/>
      <w:r>
        <w:rPr>
          <w:spacing w:val="-10"/>
        </w:rPr>
        <w:t xml:space="preserve"> </w:t>
      </w:r>
      <w:proofErr w:type="spellStart"/>
      <w:r>
        <w:t>frekuensi</w:t>
      </w:r>
      <w:proofErr w:type="spellEnd"/>
      <w:r>
        <w:rPr>
          <w:spacing w:val="-7"/>
        </w:rPr>
        <w:t xml:space="preserve"> </w:t>
      </w:r>
      <w:proofErr w:type="spellStart"/>
      <w:r>
        <w:t>pembelian</w:t>
      </w:r>
      <w:proofErr w:type="spellEnd"/>
      <w:r>
        <w:rPr>
          <w:spacing w:val="-4"/>
        </w:rPr>
        <w:t xml:space="preserve"> </w:t>
      </w:r>
      <w:r>
        <w:rPr>
          <w:rFonts w:ascii="Arial"/>
          <w:i/>
        </w:rPr>
        <w:t xml:space="preserve">skincare </w:t>
      </w:r>
      <w:r>
        <w:t>pada</w:t>
      </w:r>
      <w:r>
        <w:rPr>
          <w:spacing w:val="-10"/>
        </w:rPr>
        <w:t xml:space="preserve"> </w:t>
      </w:r>
      <w:proofErr w:type="spellStart"/>
      <w:r>
        <w:t>masyarakat</w:t>
      </w:r>
      <w:proofErr w:type="spellEnd"/>
      <w:r>
        <w:rPr>
          <w:spacing w:val="-11"/>
        </w:rPr>
        <w:t xml:space="preserve"> </w:t>
      </w:r>
      <w:r>
        <w:t>Indonesia,</w:t>
      </w:r>
      <w:r>
        <w:rPr>
          <w:spacing w:val="-8"/>
        </w:rPr>
        <w:t xml:space="preserve"> </w:t>
      </w:r>
      <w:proofErr w:type="spellStart"/>
      <w:r>
        <w:t>sebanyak</w:t>
      </w:r>
      <w:proofErr w:type="spellEnd"/>
      <w:r>
        <w:rPr>
          <w:spacing w:val="-7"/>
        </w:rPr>
        <w:t xml:space="preserve"> </w:t>
      </w:r>
      <w:r>
        <w:t>45%</w:t>
      </w:r>
      <w:r>
        <w:rPr>
          <w:spacing w:val="-9"/>
        </w:rPr>
        <w:t xml:space="preserve"> </w:t>
      </w:r>
      <w:proofErr w:type="spellStart"/>
      <w:r>
        <w:t>masyarakat</w:t>
      </w:r>
      <w:proofErr w:type="spellEnd"/>
      <w:r>
        <w:rPr>
          <w:spacing w:val="-9"/>
        </w:rPr>
        <w:t xml:space="preserve"> </w:t>
      </w:r>
      <w:proofErr w:type="spellStart"/>
      <w:r>
        <w:t>membeli</w:t>
      </w:r>
      <w:proofErr w:type="spellEnd"/>
      <w:r>
        <w:rPr>
          <w:spacing w:val="-10"/>
        </w:rPr>
        <w:t xml:space="preserve"> </w:t>
      </w:r>
      <w:r>
        <w:rPr>
          <w:rFonts w:ascii="Arial"/>
          <w:i/>
        </w:rPr>
        <w:t>skincare</w:t>
      </w:r>
      <w:r>
        <w:rPr>
          <w:rFonts w:ascii="Arial"/>
          <w:i/>
          <w:spacing w:val="-14"/>
        </w:rPr>
        <w:t xml:space="preserve"> </w:t>
      </w:r>
      <w:proofErr w:type="spellStart"/>
      <w:r>
        <w:t>secara</w:t>
      </w:r>
      <w:proofErr w:type="spellEnd"/>
      <w:r>
        <w:rPr>
          <w:spacing w:val="-10"/>
        </w:rPr>
        <w:t xml:space="preserve"> </w:t>
      </w:r>
      <w:proofErr w:type="spellStart"/>
      <w:r>
        <w:t>berulang</w:t>
      </w:r>
      <w:proofErr w:type="spellEnd"/>
      <w:r>
        <w:t xml:space="preserve"> </w:t>
      </w:r>
      <w:proofErr w:type="spellStart"/>
      <w:r>
        <w:t>setidaknya</w:t>
      </w:r>
      <w:proofErr w:type="spellEnd"/>
      <w:r>
        <w:t xml:space="preserve"> </w:t>
      </w:r>
      <w:proofErr w:type="spellStart"/>
      <w:r>
        <w:t>sebulan</w:t>
      </w:r>
      <w:proofErr w:type="spellEnd"/>
      <w:r>
        <w:t xml:space="preserve"> </w:t>
      </w:r>
      <w:proofErr w:type="spellStart"/>
      <w:r>
        <w:t>sekali</w:t>
      </w:r>
      <w:proofErr w:type="spellEnd"/>
      <w:r>
        <w:t xml:space="preserve">. </w:t>
      </w:r>
      <w:proofErr w:type="spellStart"/>
      <w:r>
        <w:t>Dengan</w:t>
      </w:r>
      <w:proofErr w:type="spellEnd"/>
      <w:r>
        <w:t xml:space="preserve"> </w:t>
      </w:r>
      <w:proofErr w:type="spellStart"/>
      <w:r>
        <w:t>tingginya</w:t>
      </w:r>
      <w:proofErr w:type="spellEnd"/>
      <w:r>
        <w:t xml:space="preserve"> </w:t>
      </w:r>
      <w:proofErr w:type="spellStart"/>
      <w:r>
        <w:t>frekuensi</w:t>
      </w:r>
      <w:proofErr w:type="spellEnd"/>
      <w:r>
        <w:t xml:space="preserve"> </w:t>
      </w:r>
      <w:proofErr w:type="spellStart"/>
      <w:r>
        <w:t>pembelian</w:t>
      </w:r>
      <w:proofErr w:type="spellEnd"/>
      <w:r>
        <w:t xml:space="preserve"> </w:t>
      </w:r>
      <w:r>
        <w:rPr>
          <w:rFonts w:ascii="Arial"/>
          <w:i/>
        </w:rPr>
        <w:t>skincare</w:t>
      </w:r>
      <w:r>
        <w:t xml:space="preserve">, </w:t>
      </w:r>
      <w:proofErr w:type="spellStart"/>
      <w:r>
        <w:t>tidak</w:t>
      </w:r>
      <w:proofErr w:type="spellEnd"/>
      <w:r>
        <w:t xml:space="preserve"> </w:t>
      </w:r>
      <w:proofErr w:type="spellStart"/>
      <w:r>
        <w:t>dapat</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pertumbuhan</w:t>
      </w:r>
      <w:proofErr w:type="spellEnd"/>
      <w:r>
        <w:t xml:space="preserve"> </w:t>
      </w:r>
      <w:proofErr w:type="spellStart"/>
      <w:r>
        <w:t>industri</w:t>
      </w:r>
      <w:proofErr w:type="spellEnd"/>
      <w:r>
        <w:t xml:space="preserve"> </w:t>
      </w:r>
      <w:r>
        <w:rPr>
          <w:rFonts w:ascii="Arial"/>
          <w:i/>
        </w:rPr>
        <w:t xml:space="preserve">skincare </w:t>
      </w:r>
      <w:r>
        <w:t xml:space="preserve">di Indonesia juga </w:t>
      </w:r>
      <w:proofErr w:type="spellStart"/>
      <w:r>
        <w:t>berkembang</w:t>
      </w:r>
      <w:proofErr w:type="spellEnd"/>
      <w:r>
        <w:t xml:space="preserve"> demi </w:t>
      </w:r>
      <w:proofErr w:type="spellStart"/>
      <w:r>
        <w:t>memenuhi</w:t>
      </w:r>
      <w:proofErr w:type="spellEnd"/>
      <w:r>
        <w:t xml:space="preserve"> </w:t>
      </w:r>
      <w:proofErr w:type="spellStart"/>
      <w:r>
        <w:t>kebutuhan</w:t>
      </w:r>
      <w:proofErr w:type="spellEnd"/>
      <w:r>
        <w:t xml:space="preserve"> </w:t>
      </w:r>
      <w:proofErr w:type="spellStart"/>
      <w:r>
        <w:t>konsumen</w:t>
      </w:r>
      <w:proofErr w:type="spellEnd"/>
      <w:r>
        <w:t xml:space="preserve"> Indonesia. </w:t>
      </w:r>
      <w:proofErr w:type="spellStart"/>
      <w:r>
        <w:t>Menurut</w:t>
      </w:r>
      <w:proofErr w:type="spellEnd"/>
      <w:r>
        <w:t xml:space="preserve"> </w:t>
      </w:r>
      <w:proofErr w:type="spellStart"/>
      <w:r>
        <w:t>laporan</w:t>
      </w:r>
      <w:proofErr w:type="spellEnd"/>
      <w:r>
        <w:t xml:space="preserve"> </w:t>
      </w:r>
      <w:proofErr w:type="spellStart"/>
      <w:r>
        <w:t>dari</w:t>
      </w:r>
      <w:proofErr w:type="spellEnd"/>
      <w:r>
        <w:t xml:space="preserve"> BPOM, </w:t>
      </w:r>
      <w:proofErr w:type="spellStart"/>
      <w:r>
        <w:t>terjadi</w:t>
      </w:r>
      <w:proofErr w:type="spellEnd"/>
      <w:r>
        <w:t xml:space="preserve"> </w:t>
      </w:r>
      <w:proofErr w:type="spellStart"/>
      <w:r>
        <w:t>peningkatan</w:t>
      </w:r>
      <w:proofErr w:type="spellEnd"/>
      <w:r>
        <w:t xml:space="preserve"> </w:t>
      </w:r>
      <w:proofErr w:type="spellStart"/>
      <w:r>
        <w:t>pertumbuhan</w:t>
      </w:r>
      <w:proofErr w:type="spellEnd"/>
      <w:r>
        <w:t xml:space="preserve"> </w:t>
      </w:r>
      <w:proofErr w:type="spellStart"/>
      <w:r>
        <w:t>jumlah</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dari</w:t>
      </w:r>
      <w:proofErr w:type="spellEnd"/>
      <w:r>
        <w:t xml:space="preserve"> 819 pada </w:t>
      </w:r>
      <w:proofErr w:type="spellStart"/>
      <w:r>
        <w:t>tahun</w:t>
      </w:r>
      <w:proofErr w:type="spellEnd"/>
      <w:r>
        <w:t xml:space="preserve"> 2021 </w:t>
      </w:r>
      <w:proofErr w:type="spellStart"/>
      <w:r>
        <w:t>menjadi</w:t>
      </w:r>
      <w:proofErr w:type="spellEnd"/>
      <w:r>
        <w:t xml:space="preserve"> 913 pada </w:t>
      </w:r>
      <w:proofErr w:type="spellStart"/>
      <w:r>
        <w:t>tahun</w:t>
      </w:r>
      <w:proofErr w:type="spellEnd"/>
      <w:r>
        <w:t xml:space="preserve"> 2022, </w:t>
      </w:r>
      <w:proofErr w:type="spellStart"/>
      <w:r>
        <w:t>hal</w:t>
      </w:r>
      <w:proofErr w:type="spellEnd"/>
      <w:r>
        <w:t xml:space="preserve"> </w:t>
      </w:r>
      <w:proofErr w:type="spellStart"/>
      <w:r>
        <w:t>ini</w:t>
      </w:r>
      <w:proofErr w:type="spellEnd"/>
      <w:r>
        <w:t xml:space="preserve"> </w:t>
      </w:r>
      <w:proofErr w:type="spellStart"/>
      <w:r>
        <w:t>mewakili</w:t>
      </w:r>
      <w:proofErr w:type="spellEnd"/>
      <w:r>
        <w:t xml:space="preserve"> </w:t>
      </w:r>
      <w:proofErr w:type="spellStart"/>
      <w:r>
        <w:t>pertumbuhan</w:t>
      </w:r>
      <w:proofErr w:type="spellEnd"/>
      <w:r>
        <w:t xml:space="preserve"> </w:t>
      </w:r>
      <w:proofErr w:type="spellStart"/>
      <w:r>
        <w:t>sekitar</w:t>
      </w:r>
      <w:proofErr w:type="spellEnd"/>
      <w:r>
        <w:t xml:space="preserve"> 20,6% pada </w:t>
      </w:r>
      <w:proofErr w:type="spellStart"/>
      <w:r>
        <w:t>tahun</w:t>
      </w:r>
      <w:proofErr w:type="spellEnd"/>
      <w:r>
        <w:t xml:space="preserve"> 2022 (</w:t>
      </w:r>
      <w:proofErr w:type="spellStart"/>
      <w:r>
        <w:t>Kemenperin</w:t>
      </w:r>
      <w:proofErr w:type="spellEnd"/>
      <w:r>
        <w:t xml:space="preserve">, 2023). Salah </w:t>
      </w:r>
      <w:proofErr w:type="spellStart"/>
      <w:r>
        <w:t>satu</w:t>
      </w:r>
      <w:proofErr w:type="spellEnd"/>
      <w:r>
        <w:t xml:space="preserve"> </w:t>
      </w:r>
      <w:proofErr w:type="spellStart"/>
      <w:r>
        <w:t>jenis</w:t>
      </w:r>
      <w:proofErr w:type="spellEnd"/>
      <w:r>
        <w:t xml:space="preserve"> </w:t>
      </w:r>
      <w:r>
        <w:rPr>
          <w:rFonts w:ascii="Arial"/>
          <w:i/>
        </w:rPr>
        <w:t xml:space="preserve">skincare </w:t>
      </w:r>
      <w:r>
        <w:t xml:space="preserve">yang </w:t>
      </w:r>
      <w:proofErr w:type="spellStart"/>
      <w:r>
        <w:t>diminati</w:t>
      </w:r>
      <w:proofErr w:type="spellEnd"/>
      <w:r>
        <w:t xml:space="preserve"> </w:t>
      </w:r>
      <w:proofErr w:type="spellStart"/>
      <w:r>
        <w:t>adalah</w:t>
      </w:r>
      <w:proofErr w:type="spellEnd"/>
      <w:r>
        <w:t xml:space="preserve"> </w:t>
      </w:r>
      <w:r>
        <w:rPr>
          <w:rFonts w:ascii="Arial"/>
          <w:i/>
        </w:rPr>
        <w:t>sunscreen.</w:t>
      </w:r>
    </w:p>
    <w:p w14:paraId="04B7C904" w14:textId="77777777" w:rsidR="00D0106C" w:rsidRDefault="00D0106C" w:rsidP="00D0106C">
      <w:pPr>
        <w:pStyle w:val="BodyText"/>
        <w:spacing w:line="242" w:lineRule="auto"/>
        <w:ind w:left="143" w:right="135" w:firstLine="719"/>
        <w:jc w:val="both"/>
      </w:pPr>
      <w:proofErr w:type="spellStart"/>
      <w:r>
        <w:t>Awalnya</w:t>
      </w:r>
      <w:proofErr w:type="spellEnd"/>
      <w:r>
        <w:t>,</w:t>
      </w:r>
      <w:r>
        <w:rPr>
          <w:spacing w:val="-15"/>
        </w:rPr>
        <w:t xml:space="preserve"> </w:t>
      </w:r>
      <w:proofErr w:type="spellStart"/>
      <w:r>
        <w:t>sebagian</w:t>
      </w:r>
      <w:proofErr w:type="spellEnd"/>
      <w:r>
        <w:rPr>
          <w:spacing w:val="-15"/>
        </w:rPr>
        <w:t xml:space="preserve"> </w:t>
      </w:r>
      <w:proofErr w:type="spellStart"/>
      <w:r>
        <w:t>besar</w:t>
      </w:r>
      <w:proofErr w:type="spellEnd"/>
      <w:r>
        <w:rPr>
          <w:spacing w:val="-14"/>
        </w:rPr>
        <w:t xml:space="preserve"> </w:t>
      </w:r>
      <w:proofErr w:type="spellStart"/>
      <w:r>
        <w:t>penduduk</w:t>
      </w:r>
      <w:proofErr w:type="spellEnd"/>
      <w:r>
        <w:rPr>
          <w:spacing w:val="-15"/>
        </w:rPr>
        <w:t xml:space="preserve"> </w:t>
      </w:r>
      <w:r>
        <w:t>Indonesia</w:t>
      </w:r>
      <w:r>
        <w:rPr>
          <w:spacing w:val="-15"/>
        </w:rPr>
        <w:t xml:space="preserve"> </w:t>
      </w:r>
      <w:proofErr w:type="spellStart"/>
      <w:r>
        <w:t>kurang</w:t>
      </w:r>
      <w:proofErr w:type="spellEnd"/>
      <w:r>
        <w:rPr>
          <w:spacing w:val="-14"/>
        </w:rPr>
        <w:t xml:space="preserve"> </w:t>
      </w:r>
      <w:proofErr w:type="spellStart"/>
      <w:r>
        <w:t>menyadari</w:t>
      </w:r>
      <w:proofErr w:type="spellEnd"/>
      <w:r>
        <w:rPr>
          <w:spacing w:val="-15"/>
        </w:rPr>
        <w:t xml:space="preserve"> </w:t>
      </w:r>
      <w:proofErr w:type="spellStart"/>
      <w:r>
        <w:t>betapa</w:t>
      </w:r>
      <w:proofErr w:type="spellEnd"/>
      <w:r>
        <w:rPr>
          <w:spacing w:val="-14"/>
        </w:rPr>
        <w:t xml:space="preserve"> </w:t>
      </w:r>
      <w:proofErr w:type="spellStart"/>
      <w:r>
        <w:t>pentingnya</w:t>
      </w:r>
      <w:proofErr w:type="spellEnd"/>
      <w:r>
        <w:t xml:space="preserve"> </w:t>
      </w:r>
      <w:proofErr w:type="spellStart"/>
      <w:r>
        <w:t>menggunakan</w:t>
      </w:r>
      <w:proofErr w:type="spellEnd"/>
      <w:r>
        <w:t xml:space="preserve"> </w:t>
      </w:r>
      <w:r>
        <w:rPr>
          <w:rFonts w:ascii="Arial"/>
          <w:i/>
        </w:rPr>
        <w:t xml:space="preserve">sunscreen </w:t>
      </w:r>
      <w:proofErr w:type="spellStart"/>
      <w:r>
        <w:t>sehingga</w:t>
      </w:r>
      <w:proofErr w:type="spellEnd"/>
      <w:r>
        <w:t xml:space="preserve"> </w:t>
      </w:r>
      <w:proofErr w:type="spellStart"/>
      <w:r>
        <w:t>penggunaannya</w:t>
      </w:r>
      <w:proofErr w:type="spellEnd"/>
      <w:r>
        <w:t xml:space="preserve"> </w:t>
      </w:r>
      <w:proofErr w:type="spellStart"/>
      <w:r>
        <w:t>sering</w:t>
      </w:r>
      <w:proofErr w:type="spellEnd"/>
      <w:r>
        <w:t xml:space="preserve"> kali </w:t>
      </w:r>
      <w:proofErr w:type="spellStart"/>
      <w:r>
        <w:t>diabaikan</w:t>
      </w:r>
      <w:proofErr w:type="spellEnd"/>
      <w:r>
        <w:t xml:space="preserve"> </w:t>
      </w:r>
      <w:proofErr w:type="spellStart"/>
      <w:r>
        <w:t>karena</w:t>
      </w:r>
      <w:proofErr w:type="spellEnd"/>
      <w:r>
        <w:t xml:space="preserve"> </w:t>
      </w:r>
      <w:proofErr w:type="spellStart"/>
      <w:r>
        <w:t>teksturnya</w:t>
      </w:r>
      <w:proofErr w:type="spellEnd"/>
      <w:r>
        <w:t xml:space="preserve"> yang </w:t>
      </w:r>
      <w:proofErr w:type="spellStart"/>
      <w:r>
        <w:t>lengket</w:t>
      </w:r>
      <w:proofErr w:type="spellEnd"/>
      <w:r>
        <w:t xml:space="preserve"> </w:t>
      </w:r>
      <w:proofErr w:type="spellStart"/>
      <w:r>
        <w:t>membuat</w:t>
      </w:r>
      <w:proofErr w:type="spellEnd"/>
      <w:r>
        <w:t xml:space="preserve"> </w:t>
      </w:r>
      <w:proofErr w:type="spellStart"/>
      <w:r>
        <w:t>sulit</w:t>
      </w:r>
      <w:proofErr w:type="spellEnd"/>
      <w:r>
        <w:t xml:space="preserve"> </w:t>
      </w:r>
      <w:proofErr w:type="spellStart"/>
      <w:r>
        <w:t>meresap</w:t>
      </w:r>
      <w:proofErr w:type="spellEnd"/>
      <w:r>
        <w:t xml:space="preserve"> dan </w:t>
      </w:r>
      <w:proofErr w:type="spellStart"/>
      <w:r>
        <w:t>membuat</w:t>
      </w:r>
      <w:proofErr w:type="spellEnd"/>
      <w:r>
        <w:t xml:space="preserve"> </w:t>
      </w:r>
      <w:r>
        <w:rPr>
          <w:rFonts w:ascii="Arial"/>
          <w:i/>
        </w:rPr>
        <w:t xml:space="preserve">sunscreen </w:t>
      </w:r>
      <w:proofErr w:type="spellStart"/>
      <w:r>
        <w:t>ini</w:t>
      </w:r>
      <w:proofErr w:type="spellEnd"/>
      <w:r>
        <w:t xml:space="preserve"> </w:t>
      </w:r>
      <w:proofErr w:type="spellStart"/>
      <w:r>
        <w:t>susah</w:t>
      </w:r>
      <w:proofErr w:type="spellEnd"/>
      <w:r>
        <w:t xml:space="preserve"> </w:t>
      </w:r>
      <w:proofErr w:type="spellStart"/>
      <w:r>
        <w:t>menyatu</w:t>
      </w:r>
      <w:proofErr w:type="spellEnd"/>
      <w:r>
        <w:t xml:space="preserve"> </w:t>
      </w:r>
      <w:proofErr w:type="spellStart"/>
      <w:r>
        <w:t>dengan</w:t>
      </w:r>
      <w:proofErr w:type="spellEnd"/>
      <w:r>
        <w:t xml:space="preserve"> </w:t>
      </w:r>
      <w:r>
        <w:rPr>
          <w:rFonts w:ascii="Arial"/>
          <w:i/>
        </w:rPr>
        <w:t>makeup</w:t>
      </w:r>
      <w:r>
        <w:t xml:space="preserve">, </w:t>
      </w:r>
      <w:proofErr w:type="spellStart"/>
      <w:r>
        <w:t>bahkan</w:t>
      </w:r>
      <w:proofErr w:type="spellEnd"/>
      <w:r>
        <w:t xml:space="preserve"> </w:t>
      </w:r>
      <w:proofErr w:type="spellStart"/>
      <w:r>
        <w:t>ada</w:t>
      </w:r>
      <w:proofErr w:type="spellEnd"/>
      <w:r>
        <w:t xml:space="preserve"> yang </w:t>
      </w:r>
      <w:proofErr w:type="spellStart"/>
      <w:r>
        <w:t>sampai</w:t>
      </w:r>
      <w:proofErr w:type="spellEnd"/>
      <w:r>
        <w:t xml:space="preserve"> </w:t>
      </w:r>
      <w:proofErr w:type="spellStart"/>
      <w:r>
        <w:t>meninggalkan</w:t>
      </w:r>
      <w:proofErr w:type="spellEnd"/>
      <w:r>
        <w:t xml:space="preserve"> </w:t>
      </w:r>
      <w:proofErr w:type="spellStart"/>
      <w:r>
        <w:rPr>
          <w:rFonts w:ascii="Arial"/>
          <w:i/>
        </w:rPr>
        <w:t>whitecast</w:t>
      </w:r>
      <w:proofErr w:type="spellEnd"/>
      <w:r>
        <w:rPr>
          <w:rFonts w:ascii="Arial"/>
          <w:i/>
        </w:rPr>
        <w:t xml:space="preserve"> </w:t>
      </w:r>
      <w:r>
        <w:t>(</w:t>
      </w:r>
      <w:proofErr w:type="spellStart"/>
      <w:r>
        <w:t>Khoirunnisa</w:t>
      </w:r>
      <w:proofErr w:type="spellEnd"/>
      <w:r>
        <w:t xml:space="preserve"> et al., 2022). </w:t>
      </w:r>
      <w:proofErr w:type="spellStart"/>
      <w:r>
        <w:t>Namun</w:t>
      </w:r>
      <w:proofErr w:type="spellEnd"/>
      <w:r>
        <w:t>,</w:t>
      </w:r>
      <w:r>
        <w:rPr>
          <w:spacing w:val="-1"/>
        </w:rPr>
        <w:t xml:space="preserve"> </w:t>
      </w:r>
      <w:r>
        <w:t>di</w:t>
      </w:r>
      <w:r>
        <w:rPr>
          <w:spacing w:val="-1"/>
        </w:rPr>
        <w:t xml:space="preserve"> </w:t>
      </w:r>
      <w:r>
        <w:t>Indonesia</w:t>
      </w:r>
      <w:r>
        <w:rPr>
          <w:spacing w:val="-1"/>
        </w:rPr>
        <w:t xml:space="preserve"> </w:t>
      </w:r>
      <w:proofErr w:type="spellStart"/>
      <w:r>
        <w:t>saat</w:t>
      </w:r>
      <w:proofErr w:type="spellEnd"/>
      <w:r>
        <w:t xml:space="preserve"> </w:t>
      </w:r>
      <w:proofErr w:type="spellStart"/>
      <w:r>
        <w:t>ini</w:t>
      </w:r>
      <w:proofErr w:type="spellEnd"/>
      <w:r>
        <w:rPr>
          <w:spacing w:val="-1"/>
        </w:rPr>
        <w:t xml:space="preserve"> </w:t>
      </w:r>
      <w:proofErr w:type="spellStart"/>
      <w:r>
        <w:t>terdapat</w:t>
      </w:r>
      <w:proofErr w:type="spellEnd"/>
      <w:r>
        <w:t xml:space="preserve"> </w:t>
      </w:r>
      <w:proofErr w:type="spellStart"/>
      <w:r>
        <w:t>berbagai</w:t>
      </w:r>
      <w:proofErr w:type="spellEnd"/>
      <w:r>
        <w:rPr>
          <w:spacing w:val="-3"/>
        </w:rPr>
        <w:t xml:space="preserve"> </w:t>
      </w:r>
      <w:proofErr w:type="spellStart"/>
      <w:r>
        <w:t>jenis</w:t>
      </w:r>
      <w:proofErr w:type="spellEnd"/>
      <w:r>
        <w:t xml:space="preserve"> dan</w:t>
      </w:r>
      <w:r>
        <w:rPr>
          <w:spacing w:val="-2"/>
        </w:rPr>
        <w:t xml:space="preserve"> </w:t>
      </w:r>
      <w:proofErr w:type="spellStart"/>
      <w:r>
        <w:t>merek</w:t>
      </w:r>
      <w:proofErr w:type="spellEnd"/>
      <w:r>
        <w:t xml:space="preserve"> </w:t>
      </w:r>
      <w:proofErr w:type="spellStart"/>
      <w:r>
        <w:t>untuk</w:t>
      </w:r>
      <w:proofErr w:type="spellEnd"/>
      <w:r>
        <w:t xml:space="preserve"> </w:t>
      </w:r>
      <w:proofErr w:type="spellStart"/>
      <w:r>
        <w:t>produk</w:t>
      </w:r>
      <w:proofErr w:type="spellEnd"/>
      <w:r>
        <w:t xml:space="preserve"> </w:t>
      </w:r>
      <w:r>
        <w:rPr>
          <w:rFonts w:ascii="Arial"/>
          <w:i/>
        </w:rPr>
        <w:t xml:space="preserve">sunscreen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konsumennya</w:t>
      </w:r>
      <w:proofErr w:type="spellEnd"/>
      <w:r>
        <w:t xml:space="preserve">. Banyak </w:t>
      </w:r>
      <w:proofErr w:type="spellStart"/>
      <w:r>
        <w:t>perusahaan</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internasional</w:t>
      </w:r>
      <w:proofErr w:type="spellEnd"/>
      <w:r>
        <w:t xml:space="preserve"> yang </w:t>
      </w:r>
      <w:proofErr w:type="spellStart"/>
      <w:r>
        <w:t>bersaing</w:t>
      </w:r>
      <w:proofErr w:type="spellEnd"/>
      <w:r>
        <w:t xml:space="preserve"> </w:t>
      </w:r>
      <w:proofErr w:type="spellStart"/>
      <w:r>
        <w:t>keras</w:t>
      </w:r>
      <w:proofErr w:type="spellEnd"/>
      <w:r>
        <w:t xml:space="preserve"> </w:t>
      </w:r>
      <w:proofErr w:type="spellStart"/>
      <w:r>
        <w:t>untuk</w:t>
      </w:r>
      <w:proofErr w:type="spellEnd"/>
      <w:r>
        <w:t xml:space="preserve"> </w:t>
      </w:r>
      <w:proofErr w:type="spellStart"/>
      <w:r>
        <w:t>menarik</w:t>
      </w:r>
      <w:proofErr w:type="spellEnd"/>
      <w:r>
        <w:t xml:space="preserve"> </w:t>
      </w:r>
      <w:proofErr w:type="spellStart"/>
      <w:r>
        <w:t>perhatian</w:t>
      </w:r>
      <w:proofErr w:type="spellEnd"/>
      <w:r>
        <w:t xml:space="preserve"> pasar salah </w:t>
      </w:r>
      <w:proofErr w:type="spellStart"/>
      <w:r>
        <w:t>satunya</w:t>
      </w:r>
      <w:proofErr w:type="spellEnd"/>
      <w:r>
        <w:t xml:space="preserve"> </w:t>
      </w:r>
      <w:proofErr w:type="spellStart"/>
      <w:r>
        <w:t>adalah</w:t>
      </w:r>
      <w:proofErr w:type="spellEnd"/>
      <w:r>
        <w:t xml:space="preserve"> Nivea. Nivea </w:t>
      </w:r>
      <w:proofErr w:type="spellStart"/>
      <w:r>
        <w:t>adalah</w:t>
      </w:r>
      <w:proofErr w:type="spellEnd"/>
      <w:r>
        <w:t xml:space="preserve"> </w:t>
      </w:r>
      <w:proofErr w:type="spellStart"/>
      <w:r>
        <w:t>merek</w:t>
      </w:r>
      <w:proofErr w:type="spellEnd"/>
      <w:r>
        <w:t xml:space="preserve"> </w:t>
      </w:r>
      <w:proofErr w:type="spellStart"/>
      <w:r>
        <w:t>produk</w:t>
      </w:r>
      <w:proofErr w:type="spellEnd"/>
      <w:r>
        <w:t xml:space="preserve"> yang </w:t>
      </w:r>
      <w:proofErr w:type="spellStart"/>
      <w:r>
        <w:t>dibuat</w:t>
      </w:r>
      <w:proofErr w:type="spellEnd"/>
      <w:r>
        <w:t xml:space="preserve"> oleh </w:t>
      </w:r>
      <w:proofErr w:type="spellStart"/>
      <w:r>
        <w:t>perusahaan</w:t>
      </w:r>
      <w:proofErr w:type="spellEnd"/>
      <w:r>
        <w:t xml:space="preserve"> Beiersdorf, yang </w:t>
      </w:r>
      <w:proofErr w:type="spellStart"/>
      <w:r>
        <w:t>berasal</w:t>
      </w:r>
      <w:proofErr w:type="spellEnd"/>
      <w:r>
        <w:rPr>
          <w:spacing w:val="-5"/>
        </w:rPr>
        <w:t xml:space="preserve"> </w:t>
      </w:r>
      <w:proofErr w:type="spellStart"/>
      <w:r>
        <w:t>dari</w:t>
      </w:r>
      <w:proofErr w:type="spellEnd"/>
      <w:r>
        <w:rPr>
          <w:spacing w:val="-8"/>
        </w:rPr>
        <w:t xml:space="preserve"> </w:t>
      </w:r>
      <w:r>
        <w:t>Jerman</w:t>
      </w:r>
      <w:r>
        <w:rPr>
          <w:spacing w:val="-7"/>
        </w:rPr>
        <w:t xml:space="preserve"> </w:t>
      </w:r>
      <w:r>
        <w:t>dan</w:t>
      </w:r>
      <w:r>
        <w:rPr>
          <w:spacing w:val="-10"/>
        </w:rPr>
        <w:t xml:space="preserve"> </w:t>
      </w:r>
      <w:proofErr w:type="spellStart"/>
      <w:r>
        <w:t>telah</w:t>
      </w:r>
      <w:proofErr w:type="spellEnd"/>
      <w:r>
        <w:rPr>
          <w:spacing w:val="-5"/>
        </w:rPr>
        <w:t xml:space="preserve"> </w:t>
      </w:r>
      <w:proofErr w:type="spellStart"/>
      <w:r>
        <w:t>berjalan</w:t>
      </w:r>
      <w:proofErr w:type="spellEnd"/>
      <w:r>
        <w:rPr>
          <w:spacing w:val="-10"/>
        </w:rPr>
        <w:t xml:space="preserve"> </w:t>
      </w:r>
      <w:proofErr w:type="spellStart"/>
      <w:r>
        <w:t>mulai</w:t>
      </w:r>
      <w:proofErr w:type="spellEnd"/>
      <w:r>
        <w:rPr>
          <w:spacing w:val="-8"/>
        </w:rPr>
        <w:t xml:space="preserve"> </w:t>
      </w:r>
      <w:proofErr w:type="spellStart"/>
      <w:r>
        <w:t>tahun</w:t>
      </w:r>
      <w:proofErr w:type="spellEnd"/>
      <w:r>
        <w:rPr>
          <w:spacing w:val="-5"/>
        </w:rPr>
        <w:t xml:space="preserve"> </w:t>
      </w:r>
      <w:r>
        <w:t>1963.</w:t>
      </w:r>
      <w:r>
        <w:rPr>
          <w:spacing w:val="-6"/>
        </w:rPr>
        <w:t xml:space="preserve"> </w:t>
      </w:r>
      <w:proofErr w:type="spellStart"/>
      <w:r>
        <w:t>Berdasarkan</w:t>
      </w:r>
      <w:proofErr w:type="spellEnd"/>
      <w:r>
        <w:rPr>
          <w:spacing w:val="-7"/>
        </w:rPr>
        <w:t xml:space="preserve"> </w:t>
      </w:r>
      <w:r>
        <w:t>data</w:t>
      </w:r>
      <w:r>
        <w:rPr>
          <w:spacing w:val="-5"/>
        </w:rPr>
        <w:t xml:space="preserve"> </w:t>
      </w:r>
      <w:proofErr w:type="spellStart"/>
      <w:r>
        <w:t>dari</w:t>
      </w:r>
      <w:proofErr w:type="spellEnd"/>
      <w:r>
        <w:rPr>
          <w:spacing w:val="-3"/>
        </w:rPr>
        <w:t xml:space="preserve"> </w:t>
      </w:r>
      <w:r>
        <w:rPr>
          <w:rFonts w:ascii="Arial"/>
          <w:i/>
        </w:rPr>
        <w:t>Top</w:t>
      </w:r>
      <w:r>
        <w:rPr>
          <w:rFonts w:ascii="Arial"/>
          <w:i/>
          <w:spacing w:val="-10"/>
        </w:rPr>
        <w:t xml:space="preserve"> </w:t>
      </w:r>
      <w:r>
        <w:rPr>
          <w:rFonts w:ascii="Arial"/>
          <w:i/>
        </w:rPr>
        <w:t xml:space="preserve">Brand Index </w:t>
      </w:r>
      <w:r>
        <w:t xml:space="preserve">Nivea </w:t>
      </w:r>
      <w:proofErr w:type="spellStart"/>
      <w:r>
        <w:t>berada</w:t>
      </w:r>
      <w:proofErr w:type="spellEnd"/>
      <w:r>
        <w:t xml:space="preserve"> di </w:t>
      </w:r>
      <w:proofErr w:type="spellStart"/>
      <w:r>
        <w:t>peringkat</w:t>
      </w:r>
      <w:proofErr w:type="spellEnd"/>
      <w:r>
        <w:t xml:space="preserve"> </w:t>
      </w:r>
      <w:proofErr w:type="spellStart"/>
      <w:r>
        <w:t>pertama</w:t>
      </w:r>
      <w:proofErr w:type="spellEnd"/>
      <w:r>
        <w:t xml:space="preserve"> </w:t>
      </w:r>
      <w:proofErr w:type="spellStart"/>
      <w:r>
        <w:t>dalam</w:t>
      </w:r>
      <w:proofErr w:type="spellEnd"/>
      <w:r>
        <w:t xml:space="preserve"> 3 </w:t>
      </w:r>
      <w:proofErr w:type="spellStart"/>
      <w:r>
        <w:t>tahun</w:t>
      </w:r>
      <w:proofErr w:type="spellEnd"/>
      <w:r>
        <w:t xml:space="preserve"> </w:t>
      </w:r>
      <w:proofErr w:type="spellStart"/>
      <w:r>
        <w:t>terakhir</w:t>
      </w:r>
      <w:proofErr w:type="spellEnd"/>
      <w:r>
        <w:t xml:space="preserve">. </w:t>
      </w:r>
      <w:proofErr w:type="spellStart"/>
      <w:r>
        <w:t>Namun</w:t>
      </w:r>
      <w:proofErr w:type="spellEnd"/>
      <w:r>
        <w:t xml:space="preserve"> </w:t>
      </w:r>
      <w:proofErr w:type="spellStart"/>
      <w:r>
        <w:t>persentasenya</w:t>
      </w:r>
      <w:proofErr w:type="spellEnd"/>
      <w:r>
        <w:t xml:space="preserve"> </w:t>
      </w:r>
      <w:proofErr w:type="spellStart"/>
      <w:r>
        <w:t>semakin</w:t>
      </w:r>
      <w:proofErr w:type="spellEnd"/>
      <w:r>
        <w:t xml:space="preserve"> </w:t>
      </w:r>
      <w:proofErr w:type="spellStart"/>
      <w:r>
        <w:t>menurun</w:t>
      </w:r>
      <w:proofErr w:type="spellEnd"/>
      <w:r>
        <w:t xml:space="preserve"> </w:t>
      </w:r>
      <w:proofErr w:type="spellStart"/>
      <w:r>
        <w:t>tiap</w:t>
      </w:r>
      <w:proofErr w:type="spellEnd"/>
      <w:r>
        <w:t xml:space="preserve"> </w:t>
      </w:r>
      <w:proofErr w:type="spellStart"/>
      <w:r>
        <w:t>tahunnya</w:t>
      </w:r>
      <w:proofErr w:type="spellEnd"/>
      <w:r>
        <w:t xml:space="preserve">. Total </w:t>
      </w:r>
      <w:proofErr w:type="spellStart"/>
      <w:r>
        <w:t>penurunan</w:t>
      </w:r>
      <w:proofErr w:type="spellEnd"/>
      <w:r>
        <w:t xml:space="preserve"> </w:t>
      </w:r>
      <w:proofErr w:type="spellStart"/>
      <w:r>
        <w:t>dari</w:t>
      </w:r>
      <w:proofErr w:type="spellEnd"/>
      <w:r>
        <w:t xml:space="preserve"> </w:t>
      </w:r>
      <w:proofErr w:type="spellStart"/>
      <w:r>
        <w:t>tahun</w:t>
      </w:r>
      <w:proofErr w:type="spellEnd"/>
      <w:r>
        <w:t xml:space="preserve"> 2021-2023 </w:t>
      </w:r>
      <w:proofErr w:type="spellStart"/>
      <w:r>
        <w:t>adalah</w:t>
      </w:r>
      <w:proofErr w:type="spellEnd"/>
      <w:r>
        <w:t xml:space="preserve"> </w:t>
      </w:r>
      <w:proofErr w:type="spellStart"/>
      <w:r>
        <w:t>sebesar</w:t>
      </w:r>
      <w:proofErr w:type="spellEnd"/>
      <w:r>
        <w:t xml:space="preserve"> </w:t>
      </w:r>
      <w:r>
        <w:rPr>
          <w:spacing w:val="-2"/>
        </w:rPr>
        <w:t>8.6%.</w:t>
      </w:r>
    </w:p>
    <w:p w14:paraId="19A74DF6" w14:textId="77777777" w:rsidR="00D0106C" w:rsidRDefault="00D0106C" w:rsidP="00D0106C">
      <w:pPr>
        <w:spacing w:after="4" w:line="239" w:lineRule="exact"/>
        <w:ind w:left="58" w:right="54"/>
        <w:jc w:val="center"/>
        <w:rPr>
          <w:rFonts w:ascii="Arial"/>
          <w:b/>
        </w:rPr>
      </w:pPr>
      <w:r>
        <w:rPr>
          <w:rFonts w:ascii="Arial"/>
          <w:b/>
        </w:rPr>
        <w:t>Tabel</w:t>
      </w:r>
      <w:r>
        <w:rPr>
          <w:rFonts w:ascii="Arial"/>
          <w:b/>
          <w:spacing w:val="-3"/>
        </w:rPr>
        <w:t xml:space="preserve"> </w:t>
      </w:r>
      <w:r>
        <w:rPr>
          <w:rFonts w:ascii="Arial"/>
          <w:b/>
        </w:rPr>
        <w:t>1</w:t>
      </w:r>
      <w:r>
        <w:rPr>
          <w:rFonts w:ascii="Arial"/>
          <w:b/>
          <w:spacing w:val="-3"/>
        </w:rPr>
        <w:t xml:space="preserve"> </w:t>
      </w:r>
      <w:r>
        <w:rPr>
          <w:rFonts w:ascii="Arial"/>
          <w:b/>
        </w:rPr>
        <w:t>Data</w:t>
      </w:r>
      <w:r>
        <w:rPr>
          <w:rFonts w:ascii="Arial"/>
          <w:b/>
          <w:spacing w:val="-3"/>
        </w:rPr>
        <w:t xml:space="preserve"> </w:t>
      </w:r>
      <w:r>
        <w:rPr>
          <w:rFonts w:ascii="Arial"/>
          <w:b/>
        </w:rPr>
        <w:t>Top</w:t>
      </w:r>
      <w:r>
        <w:rPr>
          <w:rFonts w:ascii="Arial"/>
          <w:b/>
          <w:spacing w:val="-3"/>
        </w:rPr>
        <w:t xml:space="preserve"> </w:t>
      </w:r>
      <w:r>
        <w:rPr>
          <w:rFonts w:ascii="Arial"/>
          <w:b/>
        </w:rPr>
        <w:t>Brand</w:t>
      </w:r>
      <w:r>
        <w:rPr>
          <w:rFonts w:ascii="Arial"/>
          <w:b/>
          <w:spacing w:val="-3"/>
        </w:rPr>
        <w:t xml:space="preserve"> </w:t>
      </w:r>
      <w:r>
        <w:rPr>
          <w:rFonts w:ascii="Arial"/>
          <w:b/>
        </w:rPr>
        <w:t>Index</w:t>
      </w:r>
      <w:r>
        <w:rPr>
          <w:rFonts w:ascii="Arial"/>
          <w:b/>
          <w:spacing w:val="-3"/>
        </w:rPr>
        <w:t xml:space="preserve"> </w:t>
      </w:r>
      <w:r>
        <w:rPr>
          <w:rFonts w:ascii="Arial"/>
          <w:b/>
          <w:i/>
        </w:rPr>
        <w:t>Sunscreen</w:t>
      </w:r>
      <w:r>
        <w:rPr>
          <w:rFonts w:ascii="Arial"/>
          <w:b/>
          <w:i/>
          <w:spacing w:val="-3"/>
        </w:rPr>
        <w:t xml:space="preserve"> </w:t>
      </w:r>
      <w:r>
        <w:rPr>
          <w:rFonts w:ascii="Arial"/>
          <w:b/>
        </w:rPr>
        <w:t>2021-</w:t>
      </w:r>
      <w:r>
        <w:rPr>
          <w:rFonts w:ascii="Arial"/>
          <w:b/>
          <w:spacing w:val="-4"/>
        </w:rPr>
        <w:t>2023</w:t>
      </w:r>
    </w:p>
    <w:tbl>
      <w:tblPr>
        <w:tblW w:w="0" w:type="auto"/>
        <w:tblInd w:w="1357" w:type="dxa"/>
        <w:tblLayout w:type="fixed"/>
        <w:tblCellMar>
          <w:left w:w="0" w:type="dxa"/>
          <w:right w:w="0" w:type="dxa"/>
        </w:tblCellMar>
        <w:tblLook w:val="01E0" w:firstRow="1" w:lastRow="1" w:firstColumn="1" w:lastColumn="1" w:noHBand="0" w:noVBand="0"/>
      </w:tblPr>
      <w:tblGrid>
        <w:gridCol w:w="1793"/>
        <w:gridCol w:w="1492"/>
        <w:gridCol w:w="1471"/>
        <w:gridCol w:w="1345"/>
      </w:tblGrid>
      <w:tr w:rsidR="00D0106C" w14:paraId="1E089C2C" w14:textId="77777777" w:rsidTr="00107C8C">
        <w:trPr>
          <w:trHeight w:val="254"/>
        </w:trPr>
        <w:tc>
          <w:tcPr>
            <w:tcW w:w="1793" w:type="dxa"/>
            <w:tcBorders>
              <w:top w:val="single" w:sz="4" w:space="0" w:color="000000"/>
              <w:bottom w:val="single" w:sz="4" w:space="0" w:color="000000"/>
            </w:tcBorders>
          </w:tcPr>
          <w:p w14:paraId="42668FFD" w14:textId="77777777" w:rsidR="00D0106C" w:rsidRDefault="00D0106C" w:rsidP="00107C8C">
            <w:pPr>
              <w:pStyle w:val="TableParagraph"/>
              <w:spacing w:line="233" w:lineRule="exact"/>
              <w:ind w:left="273"/>
            </w:pPr>
            <w:r>
              <w:t>Nama</w:t>
            </w:r>
            <w:r>
              <w:rPr>
                <w:spacing w:val="-3"/>
              </w:rPr>
              <w:t xml:space="preserve"> </w:t>
            </w:r>
            <w:r>
              <w:rPr>
                <w:spacing w:val="-2"/>
              </w:rPr>
              <w:t>Brand</w:t>
            </w:r>
          </w:p>
        </w:tc>
        <w:tc>
          <w:tcPr>
            <w:tcW w:w="1492" w:type="dxa"/>
            <w:tcBorders>
              <w:top w:val="single" w:sz="4" w:space="0" w:color="000000"/>
              <w:bottom w:val="single" w:sz="4" w:space="0" w:color="000000"/>
            </w:tcBorders>
          </w:tcPr>
          <w:p w14:paraId="73AEAA88" w14:textId="77777777" w:rsidR="00D0106C" w:rsidRDefault="00D0106C" w:rsidP="00107C8C">
            <w:pPr>
              <w:pStyle w:val="TableParagraph"/>
              <w:spacing w:line="233" w:lineRule="exact"/>
              <w:ind w:left="281"/>
            </w:pPr>
            <w:r>
              <w:t>TBI</w:t>
            </w:r>
            <w:r>
              <w:rPr>
                <w:spacing w:val="2"/>
              </w:rPr>
              <w:t xml:space="preserve"> </w:t>
            </w:r>
            <w:r>
              <w:rPr>
                <w:spacing w:val="-4"/>
              </w:rPr>
              <w:t>2021</w:t>
            </w:r>
          </w:p>
        </w:tc>
        <w:tc>
          <w:tcPr>
            <w:tcW w:w="1471" w:type="dxa"/>
            <w:tcBorders>
              <w:top w:val="single" w:sz="4" w:space="0" w:color="000000"/>
              <w:bottom w:val="single" w:sz="4" w:space="0" w:color="000000"/>
            </w:tcBorders>
          </w:tcPr>
          <w:p w14:paraId="0ED12A81" w14:textId="77777777" w:rsidR="00D0106C" w:rsidRDefault="00D0106C" w:rsidP="00107C8C">
            <w:pPr>
              <w:pStyle w:val="TableParagraph"/>
              <w:spacing w:line="233" w:lineRule="exact"/>
              <w:ind w:left="316"/>
            </w:pPr>
            <w:r>
              <w:t>TBI</w:t>
            </w:r>
            <w:r>
              <w:rPr>
                <w:spacing w:val="2"/>
              </w:rPr>
              <w:t xml:space="preserve"> </w:t>
            </w:r>
            <w:r>
              <w:rPr>
                <w:spacing w:val="-4"/>
              </w:rPr>
              <w:t>2022</w:t>
            </w:r>
          </w:p>
        </w:tc>
        <w:tc>
          <w:tcPr>
            <w:tcW w:w="1345" w:type="dxa"/>
            <w:tcBorders>
              <w:top w:val="single" w:sz="4" w:space="0" w:color="000000"/>
              <w:bottom w:val="single" w:sz="4" w:space="0" w:color="000000"/>
            </w:tcBorders>
          </w:tcPr>
          <w:p w14:paraId="09585D86" w14:textId="77777777" w:rsidR="00D0106C" w:rsidRDefault="00D0106C" w:rsidP="00107C8C">
            <w:pPr>
              <w:pStyle w:val="TableParagraph"/>
              <w:spacing w:line="233" w:lineRule="exact"/>
              <w:ind w:left="261"/>
            </w:pPr>
            <w:r>
              <w:t>TBI</w:t>
            </w:r>
            <w:r>
              <w:rPr>
                <w:spacing w:val="2"/>
              </w:rPr>
              <w:t xml:space="preserve"> </w:t>
            </w:r>
            <w:r>
              <w:rPr>
                <w:spacing w:val="-4"/>
              </w:rPr>
              <w:t>2023</w:t>
            </w:r>
          </w:p>
        </w:tc>
      </w:tr>
      <w:tr w:rsidR="00D0106C" w14:paraId="77148623" w14:textId="77777777" w:rsidTr="00107C8C">
        <w:trPr>
          <w:trHeight w:val="1012"/>
        </w:trPr>
        <w:tc>
          <w:tcPr>
            <w:tcW w:w="1793" w:type="dxa"/>
            <w:tcBorders>
              <w:top w:val="single" w:sz="4" w:space="0" w:color="000000"/>
              <w:bottom w:val="single" w:sz="4" w:space="0" w:color="000000"/>
            </w:tcBorders>
          </w:tcPr>
          <w:p w14:paraId="4B5C0A31" w14:textId="77777777" w:rsidR="00D0106C" w:rsidRDefault="00D0106C" w:rsidP="00107C8C">
            <w:pPr>
              <w:pStyle w:val="TableParagraph"/>
              <w:spacing w:line="244" w:lineRule="auto"/>
              <w:ind w:left="468" w:right="474" w:firstLine="142"/>
            </w:pPr>
            <w:r>
              <w:rPr>
                <w:spacing w:val="-2"/>
              </w:rPr>
              <w:t xml:space="preserve">Nivea Vaseline </w:t>
            </w:r>
            <w:proofErr w:type="spellStart"/>
            <w:r>
              <w:rPr>
                <w:spacing w:val="-2"/>
              </w:rPr>
              <w:t>Oriflame</w:t>
            </w:r>
            <w:proofErr w:type="spellEnd"/>
          </w:p>
          <w:p w14:paraId="24FFDB36" w14:textId="77777777" w:rsidR="00D0106C" w:rsidRDefault="00D0106C" w:rsidP="00107C8C">
            <w:pPr>
              <w:pStyle w:val="TableParagraph"/>
              <w:spacing w:before="0" w:line="230" w:lineRule="exact"/>
              <w:ind w:left="506"/>
            </w:pPr>
            <w:r>
              <w:rPr>
                <w:spacing w:val="-2"/>
              </w:rPr>
              <w:t>Wardah</w:t>
            </w:r>
          </w:p>
        </w:tc>
        <w:tc>
          <w:tcPr>
            <w:tcW w:w="1492" w:type="dxa"/>
            <w:tcBorders>
              <w:top w:val="single" w:sz="4" w:space="0" w:color="000000"/>
              <w:bottom w:val="single" w:sz="4" w:space="0" w:color="000000"/>
            </w:tcBorders>
          </w:tcPr>
          <w:p w14:paraId="06895F31" w14:textId="77777777" w:rsidR="00D0106C" w:rsidRDefault="00D0106C" w:rsidP="00107C8C">
            <w:pPr>
              <w:pStyle w:val="TableParagraph"/>
              <w:ind w:left="353"/>
            </w:pPr>
            <w:r>
              <w:rPr>
                <w:spacing w:val="-2"/>
              </w:rPr>
              <w:t>36,40%</w:t>
            </w:r>
          </w:p>
          <w:p w14:paraId="5F159398" w14:textId="77777777" w:rsidR="00D0106C" w:rsidRDefault="00D0106C" w:rsidP="00107C8C">
            <w:pPr>
              <w:pStyle w:val="TableParagraph"/>
              <w:spacing w:before="3"/>
              <w:ind w:left="353"/>
            </w:pPr>
            <w:r>
              <w:rPr>
                <w:spacing w:val="-2"/>
              </w:rPr>
              <w:t>16,30%</w:t>
            </w:r>
          </w:p>
          <w:p w14:paraId="59CC2248" w14:textId="77777777" w:rsidR="00D0106C" w:rsidRDefault="00D0106C" w:rsidP="00107C8C">
            <w:pPr>
              <w:pStyle w:val="TableParagraph"/>
              <w:spacing w:before="5"/>
              <w:ind w:left="353"/>
            </w:pPr>
            <w:r>
              <w:rPr>
                <w:spacing w:val="-2"/>
              </w:rPr>
              <w:t>17,80%</w:t>
            </w:r>
          </w:p>
          <w:p w14:paraId="074C0BDC" w14:textId="77777777" w:rsidR="00D0106C" w:rsidRDefault="00D0106C" w:rsidP="00107C8C">
            <w:pPr>
              <w:pStyle w:val="TableParagraph"/>
              <w:spacing w:before="3" w:line="233" w:lineRule="exact"/>
              <w:ind w:left="353"/>
            </w:pPr>
            <w:r>
              <w:rPr>
                <w:spacing w:val="-2"/>
              </w:rPr>
              <w:t>13,20%</w:t>
            </w:r>
          </w:p>
        </w:tc>
        <w:tc>
          <w:tcPr>
            <w:tcW w:w="1471" w:type="dxa"/>
            <w:tcBorders>
              <w:top w:val="single" w:sz="4" w:space="0" w:color="000000"/>
              <w:bottom w:val="single" w:sz="4" w:space="0" w:color="000000"/>
            </w:tcBorders>
          </w:tcPr>
          <w:p w14:paraId="0B6FB963" w14:textId="77777777" w:rsidR="00D0106C" w:rsidRDefault="00D0106C" w:rsidP="00107C8C">
            <w:pPr>
              <w:pStyle w:val="TableParagraph"/>
              <w:ind w:left="388"/>
            </w:pPr>
            <w:r>
              <w:rPr>
                <w:spacing w:val="-2"/>
              </w:rPr>
              <w:t>29,50%</w:t>
            </w:r>
          </w:p>
          <w:p w14:paraId="5827C2DC" w14:textId="77777777" w:rsidR="00D0106C" w:rsidRDefault="00D0106C" w:rsidP="00107C8C">
            <w:pPr>
              <w:pStyle w:val="TableParagraph"/>
              <w:spacing w:before="3"/>
              <w:ind w:left="388"/>
            </w:pPr>
            <w:r>
              <w:rPr>
                <w:spacing w:val="-2"/>
              </w:rPr>
              <w:t>20,40%</w:t>
            </w:r>
          </w:p>
          <w:p w14:paraId="086B5F19" w14:textId="77777777" w:rsidR="00D0106C" w:rsidRDefault="00D0106C" w:rsidP="00107C8C">
            <w:pPr>
              <w:pStyle w:val="TableParagraph"/>
              <w:spacing w:before="5"/>
              <w:ind w:left="388"/>
            </w:pPr>
            <w:r>
              <w:rPr>
                <w:spacing w:val="-2"/>
              </w:rPr>
              <w:t>16,50%</w:t>
            </w:r>
          </w:p>
          <w:p w14:paraId="1A2BE826" w14:textId="77777777" w:rsidR="00D0106C" w:rsidRDefault="00D0106C" w:rsidP="00107C8C">
            <w:pPr>
              <w:pStyle w:val="TableParagraph"/>
              <w:spacing w:before="3" w:line="233" w:lineRule="exact"/>
              <w:ind w:left="388"/>
            </w:pPr>
            <w:r>
              <w:rPr>
                <w:spacing w:val="-2"/>
              </w:rPr>
              <w:t>14,00%</w:t>
            </w:r>
          </w:p>
        </w:tc>
        <w:tc>
          <w:tcPr>
            <w:tcW w:w="1345" w:type="dxa"/>
            <w:tcBorders>
              <w:top w:val="single" w:sz="4" w:space="0" w:color="000000"/>
              <w:bottom w:val="single" w:sz="4" w:space="0" w:color="000000"/>
            </w:tcBorders>
          </w:tcPr>
          <w:p w14:paraId="2175B7C6" w14:textId="77777777" w:rsidR="00D0106C" w:rsidRDefault="00D0106C" w:rsidP="00107C8C">
            <w:pPr>
              <w:pStyle w:val="TableParagraph"/>
              <w:ind w:left="333"/>
            </w:pPr>
            <w:r>
              <w:rPr>
                <w:spacing w:val="-2"/>
              </w:rPr>
              <w:t>27,80%</w:t>
            </w:r>
          </w:p>
          <w:p w14:paraId="3C17E2B9" w14:textId="77777777" w:rsidR="00D0106C" w:rsidRDefault="00D0106C" w:rsidP="00107C8C">
            <w:pPr>
              <w:pStyle w:val="TableParagraph"/>
              <w:spacing w:before="3"/>
              <w:ind w:left="333"/>
            </w:pPr>
            <w:r>
              <w:rPr>
                <w:spacing w:val="-2"/>
              </w:rPr>
              <w:t>21,20%</w:t>
            </w:r>
          </w:p>
          <w:p w14:paraId="7B61AB18" w14:textId="77777777" w:rsidR="00D0106C" w:rsidRDefault="00D0106C" w:rsidP="00107C8C">
            <w:pPr>
              <w:pStyle w:val="TableParagraph"/>
              <w:spacing w:before="5"/>
              <w:ind w:left="333"/>
            </w:pPr>
            <w:r>
              <w:rPr>
                <w:spacing w:val="-2"/>
              </w:rPr>
              <w:t>14,60%</w:t>
            </w:r>
          </w:p>
          <w:p w14:paraId="6CEDBA64" w14:textId="77777777" w:rsidR="00D0106C" w:rsidRDefault="00D0106C" w:rsidP="00107C8C">
            <w:pPr>
              <w:pStyle w:val="TableParagraph"/>
              <w:spacing w:before="3" w:line="233" w:lineRule="exact"/>
              <w:ind w:left="333"/>
            </w:pPr>
            <w:r>
              <w:rPr>
                <w:spacing w:val="-2"/>
              </w:rPr>
              <w:t>14,10%</w:t>
            </w:r>
          </w:p>
        </w:tc>
      </w:tr>
    </w:tbl>
    <w:p w14:paraId="696AD7A3" w14:textId="77777777" w:rsidR="00D0106C" w:rsidRDefault="00D0106C" w:rsidP="00D0106C">
      <w:pPr>
        <w:ind w:left="55" w:right="55"/>
        <w:jc w:val="center"/>
        <w:rPr>
          <w:rFonts w:ascii="Arial"/>
          <w:b/>
        </w:rPr>
      </w:pPr>
      <w:proofErr w:type="spellStart"/>
      <w:proofErr w:type="gramStart"/>
      <w:r>
        <w:rPr>
          <w:rFonts w:ascii="Arial"/>
          <w:b/>
        </w:rPr>
        <w:t>Sumber</w:t>
      </w:r>
      <w:proofErr w:type="spellEnd"/>
      <w:r>
        <w:rPr>
          <w:rFonts w:ascii="Arial"/>
          <w:b/>
          <w:spacing w:val="-5"/>
        </w:rPr>
        <w:t xml:space="preserve"> </w:t>
      </w:r>
      <w:r>
        <w:rPr>
          <w:rFonts w:ascii="Arial"/>
          <w:b/>
        </w:rPr>
        <w:t>:</w:t>
      </w:r>
      <w:proofErr w:type="gramEnd"/>
      <w:r>
        <w:rPr>
          <w:rFonts w:ascii="Arial"/>
          <w:b/>
          <w:spacing w:val="-2"/>
        </w:rPr>
        <w:t xml:space="preserve"> </w:t>
      </w:r>
      <w:r>
        <w:rPr>
          <w:rFonts w:ascii="Arial"/>
          <w:b/>
        </w:rPr>
        <w:t>Top</w:t>
      </w:r>
      <w:r>
        <w:rPr>
          <w:rFonts w:ascii="Arial"/>
          <w:b/>
          <w:spacing w:val="-3"/>
        </w:rPr>
        <w:t xml:space="preserve"> </w:t>
      </w:r>
      <w:r>
        <w:rPr>
          <w:rFonts w:ascii="Arial"/>
          <w:b/>
        </w:rPr>
        <w:t>Brand</w:t>
      </w:r>
      <w:r>
        <w:rPr>
          <w:rFonts w:ascii="Arial"/>
          <w:b/>
          <w:spacing w:val="-1"/>
        </w:rPr>
        <w:t xml:space="preserve"> </w:t>
      </w:r>
      <w:r>
        <w:rPr>
          <w:rFonts w:ascii="Arial"/>
          <w:b/>
        </w:rPr>
        <w:t>Award,</w:t>
      </w:r>
      <w:r>
        <w:rPr>
          <w:rFonts w:ascii="Arial"/>
          <w:b/>
          <w:spacing w:val="-1"/>
        </w:rPr>
        <w:t xml:space="preserve"> </w:t>
      </w:r>
      <w:r>
        <w:rPr>
          <w:rFonts w:ascii="Arial"/>
          <w:b/>
          <w:spacing w:val="-4"/>
        </w:rPr>
        <w:t>2023</w:t>
      </w:r>
    </w:p>
    <w:p w14:paraId="42DF69D9" w14:textId="77777777" w:rsidR="00D0106C" w:rsidRDefault="00D0106C" w:rsidP="00D0106C">
      <w:pPr>
        <w:pStyle w:val="BodyText"/>
        <w:ind w:left="143" w:right="136" w:firstLine="719"/>
        <w:jc w:val="both"/>
      </w:pPr>
      <w:r>
        <w:t xml:space="preserve">Adanya </w:t>
      </w:r>
      <w:proofErr w:type="spellStart"/>
      <w:r>
        <w:t>penurunan</w:t>
      </w:r>
      <w:proofErr w:type="spellEnd"/>
      <w:r>
        <w:t xml:space="preserve"> </w:t>
      </w:r>
      <w:proofErr w:type="spellStart"/>
      <w:r>
        <w:t>persentase</w:t>
      </w:r>
      <w:proofErr w:type="spellEnd"/>
      <w:r>
        <w:t xml:space="preserve"> </w:t>
      </w:r>
      <w:r>
        <w:rPr>
          <w:rFonts w:ascii="Arial"/>
          <w:i/>
        </w:rPr>
        <w:t xml:space="preserve">brand </w:t>
      </w:r>
      <w:proofErr w:type="spellStart"/>
      <w:r>
        <w:t>indeks</w:t>
      </w:r>
      <w:proofErr w:type="spellEnd"/>
      <w:r>
        <w:t xml:space="preserve"> </w:t>
      </w:r>
      <w:proofErr w:type="spellStart"/>
      <w:r>
        <w:t>tersebut</w:t>
      </w:r>
      <w:proofErr w:type="spellEnd"/>
      <w:r>
        <w:t xml:space="preserve"> </w:t>
      </w:r>
      <w:proofErr w:type="spellStart"/>
      <w:r>
        <w:t>terjadi</w:t>
      </w:r>
      <w:proofErr w:type="spellEnd"/>
      <w:r>
        <w:t xml:space="preserve"> </w:t>
      </w:r>
      <w:proofErr w:type="spellStart"/>
      <w:r>
        <w:t>disaat</w:t>
      </w:r>
      <w:proofErr w:type="spellEnd"/>
      <w:r>
        <w:t xml:space="preserve"> </w:t>
      </w:r>
      <w:proofErr w:type="spellStart"/>
      <w:r>
        <w:t>pertumbuhan</w:t>
      </w:r>
      <w:proofErr w:type="spellEnd"/>
      <w:r>
        <w:t xml:space="preserve"> </w:t>
      </w:r>
      <w:proofErr w:type="spellStart"/>
      <w:r>
        <w:t>industri</w:t>
      </w:r>
      <w:proofErr w:type="spellEnd"/>
      <w:r>
        <w:t xml:space="preserve"> </w:t>
      </w:r>
      <w:r>
        <w:rPr>
          <w:rFonts w:ascii="Arial"/>
          <w:i/>
        </w:rPr>
        <w:t xml:space="preserve">skincare </w:t>
      </w:r>
      <w:proofErr w:type="spellStart"/>
      <w:r>
        <w:t>meningkat</w:t>
      </w:r>
      <w:proofErr w:type="spellEnd"/>
      <w:r>
        <w:t xml:space="preserve"> </w:t>
      </w:r>
      <w:proofErr w:type="spellStart"/>
      <w:r>
        <w:t>mengindikasikan</w:t>
      </w:r>
      <w:proofErr w:type="spellEnd"/>
      <w:r>
        <w:t xml:space="preserve"> </w:t>
      </w:r>
      <w:proofErr w:type="spellStart"/>
      <w:r>
        <w:t>menurunnya</w:t>
      </w:r>
      <w:proofErr w:type="spellEnd"/>
      <w:r>
        <w:t xml:space="preserve"> </w:t>
      </w:r>
      <w:proofErr w:type="spellStart"/>
      <w:r>
        <w:t>minat</w:t>
      </w:r>
      <w:proofErr w:type="spellEnd"/>
      <w:r>
        <w:t xml:space="preserve"> </w:t>
      </w:r>
      <w:proofErr w:type="spellStart"/>
      <w:r>
        <w:t>beli</w:t>
      </w:r>
      <w:proofErr w:type="spellEnd"/>
      <w:r>
        <w:t xml:space="preserve"> </w:t>
      </w:r>
      <w:proofErr w:type="spellStart"/>
      <w:r>
        <w:t>dari</w:t>
      </w:r>
      <w:proofErr w:type="spellEnd"/>
      <w:r>
        <w:t xml:space="preserve"> </w:t>
      </w:r>
      <w:proofErr w:type="spellStart"/>
      <w:r>
        <w:t>konsumen</w:t>
      </w:r>
      <w:proofErr w:type="spellEnd"/>
      <w:r>
        <w:t xml:space="preserve"> </w:t>
      </w:r>
      <w:proofErr w:type="spellStart"/>
      <w:r>
        <w:t>untuk</w:t>
      </w:r>
      <w:proofErr w:type="spellEnd"/>
      <w:r>
        <w:t xml:space="preserve"> </w:t>
      </w:r>
      <w:proofErr w:type="spellStart"/>
      <w:r>
        <w:t>produk</w:t>
      </w:r>
      <w:proofErr w:type="spellEnd"/>
      <w:r>
        <w:t xml:space="preserve"> </w:t>
      </w:r>
      <w:r>
        <w:rPr>
          <w:rFonts w:ascii="Arial"/>
          <w:i/>
        </w:rPr>
        <w:t xml:space="preserve">sunscreen </w:t>
      </w:r>
      <w:r>
        <w:t xml:space="preserve">Nivea. Hal </w:t>
      </w:r>
      <w:proofErr w:type="spellStart"/>
      <w:r>
        <w:t>itu</w:t>
      </w:r>
      <w:proofErr w:type="spellEnd"/>
      <w:r>
        <w:t xml:space="preserve"> </w:t>
      </w:r>
      <w:proofErr w:type="spellStart"/>
      <w:r>
        <w:t>sesuai</w:t>
      </w:r>
      <w:proofErr w:type="spellEnd"/>
      <w:r>
        <w:t xml:space="preserve"> </w:t>
      </w:r>
      <w:proofErr w:type="spellStart"/>
      <w:r>
        <w:t>dengan</w:t>
      </w:r>
      <w:proofErr w:type="spellEnd"/>
      <w:r>
        <w:t xml:space="preserve"> salah </w:t>
      </w:r>
      <w:proofErr w:type="spellStart"/>
      <w:r>
        <w:t>satu</w:t>
      </w:r>
      <w:proofErr w:type="spellEnd"/>
      <w:r>
        <w:t xml:space="preserve"> parameter yang </w:t>
      </w:r>
      <w:proofErr w:type="spellStart"/>
      <w:r>
        <w:t>diterapkan</w:t>
      </w:r>
      <w:proofErr w:type="spellEnd"/>
      <w:r>
        <w:t xml:space="preserve"> </w:t>
      </w:r>
      <w:proofErr w:type="spellStart"/>
      <w:r>
        <w:t>dalam</w:t>
      </w:r>
      <w:proofErr w:type="spellEnd"/>
      <w:r>
        <w:t xml:space="preserve"> </w:t>
      </w:r>
      <w:proofErr w:type="spellStart"/>
      <w:r>
        <w:t>survei</w:t>
      </w:r>
      <w:proofErr w:type="spellEnd"/>
      <w:r>
        <w:t xml:space="preserve"> oleh </w:t>
      </w:r>
      <w:r>
        <w:rPr>
          <w:rFonts w:ascii="Arial"/>
          <w:i/>
        </w:rPr>
        <w:t xml:space="preserve">Top Brand Award </w:t>
      </w:r>
      <w:proofErr w:type="spellStart"/>
      <w:r>
        <w:t>yaitu</w:t>
      </w:r>
      <w:proofErr w:type="spellEnd"/>
      <w:r>
        <w:t xml:space="preserve"> </w:t>
      </w:r>
      <w:r>
        <w:rPr>
          <w:rFonts w:ascii="Arial"/>
          <w:i/>
        </w:rPr>
        <w:t xml:space="preserve">last usage </w:t>
      </w:r>
      <w:r>
        <w:t xml:space="preserve">yang </w:t>
      </w:r>
      <w:proofErr w:type="spellStart"/>
      <w:r>
        <w:t>memiliki</w:t>
      </w:r>
      <w:proofErr w:type="spellEnd"/>
      <w:r>
        <w:t xml:space="preserve"> </w:t>
      </w:r>
      <w:proofErr w:type="spellStart"/>
      <w:r>
        <w:t>keterkaitan</w:t>
      </w:r>
      <w:proofErr w:type="spellEnd"/>
      <w:r>
        <w:t xml:space="preserve"> </w:t>
      </w:r>
      <w:proofErr w:type="spellStart"/>
      <w:r>
        <w:t>dengan</w:t>
      </w:r>
      <w:proofErr w:type="spellEnd"/>
      <w:r>
        <w:t xml:space="preserve"> </w:t>
      </w:r>
      <w:proofErr w:type="spellStart"/>
      <w:r>
        <w:t>minat</w:t>
      </w:r>
      <w:proofErr w:type="spellEnd"/>
      <w:r>
        <w:rPr>
          <w:spacing w:val="-9"/>
        </w:rPr>
        <w:t xml:space="preserve"> </w:t>
      </w:r>
      <w:proofErr w:type="spellStart"/>
      <w:r>
        <w:t>beli</w:t>
      </w:r>
      <w:proofErr w:type="spellEnd"/>
      <w:r>
        <w:t>.</w:t>
      </w:r>
      <w:r>
        <w:rPr>
          <w:spacing w:val="-9"/>
        </w:rPr>
        <w:t xml:space="preserve"> </w:t>
      </w:r>
      <w:r>
        <w:t>Hal</w:t>
      </w:r>
      <w:r>
        <w:rPr>
          <w:spacing w:val="-13"/>
        </w:rPr>
        <w:t xml:space="preserve"> </w:t>
      </w:r>
      <w:proofErr w:type="spellStart"/>
      <w:r>
        <w:t>tersebut</w:t>
      </w:r>
      <w:proofErr w:type="spellEnd"/>
      <w:r>
        <w:rPr>
          <w:spacing w:val="-11"/>
        </w:rPr>
        <w:t xml:space="preserve"> </w:t>
      </w:r>
      <w:proofErr w:type="spellStart"/>
      <w:r>
        <w:t>menunjukan</w:t>
      </w:r>
      <w:proofErr w:type="spellEnd"/>
      <w:r>
        <w:rPr>
          <w:spacing w:val="-10"/>
        </w:rPr>
        <w:t xml:space="preserve"> </w:t>
      </w:r>
      <w:proofErr w:type="spellStart"/>
      <w:r>
        <w:t>bahwa</w:t>
      </w:r>
      <w:proofErr w:type="spellEnd"/>
      <w:r>
        <w:rPr>
          <w:spacing w:val="-10"/>
        </w:rPr>
        <w:t xml:space="preserve"> </w:t>
      </w:r>
      <w:proofErr w:type="spellStart"/>
      <w:r>
        <w:t>merek</w:t>
      </w:r>
      <w:proofErr w:type="spellEnd"/>
      <w:r>
        <w:rPr>
          <w:spacing w:val="-10"/>
        </w:rPr>
        <w:t xml:space="preserve"> </w:t>
      </w:r>
      <w:proofErr w:type="spellStart"/>
      <w:r>
        <w:t>terakhir</w:t>
      </w:r>
      <w:proofErr w:type="spellEnd"/>
      <w:r>
        <w:rPr>
          <w:spacing w:val="-9"/>
        </w:rPr>
        <w:t xml:space="preserve"> </w:t>
      </w:r>
      <w:r>
        <w:t>yang</w:t>
      </w:r>
      <w:r>
        <w:rPr>
          <w:spacing w:val="-10"/>
        </w:rPr>
        <w:t xml:space="preserve"> </w:t>
      </w:r>
      <w:proofErr w:type="spellStart"/>
      <w:r>
        <w:t>digunakan</w:t>
      </w:r>
      <w:proofErr w:type="spellEnd"/>
      <w:r>
        <w:rPr>
          <w:spacing w:val="-10"/>
        </w:rPr>
        <w:t xml:space="preserve"> </w:t>
      </w:r>
      <w:r>
        <w:t>oleh</w:t>
      </w:r>
      <w:r>
        <w:rPr>
          <w:spacing w:val="-10"/>
        </w:rPr>
        <w:t xml:space="preserve"> </w:t>
      </w:r>
      <w:proofErr w:type="spellStart"/>
      <w:r>
        <w:t>banyaknya</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survei</w:t>
      </w:r>
      <w:proofErr w:type="spellEnd"/>
      <w:r>
        <w:t xml:space="preserve"> yang </w:t>
      </w:r>
      <w:proofErr w:type="spellStart"/>
      <w:r>
        <w:t>dilakukan</w:t>
      </w:r>
      <w:proofErr w:type="spellEnd"/>
      <w:r>
        <w:t xml:space="preserve"> oleh </w:t>
      </w:r>
      <w:r>
        <w:rPr>
          <w:rFonts w:ascii="Arial"/>
          <w:i/>
        </w:rPr>
        <w:t xml:space="preserve">Top Brand Award </w:t>
      </w:r>
      <w:proofErr w:type="spellStart"/>
      <w:r>
        <w:t>adalah</w:t>
      </w:r>
      <w:proofErr w:type="spellEnd"/>
      <w:r>
        <w:t xml:space="preserve"> </w:t>
      </w:r>
      <w:proofErr w:type="spellStart"/>
      <w:r>
        <w:t>merek</w:t>
      </w:r>
      <w:proofErr w:type="spellEnd"/>
      <w:r>
        <w:t xml:space="preserve"> </w:t>
      </w:r>
      <w:r>
        <w:rPr>
          <w:rFonts w:ascii="Arial"/>
          <w:i/>
        </w:rPr>
        <w:t xml:space="preserve">sunscreen </w:t>
      </w:r>
      <w:r>
        <w:t xml:space="preserve">lain </w:t>
      </w:r>
      <w:proofErr w:type="spellStart"/>
      <w:r>
        <w:t>selain</w:t>
      </w:r>
      <w:proofErr w:type="spellEnd"/>
      <w:r>
        <w:t xml:space="preserve"> Nivea yang </w:t>
      </w:r>
      <w:proofErr w:type="spellStart"/>
      <w:r>
        <w:t>mengindikasi</w:t>
      </w:r>
      <w:proofErr w:type="spellEnd"/>
      <w:r>
        <w:t xml:space="preserve"> </w:t>
      </w:r>
      <w:proofErr w:type="spellStart"/>
      <w:r>
        <w:t>belum</w:t>
      </w:r>
      <w:proofErr w:type="spellEnd"/>
      <w:r>
        <w:t xml:space="preserve"> </w:t>
      </w:r>
      <w:proofErr w:type="spellStart"/>
      <w:r>
        <w:t>banyaknya</w:t>
      </w:r>
      <w:proofErr w:type="spellEnd"/>
      <w:r>
        <w:t xml:space="preserve"> </w:t>
      </w:r>
      <w:proofErr w:type="spellStart"/>
      <w:r>
        <w:t>konsumen</w:t>
      </w:r>
      <w:proofErr w:type="spellEnd"/>
      <w:r>
        <w:t xml:space="preserve"> yang </w:t>
      </w:r>
      <w:proofErr w:type="spellStart"/>
      <w:r>
        <w:t>memiliki</w:t>
      </w:r>
      <w:proofErr w:type="spellEnd"/>
      <w:r>
        <w:t xml:space="preserve"> </w:t>
      </w:r>
      <w:proofErr w:type="spellStart"/>
      <w:r>
        <w:t>minat</w:t>
      </w:r>
      <w:proofErr w:type="spellEnd"/>
      <w:r>
        <w:t xml:space="preserve"> </w:t>
      </w:r>
      <w:proofErr w:type="spellStart"/>
      <w:r>
        <w:t>beli</w:t>
      </w:r>
      <w:proofErr w:type="spellEnd"/>
      <w:r>
        <w:t xml:space="preserve"> pada sunscreen Nivea. (</w:t>
      </w:r>
      <w:r>
        <w:rPr>
          <w:rFonts w:ascii="Arial"/>
          <w:i/>
        </w:rPr>
        <w:t>Top Brand Award</w:t>
      </w:r>
      <w:r>
        <w:t>, 2022).</w:t>
      </w:r>
    </w:p>
    <w:p w14:paraId="0FEC7750" w14:textId="77777777" w:rsidR="00D0106C" w:rsidRDefault="00D0106C" w:rsidP="00D0106C">
      <w:pPr>
        <w:spacing w:before="2" w:after="16"/>
        <w:ind w:left="55" w:right="55"/>
        <w:jc w:val="center"/>
        <w:rPr>
          <w:rFonts w:ascii="Arial"/>
          <w:b/>
        </w:rPr>
      </w:pPr>
      <w:r>
        <w:rPr>
          <w:rFonts w:ascii="Arial"/>
          <w:b/>
        </w:rPr>
        <w:t>Tabel</w:t>
      </w:r>
      <w:r>
        <w:rPr>
          <w:rFonts w:ascii="Arial"/>
          <w:b/>
          <w:spacing w:val="-3"/>
        </w:rPr>
        <w:t xml:space="preserve"> </w:t>
      </w:r>
      <w:r>
        <w:rPr>
          <w:rFonts w:ascii="Arial"/>
          <w:b/>
        </w:rPr>
        <w:t>2</w:t>
      </w:r>
      <w:r>
        <w:rPr>
          <w:rFonts w:ascii="Arial"/>
          <w:b/>
          <w:spacing w:val="-4"/>
        </w:rPr>
        <w:t xml:space="preserve"> </w:t>
      </w:r>
      <w:r>
        <w:rPr>
          <w:rFonts w:ascii="Arial"/>
          <w:b/>
        </w:rPr>
        <w:t>B</w:t>
      </w:r>
      <w:r>
        <w:rPr>
          <w:rFonts w:ascii="Arial"/>
          <w:b/>
          <w:u w:val="single"/>
        </w:rPr>
        <w:t>rand</w:t>
      </w:r>
      <w:r>
        <w:rPr>
          <w:rFonts w:ascii="Arial"/>
          <w:b/>
          <w:spacing w:val="-4"/>
          <w:u w:val="single"/>
        </w:rPr>
        <w:t xml:space="preserve"> </w:t>
      </w:r>
      <w:r>
        <w:rPr>
          <w:rFonts w:ascii="Arial"/>
          <w:b/>
          <w:u w:val="single"/>
        </w:rPr>
        <w:t>sunscreen</w:t>
      </w:r>
      <w:r>
        <w:rPr>
          <w:rFonts w:ascii="Arial"/>
          <w:b/>
          <w:spacing w:val="-3"/>
          <w:u w:val="single"/>
        </w:rPr>
        <w:t xml:space="preserve"> </w:t>
      </w:r>
      <w:r>
        <w:rPr>
          <w:rFonts w:ascii="Arial"/>
          <w:b/>
          <w:u w:val="single"/>
        </w:rPr>
        <w:t>paling</w:t>
      </w:r>
      <w:r>
        <w:rPr>
          <w:rFonts w:ascii="Arial"/>
          <w:b/>
          <w:spacing w:val="-4"/>
          <w:u w:val="single"/>
        </w:rPr>
        <w:t xml:space="preserve"> </w:t>
      </w:r>
      <w:proofErr w:type="spellStart"/>
      <w:r>
        <w:rPr>
          <w:rFonts w:ascii="Arial"/>
          <w:b/>
          <w:u w:val="single"/>
        </w:rPr>
        <w:t>banyak</w:t>
      </w:r>
      <w:proofErr w:type="spellEnd"/>
      <w:r>
        <w:rPr>
          <w:rFonts w:ascii="Arial"/>
          <w:b/>
          <w:spacing w:val="-4"/>
          <w:u w:val="single"/>
        </w:rPr>
        <w:t xml:space="preserve"> </w:t>
      </w:r>
      <w:proofErr w:type="spellStart"/>
      <w:r>
        <w:rPr>
          <w:rFonts w:ascii="Arial"/>
          <w:b/>
          <w:u w:val="single"/>
        </w:rPr>
        <w:t>digunakan</w:t>
      </w:r>
      <w:proofErr w:type="spellEnd"/>
      <w:r>
        <w:rPr>
          <w:rFonts w:ascii="Arial"/>
          <w:b/>
          <w:spacing w:val="-3"/>
          <w:u w:val="single"/>
        </w:rPr>
        <w:t xml:space="preserve"> </w:t>
      </w:r>
      <w:r>
        <w:rPr>
          <w:rFonts w:ascii="Arial"/>
          <w:b/>
          <w:spacing w:val="-4"/>
          <w:u w:val="single"/>
        </w:rPr>
        <w:t>2</w:t>
      </w:r>
      <w:r>
        <w:rPr>
          <w:rFonts w:ascii="Arial"/>
          <w:b/>
          <w:spacing w:val="-4"/>
        </w:rPr>
        <w:t>022</w:t>
      </w:r>
    </w:p>
    <w:tbl>
      <w:tblPr>
        <w:tblW w:w="0" w:type="auto"/>
        <w:tblInd w:w="2599" w:type="dxa"/>
        <w:tblLayout w:type="fixed"/>
        <w:tblCellMar>
          <w:left w:w="0" w:type="dxa"/>
          <w:right w:w="0" w:type="dxa"/>
        </w:tblCellMar>
        <w:tblLook w:val="01E0" w:firstRow="1" w:lastRow="1" w:firstColumn="1" w:lastColumn="1" w:noHBand="0" w:noVBand="0"/>
      </w:tblPr>
      <w:tblGrid>
        <w:gridCol w:w="2367"/>
        <w:gridCol w:w="2178"/>
      </w:tblGrid>
      <w:tr w:rsidR="00D0106C" w14:paraId="633E7C80" w14:textId="77777777" w:rsidTr="00107C8C">
        <w:trPr>
          <w:trHeight w:val="247"/>
        </w:trPr>
        <w:tc>
          <w:tcPr>
            <w:tcW w:w="2367" w:type="dxa"/>
            <w:tcBorders>
              <w:bottom w:val="single" w:sz="4" w:space="0" w:color="000000"/>
            </w:tcBorders>
          </w:tcPr>
          <w:p w14:paraId="7DA9E47E" w14:textId="77777777" w:rsidR="00D0106C" w:rsidRDefault="00D0106C" w:rsidP="00107C8C">
            <w:pPr>
              <w:pStyle w:val="TableParagraph"/>
              <w:spacing w:before="0" w:line="228" w:lineRule="exact"/>
              <w:ind w:left="583"/>
            </w:pPr>
            <w:r>
              <w:t>Nama</w:t>
            </w:r>
            <w:r>
              <w:rPr>
                <w:spacing w:val="-3"/>
              </w:rPr>
              <w:t xml:space="preserve"> </w:t>
            </w:r>
            <w:r>
              <w:rPr>
                <w:spacing w:val="-2"/>
              </w:rPr>
              <w:t>Brand</w:t>
            </w:r>
          </w:p>
        </w:tc>
        <w:tc>
          <w:tcPr>
            <w:tcW w:w="2178" w:type="dxa"/>
            <w:tcBorders>
              <w:bottom w:val="single" w:sz="4" w:space="0" w:color="000000"/>
            </w:tcBorders>
          </w:tcPr>
          <w:p w14:paraId="79AFAAF5" w14:textId="77777777" w:rsidR="00D0106C" w:rsidRDefault="00D0106C" w:rsidP="00107C8C">
            <w:pPr>
              <w:pStyle w:val="TableParagraph"/>
              <w:spacing w:before="0" w:line="228" w:lineRule="exact"/>
              <w:ind w:left="544"/>
            </w:pPr>
            <w:proofErr w:type="spellStart"/>
            <w:r>
              <w:rPr>
                <w:spacing w:val="-2"/>
              </w:rPr>
              <w:t>Persentase</w:t>
            </w:r>
            <w:proofErr w:type="spellEnd"/>
          </w:p>
        </w:tc>
      </w:tr>
      <w:tr w:rsidR="00D0106C" w14:paraId="2F730901" w14:textId="77777777" w:rsidTr="00107C8C">
        <w:trPr>
          <w:trHeight w:val="1266"/>
        </w:trPr>
        <w:tc>
          <w:tcPr>
            <w:tcW w:w="2367" w:type="dxa"/>
            <w:tcBorders>
              <w:top w:val="single" w:sz="4" w:space="0" w:color="000000"/>
              <w:bottom w:val="single" w:sz="4" w:space="0" w:color="000000"/>
            </w:tcBorders>
          </w:tcPr>
          <w:p w14:paraId="6F3B324F" w14:textId="77777777" w:rsidR="00D0106C" w:rsidRDefault="00D0106C" w:rsidP="00107C8C">
            <w:pPr>
              <w:pStyle w:val="TableParagraph"/>
              <w:spacing w:line="244" w:lineRule="auto"/>
              <w:ind w:left="698" w:right="660" w:firstLine="2"/>
              <w:jc w:val="center"/>
            </w:pPr>
            <w:r>
              <w:rPr>
                <w:spacing w:val="-2"/>
              </w:rPr>
              <w:t xml:space="preserve">Wardah Emina </w:t>
            </w:r>
            <w:proofErr w:type="spellStart"/>
            <w:r>
              <w:rPr>
                <w:spacing w:val="-2"/>
              </w:rPr>
              <w:t>Azarine</w:t>
            </w:r>
            <w:proofErr w:type="spellEnd"/>
          </w:p>
          <w:p w14:paraId="4D05EB8C" w14:textId="77777777" w:rsidR="00D0106C" w:rsidRDefault="00D0106C" w:rsidP="00107C8C">
            <w:pPr>
              <w:pStyle w:val="TableParagraph"/>
              <w:spacing w:before="0" w:line="252" w:lineRule="exact"/>
              <w:ind w:left="452" w:right="414"/>
              <w:jc w:val="center"/>
            </w:pPr>
            <w:r>
              <w:t>Skin</w:t>
            </w:r>
            <w:r>
              <w:rPr>
                <w:spacing w:val="-15"/>
              </w:rPr>
              <w:t xml:space="preserve"> </w:t>
            </w:r>
            <w:r>
              <w:t xml:space="preserve">Aqua </w:t>
            </w:r>
            <w:r>
              <w:rPr>
                <w:spacing w:val="-2"/>
              </w:rPr>
              <w:t>Nivea</w:t>
            </w:r>
          </w:p>
        </w:tc>
        <w:tc>
          <w:tcPr>
            <w:tcW w:w="2178" w:type="dxa"/>
            <w:tcBorders>
              <w:top w:val="single" w:sz="4" w:space="0" w:color="000000"/>
              <w:bottom w:val="single" w:sz="4" w:space="0" w:color="000000"/>
            </w:tcBorders>
          </w:tcPr>
          <w:p w14:paraId="772A3498" w14:textId="77777777" w:rsidR="00D0106C" w:rsidRDefault="00D0106C" w:rsidP="00107C8C">
            <w:pPr>
              <w:pStyle w:val="TableParagraph"/>
              <w:ind w:left="28"/>
              <w:jc w:val="center"/>
            </w:pPr>
            <w:r>
              <w:rPr>
                <w:spacing w:val="-5"/>
              </w:rPr>
              <w:t>22%</w:t>
            </w:r>
          </w:p>
          <w:p w14:paraId="2930AA26" w14:textId="77777777" w:rsidR="00D0106C" w:rsidRDefault="00D0106C" w:rsidP="00107C8C">
            <w:pPr>
              <w:pStyle w:val="TableParagraph"/>
              <w:spacing w:before="5"/>
              <w:ind w:left="28"/>
              <w:jc w:val="center"/>
            </w:pPr>
            <w:r>
              <w:rPr>
                <w:spacing w:val="-5"/>
              </w:rPr>
              <w:t>21%</w:t>
            </w:r>
          </w:p>
          <w:p w14:paraId="4AFC4241" w14:textId="77777777" w:rsidR="00D0106C" w:rsidRDefault="00D0106C" w:rsidP="00107C8C">
            <w:pPr>
              <w:pStyle w:val="TableParagraph"/>
              <w:spacing w:before="3"/>
              <w:ind w:left="28"/>
              <w:jc w:val="center"/>
            </w:pPr>
            <w:r>
              <w:rPr>
                <w:spacing w:val="-5"/>
              </w:rPr>
              <w:t>19%</w:t>
            </w:r>
          </w:p>
          <w:p w14:paraId="4A869845" w14:textId="77777777" w:rsidR="00D0106C" w:rsidRDefault="00D0106C" w:rsidP="00107C8C">
            <w:pPr>
              <w:pStyle w:val="TableParagraph"/>
              <w:spacing w:before="5"/>
              <w:ind w:left="28"/>
              <w:jc w:val="center"/>
            </w:pPr>
            <w:r>
              <w:rPr>
                <w:spacing w:val="-5"/>
              </w:rPr>
              <w:t>18%</w:t>
            </w:r>
          </w:p>
          <w:p w14:paraId="288C750C" w14:textId="77777777" w:rsidR="00D0106C" w:rsidRDefault="00D0106C" w:rsidP="00107C8C">
            <w:pPr>
              <w:pStyle w:val="TableParagraph"/>
              <w:spacing w:before="3" w:line="233" w:lineRule="exact"/>
              <w:ind w:left="28"/>
              <w:jc w:val="center"/>
            </w:pPr>
            <w:r>
              <w:rPr>
                <w:spacing w:val="-5"/>
              </w:rPr>
              <w:t>12%</w:t>
            </w:r>
          </w:p>
        </w:tc>
      </w:tr>
    </w:tbl>
    <w:p w14:paraId="6B2D3551" w14:textId="77777777" w:rsidR="00D0106C" w:rsidRDefault="00D0106C" w:rsidP="00D0106C">
      <w:pPr>
        <w:spacing w:before="1"/>
        <w:ind w:left="3"/>
        <w:jc w:val="center"/>
        <w:rPr>
          <w:rFonts w:ascii="Arial"/>
          <w:b/>
        </w:rPr>
      </w:pPr>
      <w:proofErr w:type="spellStart"/>
      <w:proofErr w:type="gramStart"/>
      <w:r>
        <w:rPr>
          <w:rFonts w:ascii="Arial"/>
          <w:b/>
        </w:rPr>
        <w:t>Sumber</w:t>
      </w:r>
      <w:proofErr w:type="spellEnd"/>
      <w:r>
        <w:rPr>
          <w:rFonts w:ascii="Arial"/>
          <w:b/>
          <w:spacing w:val="-7"/>
        </w:rPr>
        <w:t xml:space="preserve"> </w:t>
      </w:r>
      <w:r>
        <w:rPr>
          <w:rFonts w:ascii="Arial"/>
          <w:b/>
        </w:rPr>
        <w:t>:</w:t>
      </w:r>
      <w:proofErr w:type="gramEnd"/>
      <w:r>
        <w:rPr>
          <w:rFonts w:ascii="Arial"/>
          <w:b/>
          <w:spacing w:val="-3"/>
        </w:rPr>
        <w:t xml:space="preserve"> </w:t>
      </w:r>
      <w:proofErr w:type="spellStart"/>
      <w:r>
        <w:rPr>
          <w:rFonts w:ascii="Arial"/>
          <w:b/>
        </w:rPr>
        <w:t>Populix</w:t>
      </w:r>
      <w:proofErr w:type="spellEnd"/>
      <w:r>
        <w:rPr>
          <w:rFonts w:ascii="Arial"/>
          <w:b/>
        </w:rPr>
        <w:t>,</w:t>
      </w:r>
      <w:r>
        <w:rPr>
          <w:rFonts w:ascii="Arial"/>
          <w:b/>
          <w:spacing w:val="-1"/>
        </w:rPr>
        <w:t xml:space="preserve"> </w:t>
      </w:r>
      <w:r>
        <w:rPr>
          <w:rFonts w:ascii="Arial"/>
          <w:b/>
          <w:spacing w:val="-4"/>
        </w:rPr>
        <w:t>2022</w:t>
      </w:r>
    </w:p>
    <w:p w14:paraId="406348FB" w14:textId="77777777" w:rsidR="00D0106C" w:rsidRDefault="00D0106C" w:rsidP="00D0106C">
      <w:pPr>
        <w:pStyle w:val="BodyText"/>
        <w:spacing w:before="1" w:line="242" w:lineRule="auto"/>
        <w:ind w:left="143" w:right="136" w:firstLine="719"/>
        <w:jc w:val="both"/>
      </w:pPr>
      <w:proofErr w:type="spellStart"/>
      <w:r>
        <w:t>Sementara</w:t>
      </w:r>
      <w:proofErr w:type="spellEnd"/>
      <w:r>
        <w:rPr>
          <w:spacing w:val="-1"/>
        </w:rPr>
        <w:t xml:space="preserve"> </w:t>
      </w:r>
      <w:proofErr w:type="spellStart"/>
      <w:r>
        <w:t>itu</w:t>
      </w:r>
      <w:proofErr w:type="spellEnd"/>
      <w:r>
        <w:t>,</w:t>
      </w:r>
      <w:r>
        <w:rPr>
          <w:spacing w:val="-1"/>
        </w:rPr>
        <w:t xml:space="preserve"> </w:t>
      </w:r>
      <w:proofErr w:type="spellStart"/>
      <w:r>
        <w:t>berdasarkan</w:t>
      </w:r>
      <w:proofErr w:type="spellEnd"/>
      <w:r>
        <w:t xml:space="preserve"> data</w:t>
      </w:r>
      <w:r>
        <w:rPr>
          <w:spacing w:val="-1"/>
        </w:rPr>
        <w:t xml:space="preserve"> </w:t>
      </w:r>
      <w:proofErr w:type="spellStart"/>
      <w:r>
        <w:t>dari</w:t>
      </w:r>
      <w:proofErr w:type="spellEnd"/>
      <w:r>
        <w:t xml:space="preserve"> </w:t>
      </w:r>
      <w:proofErr w:type="spellStart"/>
      <w:r>
        <w:t>Populix</w:t>
      </w:r>
      <w:proofErr w:type="spellEnd"/>
      <w:r>
        <w:rPr>
          <w:spacing w:val="-2"/>
        </w:rPr>
        <w:t xml:space="preserve"> </w:t>
      </w:r>
      <w:r>
        <w:t xml:space="preserve">(2022) </w:t>
      </w:r>
      <w:proofErr w:type="spellStart"/>
      <w:r>
        <w:t>dalam</w:t>
      </w:r>
      <w:proofErr w:type="spellEnd"/>
      <w:r>
        <w:t xml:space="preserve"> </w:t>
      </w:r>
      <w:proofErr w:type="spellStart"/>
      <w:r>
        <w:t>populix</w:t>
      </w:r>
      <w:proofErr w:type="spellEnd"/>
      <w:r>
        <w:rPr>
          <w:spacing w:val="-1"/>
        </w:rPr>
        <w:t xml:space="preserve"> </w:t>
      </w:r>
      <w:proofErr w:type="spellStart"/>
      <w:r>
        <w:rPr>
          <w:rFonts w:ascii="Arial"/>
          <w:i/>
        </w:rPr>
        <w:t>montly</w:t>
      </w:r>
      <w:proofErr w:type="spellEnd"/>
      <w:r>
        <w:rPr>
          <w:rFonts w:ascii="Arial"/>
          <w:i/>
          <w:spacing w:val="-5"/>
        </w:rPr>
        <w:t xml:space="preserve"> </w:t>
      </w:r>
      <w:r>
        <w:rPr>
          <w:rFonts w:ascii="Arial"/>
          <w:i/>
        </w:rPr>
        <w:t xml:space="preserve">tracking </w:t>
      </w:r>
      <w:r>
        <w:t xml:space="preserve">di </w:t>
      </w:r>
      <w:proofErr w:type="spellStart"/>
      <w:r>
        <w:t>bulan</w:t>
      </w:r>
      <w:proofErr w:type="spellEnd"/>
      <w:r>
        <w:t xml:space="preserve"> September 2021 </w:t>
      </w:r>
      <w:proofErr w:type="spellStart"/>
      <w:r>
        <w:t>sampai</w:t>
      </w:r>
      <w:proofErr w:type="spellEnd"/>
      <w:r>
        <w:t xml:space="preserve"> Juni 2022 </w:t>
      </w:r>
      <w:proofErr w:type="spellStart"/>
      <w:r>
        <w:t>dengan</w:t>
      </w:r>
      <w:proofErr w:type="spellEnd"/>
      <w:r>
        <w:t xml:space="preserve"> </w:t>
      </w:r>
      <w:proofErr w:type="spellStart"/>
      <w:r>
        <w:t>jumlah</w:t>
      </w:r>
      <w:proofErr w:type="spellEnd"/>
      <w:r>
        <w:t xml:space="preserve"> </w:t>
      </w:r>
      <w:proofErr w:type="spellStart"/>
      <w:r>
        <w:t>responden</w:t>
      </w:r>
      <w:proofErr w:type="spellEnd"/>
      <w:r>
        <w:t xml:space="preserve"> </w:t>
      </w:r>
      <w:proofErr w:type="spellStart"/>
      <w:r>
        <w:t>sebanyak</w:t>
      </w:r>
      <w:proofErr w:type="spellEnd"/>
      <w:r>
        <w:t xml:space="preserve"> 10.616 pada </w:t>
      </w:r>
      <w:proofErr w:type="spellStart"/>
      <w:r>
        <w:t>indikator</w:t>
      </w:r>
      <w:proofErr w:type="spellEnd"/>
      <w:r>
        <w:t xml:space="preserve"> </w:t>
      </w:r>
      <w:proofErr w:type="spellStart"/>
      <w:r>
        <w:t>pertanyaan</w:t>
      </w:r>
      <w:proofErr w:type="spellEnd"/>
      <w:r>
        <w:t xml:space="preserve"> </w:t>
      </w:r>
      <w:proofErr w:type="spellStart"/>
      <w:r>
        <w:t>mengenai</w:t>
      </w:r>
      <w:proofErr w:type="spellEnd"/>
      <w:r>
        <w:t xml:space="preserve"> </w:t>
      </w:r>
      <w:proofErr w:type="spellStart"/>
      <w:r>
        <w:t>merek</w:t>
      </w:r>
      <w:proofErr w:type="spellEnd"/>
      <w:r>
        <w:t xml:space="preserve"> sunblock cream </w:t>
      </w:r>
      <w:proofErr w:type="spellStart"/>
      <w:r>
        <w:t>apa</w:t>
      </w:r>
      <w:proofErr w:type="spellEnd"/>
      <w:r>
        <w:t xml:space="preserve"> yang </w:t>
      </w:r>
      <w:proofErr w:type="spellStart"/>
      <w:r>
        <w:t>digunakan</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sebulan</w:t>
      </w:r>
      <w:proofErr w:type="spellEnd"/>
      <w:r>
        <w:t xml:space="preserve"> </w:t>
      </w:r>
      <w:proofErr w:type="spellStart"/>
      <w:r>
        <w:t>terakhir</w:t>
      </w:r>
      <w:proofErr w:type="spellEnd"/>
      <w:r>
        <w:t xml:space="preserve"> </w:t>
      </w:r>
      <w:proofErr w:type="spellStart"/>
      <w:r>
        <w:t>menunjukan</w:t>
      </w:r>
      <w:proofErr w:type="spellEnd"/>
      <w:r>
        <w:t xml:space="preserve"> </w:t>
      </w:r>
      <w:proofErr w:type="spellStart"/>
      <w:r>
        <w:t>bahwa</w:t>
      </w:r>
      <w:proofErr w:type="spellEnd"/>
      <w:r>
        <w:t xml:space="preserve"> Nivea </w:t>
      </w:r>
      <w:proofErr w:type="spellStart"/>
      <w:r>
        <w:t>berada</w:t>
      </w:r>
      <w:proofErr w:type="spellEnd"/>
      <w:r>
        <w:t xml:space="preserve"> di </w:t>
      </w:r>
      <w:proofErr w:type="spellStart"/>
      <w:r>
        <w:t>urutan</w:t>
      </w:r>
      <w:proofErr w:type="spellEnd"/>
      <w:r>
        <w:t xml:space="preserve"> </w:t>
      </w:r>
      <w:proofErr w:type="spellStart"/>
      <w:r>
        <w:t>ke</w:t>
      </w:r>
      <w:proofErr w:type="spellEnd"/>
      <w:r>
        <w:t xml:space="preserve"> 5 </w:t>
      </w:r>
      <w:proofErr w:type="spellStart"/>
      <w:r>
        <w:t>dalam</w:t>
      </w:r>
      <w:proofErr w:type="spellEnd"/>
      <w:r>
        <w:t xml:space="preserve"> </w:t>
      </w:r>
      <w:proofErr w:type="spellStart"/>
      <w:r>
        <w:t>kategori</w:t>
      </w:r>
      <w:proofErr w:type="spellEnd"/>
      <w:r>
        <w:rPr>
          <w:spacing w:val="-9"/>
        </w:rPr>
        <w:t xml:space="preserve"> </w:t>
      </w:r>
      <w:r>
        <w:rPr>
          <w:rFonts w:ascii="Arial"/>
          <w:i/>
        </w:rPr>
        <w:t>sunblock</w:t>
      </w:r>
      <w:r>
        <w:rPr>
          <w:rFonts w:ascii="Arial"/>
          <w:i/>
          <w:spacing w:val="-12"/>
        </w:rPr>
        <w:t xml:space="preserve"> </w:t>
      </w:r>
      <w:r>
        <w:rPr>
          <w:rFonts w:ascii="Arial"/>
          <w:i/>
        </w:rPr>
        <w:t>cream</w:t>
      </w:r>
      <w:r>
        <w:t>.</w:t>
      </w:r>
      <w:r>
        <w:rPr>
          <w:spacing w:val="-10"/>
        </w:rPr>
        <w:t xml:space="preserve"> </w:t>
      </w:r>
      <w:r>
        <w:t>Hal</w:t>
      </w:r>
      <w:r>
        <w:rPr>
          <w:spacing w:val="-11"/>
        </w:rPr>
        <w:t xml:space="preserve"> </w:t>
      </w:r>
      <w:proofErr w:type="spellStart"/>
      <w:r>
        <w:t>ini</w:t>
      </w:r>
      <w:proofErr w:type="spellEnd"/>
      <w:r>
        <w:rPr>
          <w:spacing w:val="-11"/>
        </w:rPr>
        <w:t xml:space="preserve"> </w:t>
      </w:r>
      <w:r>
        <w:t>juga</w:t>
      </w:r>
      <w:r>
        <w:rPr>
          <w:spacing w:val="-10"/>
        </w:rPr>
        <w:t xml:space="preserve"> </w:t>
      </w:r>
      <w:proofErr w:type="spellStart"/>
      <w:r>
        <w:t>mengindikasi</w:t>
      </w:r>
      <w:proofErr w:type="spellEnd"/>
      <w:r>
        <w:rPr>
          <w:spacing w:val="-10"/>
        </w:rPr>
        <w:t xml:space="preserve"> </w:t>
      </w:r>
      <w:proofErr w:type="spellStart"/>
      <w:r>
        <w:t>bahwa</w:t>
      </w:r>
      <w:proofErr w:type="spellEnd"/>
      <w:r>
        <w:rPr>
          <w:spacing w:val="-10"/>
        </w:rPr>
        <w:t xml:space="preserve"> </w:t>
      </w:r>
      <w:proofErr w:type="spellStart"/>
      <w:r>
        <w:t>minat</w:t>
      </w:r>
      <w:proofErr w:type="spellEnd"/>
      <w:r>
        <w:rPr>
          <w:spacing w:val="-8"/>
        </w:rPr>
        <w:t xml:space="preserve"> </w:t>
      </w:r>
      <w:proofErr w:type="spellStart"/>
      <w:r>
        <w:t>beli</w:t>
      </w:r>
      <w:proofErr w:type="spellEnd"/>
      <w:r>
        <w:rPr>
          <w:spacing w:val="-10"/>
        </w:rPr>
        <w:t xml:space="preserve"> </w:t>
      </w:r>
      <w:r>
        <w:t>Nivea</w:t>
      </w:r>
      <w:r>
        <w:rPr>
          <w:spacing w:val="-10"/>
        </w:rPr>
        <w:t xml:space="preserve"> </w:t>
      </w:r>
      <w:proofErr w:type="spellStart"/>
      <w:r>
        <w:t>berada</w:t>
      </w:r>
      <w:proofErr w:type="spellEnd"/>
      <w:r>
        <w:rPr>
          <w:spacing w:val="-10"/>
        </w:rPr>
        <w:t xml:space="preserve"> </w:t>
      </w:r>
      <w:proofErr w:type="spellStart"/>
      <w:r>
        <w:t>dibawah</w:t>
      </w:r>
      <w:proofErr w:type="spellEnd"/>
      <w:r>
        <w:t xml:space="preserve"> </w:t>
      </w:r>
      <w:r>
        <w:rPr>
          <w:rFonts w:ascii="Arial"/>
          <w:i/>
        </w:rPr>
        <w:t xml:space="preserve">brand lain </w:t>
      </w:r>
      <w:proofErr w:type="spellStart"/>
      <w:r>
        <w:t>seperti</w:t>
      </w:r>
      <w:proofErr w:type="spellEnd"/>
      <w:r>
        <w:t xml:space="preserve"> Wardah, Emina, </w:t>
      </w:r>
      <w:proofErr w:type="spellStart"/>
      <w:r>
        <w:t>Azarine</w:t>
      </w:r>
      <w:proofErr w:type="spellEnd"/>
      <w:r>
        <w:t xml:space="preserve"> dan Skin Aqua.</w:t>
      </w:r>
    </w:p>
    <w:p w14:paraId="6617E864" w14:textId="3BF39608" w:rsidR="002707DD" w:rsidRDefault="002707DD" w:rsidP="002707DD">
      <w:pPr>
        <w:jc w:val="both"/>
      </w:pPr>
    </w:p>
    <w:p w14:paraId="140CD8E7" w14:textId="77777777" w:rsidR="00D0106C" w:rsidRDefault="00D0106C" w:rsidP="002707DD">
      <w:pPr>
        <w:jc w:val="both"/>
        <w:rPr>
          <w:rFonts w:ascii="Arial" w:hAnsi="Arial" w:cs="Arial"/>
          <w:b/>
          <w:sz w:val="22"/>
          <w:szCs w:val="22"/>
        </w:rPr>
      </w:pPr>
    </w:p>
    <w:p w14:paraId="1ABF6194" w14:textId="23F0C08F" w:rsidR="00156159" w:rsidRPr="00156159" w:rsidRDefault="00156159" w:rsidP="002707DD">
      <w:pPr>
        <w:jc w:val="both"/>
        <w:rPr>
          <w:rFonts w:ascii="Arial" w:hAnsi="Arial" w:cs="Arial"/>
          <w:b/>
          <w:sz w:val="22"/>
          <w:szCs w:val="22"/>
        </w:rPr>
      </w:pPr>
      <w:r w:rsidRPr="00156159">
        <w:rPr>
          <w:rFonts w:ascii="Arial" w:hAnsi="Arial" w:cs="Arial"/>
          <w:b/>
          <w:sz w:val="22"/>
          <w:szCs w:val="22"/>
        </w:rPr>
        <w:t>LANDASAN TEORI</w:t>
      </w:r>
    </w:p>
    <w:p w14:paraId="7057D29F" w14:textId="77777777" w:rsidR="00D0106C" w:rsidRDefault="00D0106C" w:rsidP="00D0106C">
      <w:pPr>
        <w:pStyle w:val="BodyText"/>
        <w:spacing w:before="8" w:line="242" w:lineRule="auto"/>
        <w:ind w:left="143" w:right="139" w:firstLine="719"/>
        <w:jc w:val="both"/>
      </w:pPr>
      <w:r>
        <w:t xml:space="preserve">Minat </w:t>
      </w:r>
      <w:proofErr w:type="spellStart"/>
      <w:r>
        <w:t>beli</w:t>
      </w:r>
      <w:proofErr w:type="spellEnd"/>
      <w:r>
        <w:t xml:space="preserve"> </w:t>
      </w:r>
      <w:proofErr w:type="spellStart"/>
      <w:r>
        <w:t>adalah</w:t>
      </w:r>
      <w:proofErr w:type="spellEnd"/>
      <w:r>
        <w:t xml:space="preserve"> </w:t>
      </w:r>
      <w:proofErr w:type="spellStart"/>
      <w:r>
        <w:t>situasi</w:t>
      </w:r>
      <w:proofErr w:type="spellEnd"/>
      <w:r>
        <w:t xml:space="preserve"> </w:t>
      </w:r>
      <w:proofErr w:type="spellStart"/>
      <w:r>
        <w:t>dimana</w:t>
      </w:r>
      <w:proofErr w:type="spellEnd"/>
      <w:r>
        <w:t xml:space="preserve"> </w:t>
      </w:r>
      <w:proofErr w:type="spellStart"/>
      <w:r>
        <w:t>konsumen</w:t>
      </w:r>
      <w:proofErr w:type="spellEnd"/>
      <w:r>
        <w:t xml:space="preserve"> </w:t>
      </w:r>
      <w:proofErr w:type="spellStart"/>
      <w:r>
        <w:t>menimbang-nimbang</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keadaan</w:t>
      </w:r>
      <w:proofErr w:type="spellEnd"/>
      <w:r>
        <w:t xml:space="preserve"> dan </w:t>
      </w:r>
      <w:proofErr w:type="spellStart"/>
      <w:r>
        <w:t>pemikiran</w:t>
      </w:r>
      <w:proofErr w:type="spellEnd"/>
      <w:r>
        <w:t xml:space="preserve"> </w:t>
      </w:r>
      <w:proofErr w:type="spellStart"/>
      <w:r>
        <w:t>dalam</w:t>
      </w:r>
      <w:proofErr w:type="spellEnd"/>
      <w:r>
        <w:t xml:space="preserve"> proses </w:t>
      </w:r>
      <w:proofErr w:type="spellStart"/>
      <w:r>
        <w:t>pengambilan</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hal</w:t>
      </w:r>
      <w:proofErr w:type="spellEnd"/>
      <w:r>
        <w:t xml:space="preserve"> </w:t>
      </w:r>
      <w:proofErr w:type="spellStart"/>
      <w:r>
        <w:t>ini</w:t>
      </w:r>
      <w:proofErr w:type="spellEnd"/>
      <w:r>
        <w:t xml:space="preserve"> </w:t>
      </w:r>
      <w:proofErr w:type="spellStart"/>
      <w:r>
        <w:t>timbul</w:t>
      </w:r>
      <w:proofErr w:type="spellEnd"/>
      <w:r>
        <w:t xml:space="preserve"> </w:t>
      </w:r>
      <w:proofErr w:type="spellStart"/>
      <w:r>
        <w:t>sesudah</w:t>
      </w:r>
      <w:proofErr w:type="spellEnd"/>
      <w:r>
        <w:t xml:space="preserve"> </w:t>
      </w:r>
      <w:proofErr w:type="spellStart"/>
      <w:r>
        <w:t>konsumen</w:t>
      </w:r>
      <w:proofErr w:type="spellEnd"/>
      <w:r>
        <w:t xml:space="preserve"> </w:t>
      </w:r>
      <w:proofErr w:type="spellStart"/>
      <w:r>
        <w:t>mendapatkan</w:t>
      </w:r>
      <w:proofErr w:type="spellEnd"/>
      <w:r>
        <w:t xml:space="preserve"> stimulus </w:t>
      </w:r>
      <w:proofErr w:type="spellStart"/>
      <w:r>
        <w:t>dari</w:t>
      </w:r>
      <w:proofErr w:type="spellEnd"/>
      <w:r>
        <w:t xml:space="preserve"> </w:t>
      </w:r>
      <w:proofErr w:type="spellStart"/>
      <w:r>
        <w:t>produk</w:t>
      </w:r>
      <w:proofErr w:type="spellEnd"/>
      <w:r>
        <w:t xml:space="preserve"> yang </w:t>
      </w:r>
      <w:proofErr w:type="spellStart"/>
      <w:r>
        <w:t>konsumen</w:t>
      </w:r>
      <w:proofErr w:type="spellEnd"/>
      <w:r>
        <w:t xml:space="preserve"> </w:t>
      </w:r>
      <w:proofErr w:type="spellStart"/>
      <w:r>
        <w:t>lihat</w:t>
      </w:r>
      <w:proofErr w:type="spellEnd"/>
      <w:r>
        <w:t xml:space="preserve"> dan </w:t>
      </w:r>
      <w:proofErr w:type="spellStart"/>
      <w:r>
        <w:t>jika</w:t>
      </w:r>
      <w:proofErr w:type="spellEnd"/>
      <w:r>
        <w:t xml:space="preserve"> </w:t>
      </w:r>
      <w:proofErr w:type="spellStart"/>
      <w:r>
        <w:t>jasa</w:t>
      </w:r>
      <w:proofErr w:type="spellEnd"/>
    </w:p>
    <w:p w14:paraId="63049775" w14:textId="77777777" w:rsidR="00D0106C" w:rsidRDefault="00D0106C" w:rsidP="00D0106C">
      <w:pPr>
        <w:pStyle w:val="BodyText"/>
        <w:spacing w:line="242" w:lineRule="auto"/>
        <w:ind w:left="143" w:right="136"/>
        <w:jc w:val="both"/>
      </w:pPr>
      <w:r>
        <w:t xml:space="preserve">dan </w:t>
      </w:r>
      <w:proofErr w:type="spellStart"/>
      <w:r>
        <w:t>produk</w:t>
      </w:r>
      <w:proofErr w:type="spellEnd"/>
      <w:r>
        <w:t xml:space="preserve"> yang </w:t>
      </w:r>
      <w:proofErr w:type="spellStart"/>
      <w:r>
        <w:t>ditawarkan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kualifikasi</w:t>
      </w:r>
      <w:proofErr w:type="spellEnd"/>
      <w:r>
        <w:t xml:space="preserve"> </w:t>
      </w:r>
      <w:proofErr w:type="spellStart"/>
      <w:r>
        <w:t>dari</w:t>
      </w:r>
      <w:proofErr w:type="spellEnd"/>
      <w:r>
        <w:t xml:space="preserve"> </w:t>
      </w:r>
      <w:proofErr w:type="spellStart"/>
      <w:r>
        <w:t>keinginan</w:t>
      </w:r>
      <w:proofErr w:type="spellEnd"/>
      <w:r>
        <w:t xml:space="preserve"> </w:t>
      </w:r>
      <w:proofErr w:type="spellStart"/>
      <w:r>
        <w:t>atau</w:t>
      </w:r>
      <w:proofErr w:type="spellEnd"/>
      <w:r>
        <w:t xml:space="preserve"> </w:t>
      </w:r>
      <w:proofErr w:type="spellStart"/>
      <w:r>
        <w:t>kebutuhannya</w:t>
      </w:r>
      <w:proofErr w:type="spellEnd"/>
      <w:r>
        <w:t xml:space="preserve">, </w:t>
      </w:r>
      <w:proofErr w:type="spellStart"/>
      <w:r>
        <w:t>maka</w:t>
      </w:r>
      <w:proofErr w:type="spellEnd"/>
      <w:r>
        <w:rPr>
          <w:spacing w:val="-10"/>
        </w:rPr>
        <w:t xml:space="preserve"> </w:t>
      </w:r>
      <w:proofErr w:type="spellStart"/>
      <w:r>
        <w:t>akan</w:t>
      </w:r>
      <w:proofErr w:type="spellEnd"/>
      <w:r>
        <w:rPr>
          <w:spacing w:val="-12"/>
        </w:rPr>
        <w:t xml:space="preserve"> </w:t>
      </w:r>
      <w:proofErr w:type="spellStart"/>
      <w:r>
        <w:t>memunculkan</w:t>
      </w:r>
      <w:proofErr w:type="spellEnd"/>
      <w:r>
        <w:rPr>
          <w:spacing w:val="-10"/>
        </w:rPr>
        <w:t xml:space="preserve"> </w:t>
      </w:r>
      <w:proofErr w:type="spellStart"/>
      <w:r>
        <w:t>keinginan</w:t>
      </w:r>
      <w:proofErr w:type="spellEnd"/>
      <w:r>
        <w:rPr>
          <w:spacing w:val="-10"/>
        </w:rPr>
        <w:t xml:space="preserve"> </w:t>
      </w:r>
      <w:proofErr w:type="spellStart"/>
      <w:r>
        <w:t>untuk</w:t>
      </w:r>
      <w:proofErr w:type="spellEnd"/>
      <w:r>
        <w:rPr>
          <w:spacing w:val="-9"/>
        </w:rPr>
        <w:t xml:space="preserve"> </w:t>
      </w:r>
      <w:proofErr w:type="spellStart"/>
      <w:r>
        <w:t>mengonsumsinya</w:t>
      </w:r>
      <w:proofErr w:type="spellEnd"/>
      <w:r>
        <w:rPr>
          <w:spacing w:val="-6"/>
        </w:rPr>
        <w:t xml:space="preserve"> </w:t>
      </w:r>
      <w:r>
        <w:t>(Nurdin</w:t>
      </w:r>
      <w:r>
        <w:rPr>
          <w:spacing w:val="-10"/>
        </w:rPr>
        <w:t xml:space="preserve"> </w:t>
      </w:r>
      <w:r>
        <w:t>&amp;</w:t>
      </w:r>
      <w:r>
        <w:rPr>
          <w:spacing w:val="-15"/>
        </w:rPr>
        <w:t xml:space="preserve"> </w:t>
      </w:r>
      <w:proofErr w:type="spellStart"/>
      <w:r>
        <w:t>Wildiansyah</w:t>
      </w:r>
      <w:proofErr w:type="spellEnd"/>
      <w:r>
        <w:t>,</w:t>
      </w:r>
      <w:r>
        <w:rPr>
          <w:spacing w:val="-8"/>
        </w:rPr>
        <w:t xml:space="preserve"> </w:t>
      </w:r>
      <w:r>
        <w:t xml:space="preserve">2021), (Manuella &amp; Sander, 2022) dan (Dwi &amp; </w:t>
      </w:r>
      <w:proofErr w:type="spellStart"/>
      <w:r>
        <w:t>Ponirin</w:t>
      </w:r>
      <w:proofErr w:type="spellEnd"/>
      <w:r>
        <w:t xml:space="preserve">, 2020). </w:t>
      </w:r>
      <w:proofErr w:type="spellStart"/>
      <w:r>
        <w:t>Sedangkan</w:t>
      </w:r>
      <w:proofErr w:type="spellEnd"/>
      <w:r>
        <w:rPr>
          <w:spacing w:val="-1"/>
        </w:rPr>
        <w:t xml:space="preserve"> </w:t>
      </w:r>
      <w:proofErr w:type="spellStart"/>
      <w:r>
        <w:t>menurut</w:t>
      </w:r>
      <w:proofErr w:type="spellEnd"/>
      <w:r>
        <w:t xml:space="preserve"> Kotler &amp; Keller (2016) </w:t>
      </w:r>
      <w:proofErr w:type="spellStart"/>
      <w:r>
        <w:t>minat</w:t>
      </w:r>
      <w:proofErr w:type="spellEnd"/>
      <w:r>
        <w:t xml:space="preserve"> </w:t>
      </w:r>
      <w:proofErr w:type="spellStart"/>
      <w:r>
        <w:t>beli</w:t>
      </w:r>
      <w:proofErr w:type="spellEnd"/>
      <w:r>
        <w:t xml:space="preserve"> </w:t>
      </w:r>
      <w:proofErr w:type="spellStart"/>
      <w:r>
        <w:t>ialah</w:t>
      </w:r>
      <w:proofErr w:type="spellEnd"/>
      <w:r>
        <w:t xml:space="preserve"> </w:t>
      </w:r>
      <w:proofErr w:type="spellStart"/>
      <w:r>
        <w:t>tindakan</w:t>
      </w:r>
      <w:proofErr w:type="spellEnd"/>
      <w:r>
        <w:t xml:space="preserve"> yang </w:t>
      </w:r>
      <w:proofErr w:type="spellStart"/>
      <w:r>
        <w:t>timbul</w:t>
      </w:r>
      <w:proofErr w:type="spellEnd"/>
      <w:r>
        <w:t xml:space="preserve"> </w:t>
      </w:r>
      <w:proofErr w:type="spellStart"/>
      <w:r>
        <w:t>sebagai</w:t>
      </w:r>
      <w:proofErr w:type="spellEnd"/>
      <w:r>
        <w:t xml:space="preserve"> </w:t>
      </w:r>
      <w:proofErr w:type="spellStart"/>
      <w:r>
        <w:t>reaksi</w:t>
      </w:r>
      <w:proofErr w:type="spellEnd"/>
      <w:r>
        <w:t xml:space="preserve"> </w:t>
      </w:r>
      <w:proofErr w:type="spellStart"/>
      <w:r>
        <w:t>atas</w:t>
      </w:r>
      <w:proofErr w:type="spellEnd"/>
      <w:r>
        <w:t xml:space="preserve"> </w:t>
      </w:r>
      <w:proofErr w:type="spellStart"/>
      <w:r>
        <w:t>suatu</w:t>
      </w:r>
      <w:proofErr w:type="spellEnd"/>
      <w:r>
        <w:t xml:space="preserve"> </w:t>
      </w:r>
      <w:proofErr w:type="spellStart"/>
      <w:r>
        <w:t>objek</w:t>
      </w:r>
      <w:proofErr w:type="spellEnd"/>
      <w:r>
        <w:t xml:space="preserve"> yang </w:t>
      </w:r>
      <w:proofErr w:type="spellStart"/>
      <w:r>
        <w:t>memperlihatkan</w:t>
      </w:r>
      <w:proofErr w:type="spellEnd"/>
      <w:r>
        <w:t xml:space="preserve"> </w:t>
      </w:r>
      <w:proofErr w:type="spellStart"/>
      <w:r>
        <w:t>kecenderungan</w:t>
      </w:r>
      <w:proofErr w:type="spellEnd"/>
      <w:r>
        <w:t xml:space="preserve"> </w:t>
      </w:r>
      <w:proofErr w:type="spellStart"/>
      <w:r>
        <w:t>konsumen</w:t>
      </w:r>
      <w:proofErr w:type="spellEnd"/>
      <w:r>
        <w:t xml:space="preserve"> </w:t>
      </w:r>
      <w:proofErr w:type="spellStart"/>
      <w:r>
        <w:t>guna</w:t>
      </w:r>
      <w:proofErr w:type="spellEnd"/>
      <w:r>
        <w:t xml:space="preserve"> </w:t>
      </w:r>
      <w:proofErr w:type="spellStart"/>
      <w:r>
        <w:t>melakukan</w:t>
      </w:r>
      <w:proofErr w:type="spellEnd"/>
      <w:r>
        <w:t xml:space="preserve"> </w:t>
      </w:r>
      <w:proofErr w:type="spellStart"/>
      <w:r>
        <w:t>keputusan</w:t>
      </w:r>
      <w:proofErr w:type="spellEnd"/>
      <w:r>
        <w:t xml:space="preserve"> </w:t>
      </w:r>
      <w:proofErr w:type="spellStart"/>
      <w:r>
        <w:t>pembelian</w:t>
      </w:r>
      <w:proofErr w:type="spellEnd"/>
      <w:r>
        <w:t xml:space="preserve">. </w:t>
      </w:r>
      <w:proofErr w:type="spellStart"/>
      <w:r>
        <w:t>Selanjutnya</w:t>
      </w:r>
      <w:proofErr w:type="spellEnd"/>
      <w:r>
        <w:t xml:space="preserve"> </w:t>
      </w:r>
      <w:proofErr w:type="spellStart"/>
      <w:r>
        <w:t>indikator</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mengukur</w:t>
      </w:r>
      <w:proofErr w:type="spellEnd"/>
      <w:r>
        <w:t xml:space="preserve"> </w:t>
      </w:r>
      <w:r>
        <w:rPr>
          <w:rFonts w:ascii="Arial"/>
          <w:i/>
        </w:rPr>
        <w:t xml:space="preserve">purchase intention </w:t>
      </w:r>
      <w:proofErr w:type="spellStart"/>
      <w:r>
        <w:t>terdiri</w:t>
      </w:r>
      <w:proofErr w:type="spellEnd"/>
      <w:r>
        <w:t xml:space="preserve"> </w:t>
      </w:r>
      <w:proofErr w:type="spellStart"/>
      <w:r>
        <w:t>dari</w:t>
      </w:r>
      <w:proofErr w:type="spellEnd"/>
      <w:r>
        <w:t xml:space="preserve"> </w:t>
      </w:r>
      <w:proofErr w:type="spellStart"/>
      <w:r>
        <w:t>kecenderungan</w:t>
      </w:r>
      <w:proofErr w:type="spellEnd"/>
      <w:r>
        <w:rPr>
          <w:spacing w:val="-1"/>
        </w:rPr>
        <w:t xml:space="preserve"> </w:t>
      </w:r>
      <w:proofErr w:type="spellStart"/>
      <w:r>
        <w:t>konsumen</w:t>
      </w:r>
      <w:proofErr w:type="spellEnd"/>
      <w:r>
        <w:t xml:space="preserve"> </w:t>
      </w:r>
      <w:proofErr w:type="spellStart"/>
      <w:r>
        <w:t>potensial</w:t>
      </w:r>
      <w:proofErr w:type="spellEnd"/>
      <w:r>
        <w:t xml:space="preserve"> </w:t>
      </w:r>
      <w:proofErr w:type="spellStart"/>
      <w:r>
        <w:t>untuk</w:t>
      </w:r>
      <w:proofErr w:type="spellEnd"/>
      <w:r>
        <w:t xml:space="preserve"> </w:t>
      </w:r>
      <w:proofErr w:type="spellStart"/>
      <w:r>
        <w:t>memilih</w:t>
      </w:r>
      <w:proofErr w:type="spellEnd"/>
      <w:r>
        <w:t xml:space="preserve"> </w:t>
      </w:r>
      <w:proofErr w:type="spellStart"/>
      <w:r>
        <w:t>produk</w:t>
      </w:r>
      <w:proofErr w:type="spellEnd"/>
      <w:r>
        <w:t xml:space="preserve">, </w:t>
      </w:r>
      <w:proofErr w:type="spellStart"/>
      <w:r>
        <w:t>keinginan</w:t>
      </w:r>
      <w:proofErr w:type="spellEnd"/>
      <w:r>
        <w:t xml:space="preserve"> </w:t>
      </w:r>
      <w:proofErr w:type="spellStart"/>
      <w:r>
        <w:t>konsumen</w:t>
      </w:r>
      <w:proofErr w:type="spellEnd"/>
      <w:r>
        <w:t xml:space="preserve"> </w:t>
      </w:r>
      <w:proofErr w:type="spellStart"/>
      <w:r>
        <w:t>potensial</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dan </w:t>
      </w:r>
      <w:proofErr w:type="spellStart"/>
      <w:r>
        <w:t>keinginan</w:t>
      </w:r>
      <w:proofErr w:type="spellEnd"/>
      <w:r>
        <w:t xml:space="preserve"> </w:t>
      </w:r>
      <w:proofErr w:type="spellStart"/>
      <w:r>
        <w:t>konsumen</w:t>
      </w:r>
      <w:proofErr w:type="spellEnd"/>
      <w:r>
        <w:t xml:space="preserve"> </w:t>
      </w:r>
      <w:proofErr w:type="spellStart"/>
      <w:r>
        <w:t>potensial</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lebih</w:t>
      </w:r>
      <w:proofErr w:type="spellEnd"/>
      <w:r>
        <w:t xml:space="preserve"> </w:t>
      </w:r>
      <w:proofErr w:type="spellStart"/>
      <w:r>
        <w:t>jauh</w:t>
      </w:r>
      <w:proofErr w:type="spellEnd"/>
      <w:r>
        <w:t xml:space="preserve"> </w:t>
      </w:r>
      <w:proofErr w:type="spellStart"/>
      <w:r>
        <w:t>mengenai</w:t>
      </w:r>
      <w:proofErr w:type="spellEnd"/>
      <w:r>
        <w:t xml:space="preserve"> </w:t>
      </w:r>
      <w:proofErr w:type="spellStart"/>
      <w:r>
        <w:t>produk</w:t>
      </w:r>
      <w:proofErr w:type="spellEnd"/>
      <w:r>
        <w:t xml:space="preserve"> (Kotler &amp; Keller, 2016). Minat </w:t>
      </w:r>
      <w:proofErr w:type="spellStart"/>
      <w:r>
        <w:t>beli</w:t>
      </w:r>
      <w:proofErr w:type="spellEnd"/>
      <w:r>
        <w:t xml:space="preserve"> </w:t>
      </w:r>
      <w:proofErr w:type="spellStart"/>
      <w:r>
        <w:t>dipengaruhi</w:t>
      </w:r>
      <w:proofErr w:type="spellEnd"/>
      <w:r>
        <w:t xml:space="preserve"> </w:t>
      </w:r>
      <w:proofErr w:type="spellStart"/>
      <w:r>
        <w:t>secara</w:t>
      </w:r>
      <w:proofErr w:type="spellEnd"/>
      <w:r>
        <w:t xml:space="preserve"> </w:t>
      </w:r>
      <w:proofErr w:type="spellStart"/>
      <w:r>
        <w:t>positif</w:t>
      </w:r>
      <w:proofErr w:type="spellEnd"/>
      <w:r>
        <w:t xml:space="preserve"> oleh </w:t>
      </w:r>
      <w:r>
        <w:rPr>
          <w:rFonts w:ascii="Arial"/>
          <w:i/>
        </w:rPr>
        <w:t>brand</w:t>
      </w:r>
      <w:r>
        <w:rPr>
          <w:rFonts w:ascii="Arial"/>
          <w:i/>
          <w:spacing w:val="-3"/>
        </w:rPr>
        <w:t xml:space="preserve"> </w:t>
      </w:r>
      <w:r>
        <w:rPr>
          <w:rFonts w:ascii="Arial"/>
          <w:i/>
        </w:rPr>
        <w:t>image</w:t>
      </w:r>
      <w:r>
        <w:rPr>
          <w:rFonts w:ascii="Arial"/>
          <w:i/>
          <w:spacing w:val="-3"/>
        </w:rPr>
        <w:t xml:space="preserve"> </w:t>
      </w:r>
      <w:r>
        <w:t>pada</w:t>
      </w:r>
      <w:r>
        <w:rPr>
          <w:spacing w:val="-3"/>
        </w:rPr>
        <w:t xml:space="preserve"> </w:t>
      </w:r>
      <w:proofErr w:type="spellStart"/>
      <w:r>
        <w:t>produk</w:t>
      </w:r>
      <w:proofErr w:type="spellEnd"/>
      <w:r>
        <w:rPr>
          <w:spacing w:val="-2"/>
        </w:rPr>
        <w:t xml:space="preserve"> </w:t>
      </w:r>
      <w:proofErr w:type="spellStart"/>
      <w:r>
        <w:t>kosmetik</w:t>
      </w:r>
      <w:proofErr w:type="spellEnd"/>
      <w:r>
        <w:t xml:space="preserve"> </w:t>
      </w:r>
      <w:proofErr w:type="spellStart"/>
      <w:r>
        <w:t>Laneige</w:t>
      </w:r>
      <w:proofErr w:type="spellEnd"/>
      <w:r>
        <w:rPr>
          <w:spacing w:val="-1"/>
        </w:rPr>
        <w:t xml:space="preserve"> </w:t>
      </w:r>
      <w:r>
        <w:t>di</w:t>
      </w:r>
      <w:r>
        <w:rPr>
          <w:spacing w:val="-3"/>
        </w:rPr>
        <w:t xml:space="preserve"> </w:t>
      </w:r>
      <w:proofErr w:type="spellStart"/>
      <w:r>
        <w:t>Kabupaten</w:t>
      </w:r>
      <w:proofErr w:type="spellEnd"/>
      <w:r>
        <w:t xml:space="preserve"> Sleman</w:t>
      </w:r>
      <w:r>
        <w:rPr>
          <w:spacing w:val="-2"/>
        </w:rPr>
        <w:t xml:space="preserve"> </w:t>
      </w:r>
      <w:r>
        <w:t>(</w:t>
      </w:r>
      <w:proofErr w:type="spellStart"/>
      <w:r>
        <w:t>Supradita</w:t>
      </w:r>
      <w:proofErr w:type="spellEnd"/>
      <w:r>
        <w:rPr>
          <w:spacing w:val="-1"/>
        </w:rPr>
        <w:t xml:space="preserve"> </w:t>
      </w:r>
      <w:r>
        <w:t>et</w:t>
      </w:r>
      <w:r>
        <w:rPr>
          <w:spacing w:val="-1"/>
        </w:rPr>
        <w:t xml:space="preserve"> </w:t>
      </w:r>
      <w:r>
        <w:t>al.,</w:t>
      </w:r>
      <w:r>
        <w:rPr>
          <w:spacing w:val="-1"/>
        </w:rPr>
        <w:t xml:space="preserve"> </w:t>
      </w:r>
      <w:r>
        <w:t xml:space="preserve">2020). </w:t>
      </w:r>
      <w:proofErr w:type="spellStart"/>
      <w:r>
        <w:t>Dengan</w:t>
      </w:r>
      <w:proofErr w:type="spellEnd"/>
      <w:r>
        <w:t xml:space="preserve"> </w:t>
      </w:r>
      <w:proofErr w:type="spellStart"/>
      <w:r>
        <w:t>demikian</w:t>
      </w:r>
      <w:proofErr w:type="spellEnd"/>
      <w:r>
        <w:t xml:space="preserve">, </w:t>
      </w:r>
      <w:proofErr w:type="spellStart"/>
      <w:r>
        <w:t>semakin</w:t>
      </w:r>
      <w:proofErr w:type="spellEnd"/>
      <w:r>
        <w:t xml:space="preserve"> </w:t>
      </w:r>
      <w:proofErr w:type="spellStart"/>
      <w:r>
        <w:t>positif</w:t>
      </w:r>
      <w:proofErr w:type="spellEnd"/>
      <w:r>
        <w:t xml:space="preserve"> </w:t>
      </w:r>
      <w:proofErr w:type="spellStart"/>
      <w:r>
        <w:t>atau</w:t>
      </w:r>
      <w:proofErr w:type="spellEnd"/>
      <w:r>
        <w:t xml:space="preserve"> </w:t>
      </w:r>
      <w:proofErr w:type="spellStart"/>
      <w:r>
        <w:t>baik</w:t>
      </w:r>
      <w:proofErr w:type="spellEnd"/>
      <w:r>
        <w:t xml:space="preserve"> </w:t>
      </w:r>
      <w:r>
        <w:rPr>
          <w:rFonts w:ascii="Arial"/>
          <w:i/>
        </w:rPr>
        <w:t xml:space="preserve">brand image </w:t>
      </w:r>
      <w:proofErr w:type="spellStart"/>
      <w:r>
        <w:t>dikaitkan</w:t>
      </w:r>
      <w:proofErr w:type="spellEnd"/>
      <w:r>
        <w:t xml:space="preserve"> </w:t>
      </w:r>
      <w:proofErr w:type="spellStart"/>
      <w:r>
        <w:t>dengan</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konsumen</w:t>
      </w:r>
      <w:proofErr w:type="spellEnd"/>
      <w:r>
        <w:rPr>
          <w:spacing w:val="-7"/>
        </w:rPr>
        <w:t xml:space="preserve"> </w:t>
      </w:r>
      <w:proofErr w:type="spellStart"/>
      <w:r>
        <w:t>cenderung</w:t>
      </w:r>
      <w:proofErr w:type="spellEnd"/>
      <w:r>
        <w:rPr>
          <w:spacing w:val="-5"/>
        </w:rPr>
        <w:t xml:space="preserve"> </w:t>
      </w:r>
      <w:proofErr w:type="spellStart"/>
      <w:r>
        <w:t>semakin</w:t>
      </w:r>
      <w:proofErr w:type="spellEnd"/>
      <w:r>
        <w:rPr>
          <w:spacing w:val="-5"/>
        </w:rPr>
        <w:t xml:space="preserve"> </w:t>
      </w:r>
      <w:proofErr w:type="spellStart"/>
      <w:r>
        <w:t>tertarik</w:t>
      </w:r>
      <w:proofErr w:type="spellEnd"/>
      <w:r>
        <w:rPr>
          <w:spacing w:val="-2"/>
        </w:rPr>
        <w:t xml:space="preserve"> </w:t>
      </w:r>
      <w:proofErr w:type="spellStart"/>
      <w:r>
        <w:t>untuk</w:t>
      </w:r>
      <w:proofErr w:type="spellEnd"/>
      <w:r>
        <w:rPr>
          <w:spacing w:val="-5"/>
        </w:rPr>
        <w:t xml:space="preserve"> </w:t>
      </w:r>
      <w:proofErr w:type="spellStart"/>
      <w:r>
        <w:t>mengkonsumsi</w:t>
      </w:r>
      <w:proofErr w:type="spellEnd"/>
      <w:r>
        <w:rPr>
          <w:spacing w:val="-5"/>
        </w:rPr>
        <w:t xml:space="preserve"> </w:t>
      </w:r>
      <w:proofErr w:type="spellStart"/>
      <w:r>
        <w:t>atau</w:t>
      </w:r>
      <w:proofErr w:type="spellEnd"/>
      <w:r>
        <w:rPr>
          <w:spacing w:val="-7"/>
        </w:rPr>
        <w:t xml:space="preserve"> </w:t>
      </w:r>
      <w:proofErr w:type="spellStart"/>
      <w:r>
        <w:t>membeli</w:t>
      </w:r>
      <w:proofErr w:type="spellEnd"/>
      <w:r>
        <w:rPr>
          <w:spacing w:val="-8"/>
        </w:rPr>
        <w:t xml:space="preserve"> </w:t>
      </w:r>
      <w:proofErr w:type="spellStart"/>
      <w:r>
        <w:t>produk</w:t>
      </w:r>
      <w:proofErr w:type="spellEnd"/>
      <w:r>
        <w:rPr>
          <w:spacing w:val="-5"/>
        </w:rPr>
        <w:t xml:space="preserve"> </w:t>
      </w:r>
      <w:proofErr w:type="spellStart"/>
      <w:r>
        <w:t>tersebut</w:t>
      </w:r>
      <w:proofErr w:type="spellEnd"/>
      <w:r>
        <w:t xml:space="preserve"> </w:t>
      </w:r>
      <w:proofErr w:type="spellStart"/>
      <w:r>
        <w:t>dikarenakan</w:t>
      </w:r>
      <w:proofErr w:type="spellEnd"/>
      <w:r>
        <w:t xml:space="preserve"> </w:t>
      </w:r>
      <w:proofErr w:type="spellStart"/>
      <w:r>
        <w:t>mereka</w:t>
      </w:r>
      <w:proofErr w:type="spellEnd"/>
      <w:r>
        <w:t xml:space="preserve"> </w:t>
      </w:r>
      <w:proofErr w:type="spellStart"/>
      <w:r>
        <w:t>yakin</w:t>
      </w:r>
      <w:proofErr w:type="spellEnd"/>
      <w:r>
        <w:t xml:space="preserve"> </w:t>
      </w:r>
      <w:proofErr w:type="spellStart"/>
      <w:r>
        <w:t>produk</w:t>
      </w:r>
      <w:proofErr w:type="spellEnd"/>
      <w:r>
        <w:t xml:space="preserve"> </w:t>
      </w:r>
      <w:proofErr w:type="spellStart"/>
      <w:r>
        <w:t>dengan</w:t>
      </w:r>
      <w:proofErr w:type="spellEnd"/>
      <w:r>
        <w:t xml:space="preserve"> </w:t>
      </w:r>
      <w:proofErr w:type="spellStart"/>
      <w:r>
        <w:t>merek</w:t>
      </w:r>
      <w:proofErr w:type="spellEnd"/>
      <w:r>
        <w:t xml:space="preserve"> yang </w:t>
      </w:r>
      <w:proofErr w:type="spellStart"/>
      <w:r>
        <w:t>dapat</w:t>
      </w:r>
      <w:proofErr w:type="spellEnd"/>
      <w:r>
        <w:t xml:space="preserve"> </w:t>
      </w:r>
      <w:proofErr w:type="spellStart"/>
      <w:r>
        <w:t>dipercaya</w:t>
      </w:r>
      <w:proofErr w:type="spellEnd"/>
      <w:r>
        <w:t xml:space="preserve"> </w:t>
      </w:r>
      <w:proofErr w:type="spellStart"/>
      <w:r>
        <w:t>akan</w:t>
      </w:r>
      <w:proofErr w:type="spellEnd"/>
      <w:r>
        <w:t xml:space="preserve"> </w:t>
      </w:r>
      <w:proofErr w:type="spellStart"/>
      <w:r>
        <w:t>membawa</w:t>
      </w:r>
      <w:proofErr w:type="spellEnd"/>
      <w:r>
        <w:t xml:space="preserve"> </w:t>
      </w:r>
      <w:proofErr w:type="spellStart"/>
      <w:r>
        <w:t>keamanan</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menggunakan</w:t>
      </w:r>
      <w:proofErr w:type="spellEnd"/>
      <w:r>
        <w:t xml:space="preserve"> </w:t>
      </w:r>
      <w:proofErr w:type="spellStart"/>
      <w:r>
        <w:t>produk</w:t>
      </w:r>
      <w:proofErr w:type="spellEnd"/>
      <w:r>
        <w:t xml:space="preserve"> yang </w:t>
      </w:r>
      <w:proofErr w:type="spellStart"/>
      <w:r>
        <w:t>ingin</w:t>
      </w:r>
      <w:proofErr w:type="spellEnd"/>
      <w:r>
        <w:t xml:space="preserve"> </w:t>
      </w:r>
      <w:proofErr w:type="spellStart"/>
      <w:r>
        <w:t>dibelinya</w:t>
      </w:r>
      <w:proofErr w:type="spellEnd"/>
      <w:r>
        <w:t xml:space="preserve"> (Italia &amp; </w:t>
      </w:r>
      <w:proofErr w:type="spellStart"/>
      <w:r>
        <w:t>Islamuddin</w:t>
      </w:r>
      <w:proofErr w:type="spellEnd"/>
      <w:r>
        <w:t xml:space="preserve">, </w:t>
      </w:r>
      <w:r>
        <w:rPr>
          <w:spacing w:val="-2"/>
        </w:rPr>
        <w:t>2021).</w:t>
      </w:r>
    </w:p>
    <w:p w14:paraId="423359AA" w14:textId="77777777" w:rsidR="00D0106C" w:rsidRDefault="00D0106C" w:rsidP="00D0106C">
      <w:pPr>
        <w:pStyle w:val="BodyText"/>
        <w:spacing w:before="10" w:line="242" w:lineRule="auto"/>
        <w:ind w:left="143" w:right="136" w:firstLine="719"/>
        <w:jc w:val="both"/>
        <w:rPr>
          <w:rFonts w:ascii="Arial"/>
          <w:i/>
        </w:rPr>
      </w:pPr>
      <w:r>
        <w:rPr>
          <w:rFonts w:ascii="Arial"/>
          <w:i/>
        </w:rPr>
        <w:t xml:space="preserve">Brand image </w:t>
      </w:r>
      <w:proofErr w:type="spellStart"/>
      <w:r>
        <w:t>adalah</w:t>
      </w:r>
      <w:proofErr w:type="spellEnd"/>
      <w:r>
        <w:t xml:space="preserve"> </w:t>
      </w:r>
      <w:proofErr w:type="spellStart"/>
      <w:r>
        <w:t>persepsi</w:t>
      </w:r>
      <w:proofErr w:type="spellEnd"/>
      <w:r>
        <w:t xml:space="preserve"> </w:t>
      </w:r>
      <w:proofErr w:type="spellStart"/>
      <w:r>
        <w:t>konsumen</w:t>
      </w:r>
      <w:proofErr w:type="spellEnd"/>
      <w:r>
        <w:t xml:space="preserve"> dan </w:t>
      </w:r>
      <w:proofErr w:type="spellStart"/>
      <w:r>
        <w:t>pemilahan</w:t>
      </w:r>
      <w:proofErr w:type="spellEnd"/>
      <w:r>
        <w:t xml:space="preserve"> </w:t>
      </w:r>
      <w:proofErr w:type="spellStart"/>
      <w:r>
        <w:t>suatu</w:t>
      </w:r>
      <w:proofErr w:type="spellEnd"/>
      <w:r>
        <w:t xml:space="preserve"> </w:t>
      </w:r>
      <w:proofErr w:type="spellStart"/>
      <w:r>
        <w:t>merek</w:t>
      </w:r>
      <w:proofErr w:type="spellEnd"/>
      <w:r>
        <w:t xml:space="preserve"> </w:t>
      </w:r>
      <w:proofErr w:type="spellStart"/>
      <w:r>
        <w:t>berdasarkan</w:t>
      </w:r>
      <w:proofErr w:type="spellEnd"/>
      <w:r>
        <w:t xml:space="preserve"> </w:t>
      </w:r>
      <w:proofErr w:type="spellStart"/>
      <w:r>
        <w:t>pengetahuan</w:t>
      </w:r>
      <w:proofErr w:type="spellEnd"/>
      <w:r>
        <w:t xml:space="preserve">, </w:t>
      </w:r>
      <w:proofErr w:type="spellStart"/>
      <w:r>
        <w:t>memori</w:t>
      </w:r>
      <w:proofErr w:type="spellEnd"/>
      <w:r>
        <w:t xml:space="preserve">, </w:t>
      </w:r>
      <w:proofErr w:type="spellStart"/>
      <w:r>
        <w:t>pengalaman</w:t>
      </w:r>
      <w:proofErr w:type="spellEnd"/>
      <w:r>
        <w:t xml:space="preserve"> dan </w:t>
      </w:r>
      <w:proofErr w:type="spellStart"/>
      <w:r>
        <w:t>asosiasi</w:t>
      </w:r>
      <w:proofErr w:type="spellEnd"/>
      <w:r>
        <w:t xml:space="preserve"> yang </w:t>
      </w:r>
      <w:proofErr w:type="spellStart"/>
      <w:r>
        <w:t>terbentuk</w:t>
      </w:r>
      <w:proofErr w:type="spellEnd"/>
      <w:r>
        <w:t xml:space="preserve"> di </w:t>
      </w:r>
      <w:proofErr w:type="spellStart"/>
      <w:r>
        <w:t>dalam</w:t>
      </w:r>
      <w:proofErr w:type="spellEnd"/>
      <w:r>
        <w:t xml:space="preserve"> </w:t>
      </w:r>
      <w:proofErr w:type="spellStart"/>
      <w:r>
        <w:t>pikiran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merek</w:t>
      </w:r>
      <w:proofErr w:type="spellEnd"/>
      <w:r>
        <w:t xml:space="preserve"> </w:t>
      </w:r>
      <w:proofErr w:type="spellStart"/>
      <w:r>
        <w:t>tersebut</w:t>
      </w:r>
      <w:proofErr w:type="spellEnd"/>
      <w:r>
        <w:t xml:space="preserve"> (</w:t>
      </w:r>
      <w:proofErr w:type="spellStart"/>
      <w:r>
        <w:t>Kuswibowo</w:t>
      </w:r>
      <w:proofErr w:type="spellEnd"/>
      <w:r>
        <w:rPr>
          <w:spacing w:val="40"/>
        </w:rPr>
        <w:t xml:space="preserve"> </w:t>
      </w:r>
      <w:r>
        <w:t xml:space="preserve">&amp; Murti, 2021). </w:t>
      </w:r>
      <w:r>
        <w:rPr>
          <w:rFonts w:ascii="Arial"/>
          <w:i/>
        </w:rPr>
        <w:t xml:space="preserve">Brand image </w:t>
      </w:r>
      <w:proofErr w:type="spellStart"/>
      <w:r>
        <w:t>dianggap</w:t>
      </w:r>
      <w:proofErr w:type="spellEnd"/>
      <w:r>
        <w:t xml:space="preserve"> </w:t>
      </w:r>
      <w:proofErr w:type="spellStart"/>
      <w:r>
        <w:t>sebagai</w:t>
      </w:r>
      <w:proofErr w:type="spellEnd"/>
      <w:r>
        <w:t xml:space="preserve"> </w:t>
      </w:r>
      <w:proofErr w:type="spellStart"/>
      <w:r>
        <w:t>atribut</w:t>
      </w:r>
      <w:proofErr w:type="spellEnd"/>
      <w:r>
        <w:t xml:space="preserve"> yang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konsumen</w:t>
      </w:r>
      <w:proofErr w:type="spellEnd"/>
      <w:r>
        <w:t xml:space="preserve">, </w:t>
      </w:r>
      <w:proofErr w:type="spellStart"/>
      <w:r>
        <w:t>membedakan</w:t>
      </w:r>
      <w:proofErr w:type="spellEnd"/>
      <w:r>
        <w:t xml:space="preserve"> </w:t>
      </w:r>
      <w:proofErr w:type="spellStart"/>
      <w:r>
        <w:t>penawaran</w:t>
      </w:r>
      <w:proofErr w:type="spellEnd"/>
      <w:r>
        <w:t xml:space="preserve"> </w:t>
      </w:r>
      <w:proofErr w:type="spellStart"/>
      <w:r>
        <w:t>perusahaan</w:t>
      </w:r>
      <w:proofErr w:type="spellEnd"/>
      <w:r>
        <w:t xml:space="preserve"> </w:t>
      </w:r>
      <w:proofErr w:type="spellStart"/>
      <w:r>
        <w:t>tersebut</w:t>
      </w:r>
      <w:proofErr w:type="spellEnd"/>
      <w:r>
        <w:t xml:space="preserve"> </w:t>
      </w:r>
      <w:proofErr w:type="spellStart"/>
      <w:r>
        <w:t>dari</w:t>
      </w:r>
      <w:proofErr w:type="spellEnd"/>
      <w:r>
        <w:t xml:space="preserve"> </w:t>
      </w:r>
      <w:proofErr w:type="spellStart"/>
      <w:r>
        <w:t>pesaing-pesaingnya</w:t>
      </w:r>
      <w:proofErr w:type="spellEnd"/>
      <w:r>
        <w:t xml:space="preserve"> (Tan &amp; Keni, 2020). </w:t>
      </w:r>
      <w:proofErr w:type="spellStart"/>
      <w:r>
        <w:t>Mencari</w:t>
      </w:r>
      <w:proofErr w:type="spellEnd"/>
      <w:r>
        <w:t xml:space="preserve"> </w:t>
      </w:r>
      <w:proofErr w:type="spellStart"/>
      <w:r>
        <w:t>penjelasan</w:t>
      </w:r>
      <w:proofErr w:type="spellEnd"/>
      <w:r>
        <w:t xml:space="preserve"> </w:t>
      </w:r>
      <w:proofErr w:type="spellStart"/>
      <w:r>
        <w:t>atau</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suatu</w:t>
      </w:r>
      <w:proofErr w:type="spellEnd"/>
      <w:r>
        <w:t xml:space="preserve"> </w:t>
      </w:r>
      <w:proofErr w:type="spellStart"/>
      <w:r>
        <w:t>merek</w:t>
      </w:r>
      <w:proofErr w:type="spellEnd"/>
      <w:r>
        <w:t xml:space="preserve"> </w:t>
      </w:r>
      <w:proofErr w:type="spellStart"/>
      <w:r>
        <w:t>produk</w:t>
      </w:r>
      <w:proofErr w:type="spellEnd"/>
      <w:r>
        <w:t xml:space="preserve"> </w:t>
      </w:r>
      <w:proofErr w:type="spellStart"/>
      <w:r>
        <w:t>lewat</w:t>
      </w:r>
      <w:proofErr w:type="spellEnd"/>
      <w:r>
        <w:t xml:space="preserve"> media </w:t>
      </w:r>
      <w:proofErr w:type="spellStart"/>
      <w:r>
        <w:t>sosial</w:t>
      </w:r>
      <w:proofErr w:type="spellEnd"/>
      <w:r>
        <w:t xml:space="preserve">, </w:t>
      </w:r>
      <w:proofErr w:type="spellStart"/>
      <w:r>
        <w:t>seperti</w:t>
      </w:r>
      <w:proofErr w:type="spellEnd"/>
      <w:r>
        <w:t xml:space="preserve"> </w:t>
      </w:r>
      <w:proofErr w:type="spellStart"/>
      <w:r>
        <w:t>membaca</w:t>
      </w:r>
      <w:proofErr w:type="spellEnd"/>
      <w:r>
        <w:t xml:space="preserve"> </w:t>
      </w:r>
      <w:proofErr w:type="spellStart"/>
      <w:r>
        <w:t>opini</w:t>
      </w:r>
      <w:proofErr w:type="spellEnd"/>
      <w:r>
        <w:t xml:space="preserve"> dan </w:t>
      </w:r>
      <w:proofErr w:type="spellStart"/>
      <w:r>
        <w:t>penilaian</w:t>
      </w:r>
      <w:proofErr w:type="spellEnd"/>
      <w:r>
        <w:t xml:space="preserve"> </w:t>
      </w:r>
      <w:proofErr w:type="spellStart"/>
      <w:r>
        <w:t>dari</w:t>
      </w:r>
      <w:proofErr w:type="spellEnd"/>
      <w:r>
        <w:t xml:space="preserve"> </w:t>
      </w:r>
      <w:proofErr w:type="spellStart"/>
      <w:r>
        <w:t>pengguna</w:t>
      </w:r>
      <w:proofErr w:type="spellEnd"/>
      <w:r>
        <w:t xml:space="preserve"> </w:t>
      </w:r>
      <w:proofErr w:type="spellStart"/>
      <w:r>
        <w:t>lain</w:t>
      </w:r>
      <w:proofErr w:type="spellEnd"/>
      <w:r>
        <w:t xml:space="preserve">, </w:t>
      </w:r>
      <w:proofErr w:type="spellStart"/>
      <w:r>
        <w:t>mampu</w:t>
      </w:r>
      <w:proofErr w:type="spellEnd"/>
      <w:r>
        <w:t xml:space="preserve"> </w:t>
      </w:r>
      <w:proofErr w:type="spellStart"/>
      <w:r>
        <w:t>memengaruhi</w:t>
      </w:r>
      <w:proofErr w:type="spellEnd"/>
      <w:r>
        <w:t xml:space="preserve"> </w:t>
      </w:r>
      <w:proofErr w:type="spellStart"/>
      <w:r>
        <w:t>persepsi</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merek</w:t>
      </w:r>
      <w:proofErr w:type="spellEnd"/>
      <w:r>
        <w:t xml:space="preserve"> </w:t>
      </w:r>
      <w:proofErr w:type="spellStart"/>
      <w:r>
        <w:t>produk</w:t>
      </w:r>
      <w:proofErr w:type="spellEnd"/>
      <w:r>
        <w:t xml:space="preserve"> </w:t>
      </w:r>
      <w:proofErr w:type="spellStart"/>
      <w:r>
        <w:t>tersebut</w:t>
      </w:r>
      <w:proofErr w:type="spellEnd"/>
      <w:r>
        <w:t xml:space="preserve"> (Demante &amp; </w:t>
      </w:r>
      <w:proofErr w:type="spellStart"/>
      <w:r>
        <w:t>Dwiyanto</w:t>
      </w:r>
      <w:proofErr w:type="spellEnd"/>
      <w:r>
        <w:t xml:space="preserve">, 2019). </w:t>
      </w:r>
      <w:proofErr w:type="spellStart"/>
      <w:r>
        <w:t>Indikator</w:t>
      </w:r>
      <w:proofErr w:type="spellEnd"/>
      <w:r>
        <w:t xml:space="preserve"> yang </w:t>
      </w:r>
      <w:proofErr w:type="spellStart"/>
      <w:r>
        <w:t>diaplikasikan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kemudahan</w:t>
      </w:r>
      <w:proofErr w:type="spellEnd"/>
      <w:r>
        <w:t xml:space="preserve"> </w:t>
      </w:r>
      <w:proofErr w:type="spellStart"/>
      <w:r>
        <w:t>merek</w:t>
      </w:r>
      <w:proofErr w:type="spellEnd"/>
      <w:r>
        <w:t xml:space="preserve"> </w:t>
      </w:r>
      <w:proofErr w:type="spellStart"/>
      <w:r>
        <w:t>untuk</w:t>
      </w:r>
      <w:proofErr w:type="spellEnd"/>
      <w:r>
        <w:t xml:space="preserve"> </w:t>
      </w:r>
      <w:proofErr w:type="spellStart"/>
      <w:r>
        <w:t>dikenali</w:t>
      </w:r>
      <w:proofErr w:type="spellEnd"/>
      <w:r>
        <w:t xml:space="preserve">, </w:t>
      </w:r>
      <w:proofErr w:type="spellStart"/>
      <w:r>
        <w:t>kemudahan</w:t>
      </w:r>
      <w:proofErr w:type="spellEnd"/>
      <w:r>
        <w:t xml:space="preserve"> </w:t>
      </w:r>
      <w:proofErr w:type="spellStart"/>
      <w:r>
        <w:t>merek</w:t>
      </w:r>
      <w:proofErr w:type="spellEnd"/>
      <w:r>
        <w:t xml:space="preserve"> </w:t>
      </w:r>
      <w:proofErr w:type="spellStart"/>
      <w:r>
        <w:t>dalam</w:t>
      </w:r>
      <w:proofErr w:type="spellEnd"/>
      <w:r>
        <w:t xml:space="preserve"> </w:t>
      </w:r>
      <w:proofErr w:type="spellStart"/>
      <w:r>
        <w:t>diingat</w:t>
      </w:r>
      <w:proofErr w:type="spellEnd"/>
      <w:r>
        <w:t xml:space="preserve">, dan </w:t>
      </w:r>
      <w:proofErr w:type="spellStart"/>
      <w:r>
        <w:t>kepopuleran</w:t>
      </w:r>
      <w:proofErr w:type="spellEnd"/>
      <w:r>
        <w:t xml:space="preserve"> </w:t>
      </w:r>
      <w:proofErr w:type="spellStart"/>
      <w:r>
        <w:t>merek</w:t>
      </w:r>
      <w:proofErr w:type="spellEnd"/>
      <w:r>
        <w:t xml:space="preserve"> (Farzin &amp; Fattahi, 2018). Yang </w:t>
      </w:r>
      <w:proofErr w:type="spellStart"/>
      <w:r>
        <w:t>membuat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berbeda</w:t>
      </w:r>
      <w:proofErr w:type="spellEnd"/>
      <w:r>
        <w:t xml:space="preserve"> </w:t>
      </w:r>
      <w:proofErr w:type="spellStart"/>
      <w:r>
        <w:t>dari</w:t>
      </w:r>
      <w:proofErr w:type="spellEnd"/>
      <w:r>
        <w:t xml:space="preserve"> </w:t>
      </w:r>
      <w:proofErr w:type="spellStart"/>
      <w:r>
        <w:t>sebelumnya</w:t>
      </w:r>
      <w:proofErr w:type="spellEnd"/>
      <w:r>
        <w:t xml:space="preserve"> </w:t>
      </w:r>
      <w:proofErr w:type="spellStart"/>
      <w:r>
        <w:t>adalah</w:t>
      </w:r>
      <w:proofErr w:type="spellEnd"/>
      <w:r>
        <w:t xml:space="preserve"> </w:t>
      </w:r>
      <w:proofErr w:type="spellStart"/>
      <w:r>
        <w:t>indikator-indikator</w:t>
      </w:r>
      <w:proofErr w:type="spellEnd"/>
      <w:r>
        <w:t xml:space="preserve"> yang </w:t>
      </w:r>
      <w:proofErr w:type="spellStart"/>
      <w:r>
        <w:t>diusulkan</w:t>
      </w:r>
      <w:proofErr w:type="spellEnd"/>
      <w:r>
        <w:t xml:space="preserve"> </w:t>
      </w:r>
      <w:proofErr w:type="spellStart"/>
      <w:r>
        <w:t>ditambahkan</w:t>
      </w:r>
      <w:proofErr w:type="spellEnd"/>
      <w:r>
        <w:t xml:space="preserve"> </w:t>
      </w:r>
      <w:proofErr w:type="spellStart"/>
      <w:r>
        <w:t>dengan</w:t>
      </w:r>
      <w:proofErr w:type="spellEnd"/>
      <w:r>
        <w:t xml:space="preserve"> </w:t>
      </w:r>
      <w:proofErr w:type="spellStart"/>
      <w:r>
        <w:t>ciri</w:t>
      </w:r>
      <w:proofErr w:type="spellEnd"/>
      <w:r>
        <w:t xml:space="preserve"> </w:t>
      </w:r>
      <w:proofErr w:type="spellStart"/>
      <w:r>
        <w:t>khas</w:t>
      </w:r>
      <w:proofErr w:type="spellEnd"/>
      <w:r>
        <w:t xml:space="preserve"> </w:t>
      </w:r>
      <w:proofErr w:type="spellStart"/>
      <w:r>
        <w:t>atau</w:t>
      </w:r>
      <w:proofErr w:type="spellEnd"/>
      <w:r>
        <w:t xml:space="preserve"> </w:t>
      </w:r>
      <w:r>
        <w:rPr>
          <w:rFonts w:ascii="Arial"/>
          <w:i/>
        </w:rPr>
        <w:t xml:space="preserve">positioning </w:t>
      </w:r>
      <w:proofErr w:type="spellStart"/>
      <w:r>
        <w:t>dari</w:t>
      </w:r>
      <w:proofErr w:type="spellEnd"/>
      <w:r>
        <w:rPr>
          <w:spacing w:val="-1"/>
        </w:rPr>
        <w:t xml:space="preserve"> </w:t>
      </w:r>
      <w:proofErr w:type="spellStart"/>
      <w:r>
        <w:t>objek</w:t>
      </w:r>
      <w:proofErr w:type="spellEnd"/>
      <w:r>
        <w:t xml:space="preserve"> </w:t>
      </w:r>
      <w:proofErr w:type="spellStart"/>
      <w:r>
        <w:t>penelitian</w:t>
      </w:r>
      <w:proofErr w:type="spellEnd"/>
      <w:r>
        <w:t xml:space="preserve"> </w:t>
      </w:r>
      <w:proofErr w:type="spellStart"/>
      <w:r>
        <w:t>yaitu</w:t>
      </w:r>
      <w:proofErr w:type="spellEnd"/>
      <w:r>
        <w:t xml:space="preserve"> </w:t>
      </w:r>
      <w:r>
        <w:rPr>
          <w:rFonts w:ascii="Arial"/>
          <w:i/>
        </w:rPr>
        <w:t>sunscreen</w:t>
      </w:r>
      <w:r>
        <w:rPr>
          <w:rFonts w:ascii="Arial"/>
          <w:i/>
          <w:spacing w:val="-5"/>
        </w:rPr>
        <w:t xml:space="preserve"> </w:t>
      </w:r>
      <w:r>
        <w:t xml:space="preserve">Nivea </w:t>
      </w:r>
      <w:proofErr w:type="spellStart"/>
      <w:r>
        <w:t>sebagai</w:t>
      </w:r>
      <w:proofErr w:type="spellEnd"/>
      <w:r>
        <w:t xml:space="preserve"> </w:t>
      </w:r>
      <w:r>
        <w:rPr>
          <w:rFonts w:ascii="Arial"/>
          <w:i/>
        </w:rPr>
        <w:t>sun</w:t>
      </w:r>
      <w:r>
        <w:rPr>
          <w:rFonts w:ascii="Arial"/>
          <w:i/>
          <w:spacing w:val="-3"/>
        </w:rPr>
        <w:t xml:space="preserve"> </w:t>
      </w:r>
      <w:r>
        <w:rPr>
          <w:rFonts w:ascii="Arial"/>
          <w:i/>
        </w:rPr>
        <w:t>gentle</w:t>
      </w:r>
      <w:r>
        <w:rPr>
          <w:rFonts w:ascii="Arial"/>
          <w:i/>
          <w:spacing w:val="-2"/>
        </w:rPr>
        <w:t xml:space="preserve"> </w:t>
      </w:r>
      <w:r>
        <w:t>dan</w:t>
      </w:r>
      <w:r>
        <w:rPr>
          <w:spacing w:val="-2"/>
        </w:rPr>
        <w:t xml:space="preserve"> </w:t>
      </w:r>
      <w:r>
        <w:rPr>
          <w:rFonts w:ascii="Arial"/>
          <w:i/>
        </w:rPr>
        <w:t>wellness</w:t>
      </w:r>
      <w:r>
        <w:t xml:space="preserve">. </w:t>
      </w:r>
      <w:r>
        <w:rPr>
          <w:rFonts w:ascii="Arial"/>
          <w:i/>
        </w:rPr>
        <w:t>Brand</w:t>
      </w:r>
      <w:r>
        <w:rPr>
          <w:rFonts w:ascii="Arial"/>
          <w:i/>
          <w:spacing w:val="-3"/>
        </w:rPr>
        <w:t xml:space="preserve"> </w:t>
      </w:r>
      <w:r>
        <w:rPr>
          <w:rFonts w:ascii="Arial"/>
          <w:i/>
        </w:rPr>
        <w:t xml:space="preserve">image </w:t>
      </w:r>
      <w:proofErr w:type="spellStart"/>
      <w:r>
        <w:t>secara</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memediasi</w:t>
      </w:r>
      <w:proofErr w:type="spellEnd"/>
      <w:r>
        <w:t xml:space="preserve"> </w:t>
      </w:r>
      <w:proofErr w:type="spellStart"/>
      <w:r>
        <w:t>peran</w:t>
      </w:r>
      <w:proofErr w:type="spellEnd"/>
      <w:r>
        <w:t xml:space="preserve"> EWOM </w:t>
      </w:r>
      <w:proofErr w:type="spellStart"/>
      <w:r>
        <w:t>terhadap</w:t>
      </w:r>
      <w:proofErr w:type="spellEnd"/>
      <w:r>
        <w:t xml:space="preserve"> </w:t>
      </w:r>
      <w:r>
        <w:rPr>
          <w:rFonts w:ascii="Arial"/>
          <w:i/>
        </w:rPr>
        <w:t xml:space="preserve">purchase intention </w:t>
      </w:r>
      <w:r>
        <w:t>(</w:t>
      </w:r>
      <w:proofErr w:type="spellStart"/>
      <w:r>
        <w:t>Residona</w:t>
      </w:r>
      <w:proofErr w:type="spellEnd"/>
      <w:r>
        <w:t xml:space="preserve"> &amp; </w:t>
      </w:r>
      <w:proofErr w:type="spellStart"/>
      <w:r>
        <w:t>Yuniarinto</w:t>
      </w:r>
      <w:proofErr w:type="spellEnd"/>
      <w:r>
        <w:t>, 2019)</w:t>
      </w:r>
      <w:r>
        <w:rPr>
          <w:rFonts w:ascii="Arial"/>
          <w:i/>
        </w:rPr>
        <w:t xml:space="preserve">. </w:t>
      </w:r>
      <w:proofErr w:type="spellStart"/>
      <w:r>
        <w:t>Kemudian</w:t>
      </w:r>
      <w:proofErr w:type="spellEnd"/>
      <w:r>
        <w:t xml:space="preserve"> </w:t>
      </w:r>
      <w:r>
        <w:rPr>
          <w:rFonts w:ascii="Arial"/>
          <w:i/>
        </w:rPr>
        <w:t xml:space="preserve">purchase intention </w:t>
      </w:r>
      <w:proofErr w:type="spellStart"/>
      <w:r>
        <w:t>sebagai</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dipengaruhi</w:t>
      </w:r>
      <w:proofErr w:type="spellEnd"/>
      <w:r>
        <w:t xml:space="preserve"> juga </w:t>
      </w:r>
      <w:proofErr w:type="spellStart"/>
      <w:r>
        <w:t>secara</w:t>
      </w:r>
      <w:proofErr w:type="spellEnd"/>
      <w:r>
        <w:t xml:space="preserve"> </w:t>
      </w:r>
      <w:proofErr w:type="spellStart"/>
      <w:r>
        <w:t>positif</w:t>
      </w:r>
      <w:proofErr w:type="spellEnd"/>
      <w:r>
        <w:t xml:space="preserve"> dan </w:t>
      </w:r>
      <w:proofErr w:type="spellStart"/>
      <w:r>
        <w:t>signifikan</w:t>
      </w:r>
      <w:proofErr w:type="spellEnd"/>
      <w:r>
        <w:t xml:space="preserve"> oleh </w:t>
      </w:r>
      <w:r>
        <w:rPr>
          <w:rFonts w:ascii="Arial"/>
          <w:i/>
        </w:rPr>
        <w:t xml:space="preserve">brand image </w:t>
      </w:r>
      <w:r>
        <w:t>(Agatha et al., 2019)</w:t>
      </w:r>
      <w:r>
        <w:rPr>
          <w:rFonts w:ascii="Arial"/>
          <w:i/>
        </w:rPr>
        <w:t>.</w:t>
      </w:r>
    </w:p>
    <w:p w14:paraId="4703B9C1" w14:textId="77777777" w:rsidR="00D0106C" w:rsidRDefault="00D0106C" w:rsidP="00D0106C">
      <w:pPr>
        <w:pStyle w:val="BodyText"/>
        <w:spacing w:line="242" w:lineRule="auto"/>
        <w:ind w:left="143" w:right="136" w:firstLine="719"/>
        <w:jc w:val="both"/>
      </w:pPr>
      <w:r>
        <w:rPr>
          <w:rFonts w:ascii="Arial"/>
          <w:i/>
        </w:rPr>
        <w:t xml:space="preserve">Electronic word of mouth </w:t>
      </w:r>
      <w:r>
        <w:t xml:space="preserve">(EWOM) </w:t>
      </w:r>
      <w:proofErr w:type="spellStart"/>
      <w:r>
        <w:t>menurut</w:t>
      </w:r>
      <w:proofErr w:type="spellEnd"/>
      <w:r>
        <w:t xml:space="preserve"> Kotler &amp; Keller (2016) </w:t>
      </w:r>
      <w:proofErr w:type="spellStart"/>
      <w:r>
        <w:t>adalah</w:t>
      </w:r>
      <w:proofErr w:type="spellEnd"/>
      <w:r>
        <w:t xml:space="preserve"> </w:t>
      </w:r>
      <w:proofErr w:type="spellStart"/>
      <w:r>
        <w:t>bentuk</w:t>
      </w:r>
      <w:proofErr w:type="spellEnd"/>
      <w:r>
        <w:t xml:space="preserve"> </w:t>
      </w:r>
      <w:proofErr w:type="spellStart"/>
      <w:r>
        <w:t>komunikasi</w:t>
      </w:r>
      <w:proofErr w:type="spellEnd"/>
      <w:r>
        <w:t xml:space="preserve"> </w:t>
      </w:r>
      <w:proofErr w:type="spellStart"/>
      <w:r>
        <w:t>antar</w:t>
      </w:r>
      <w:proofErr w:type="spellEnd"/>
      <w:r>
        <w:t xml:space="preserve"> </w:t>
      </w:r>
      <w:proofErr w:type="spellStart"/>
      <w:r>
        <w:t>masyarakat</w:t>
      </w:r>
      <w:proofErr w:type="spellEnd"/>
      <w:r>
        <w:t xml:space="preserve"> yang </w:t>
      </w:r>
      <w:proofErr w:type="spellStart"/>
      <w:r>
        <w:t>melibatkan</w:t>
      </w:r>
      <w:proofErr w:type="spellEnd"/>
      <w:r>
        <w:t xml:space="preserve"> </w:t>
      </w:r>
      <w:proofErr w:type="spellStart"/>
      <w:r>
        <w:t>pertukaran</w:t>
      </w:r>
      <w:proofErr w:type="spellEnd"/>
      <w:r>
        <w:t xml:space="preserve"> </w:t>
      </w:r>
      <w:proofErr w:type="spellStart"/>
      <w:r>
        <w:t>informasi</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maupun</w:t>
      </w:r>
      <w:proofErr w:type="spellEnd"/>
      <w:r>
        <w:t xml:space="preserve"> </w:t>
      </w:r>
      <w:proofErr w:type="spellStart"/>
      <w:r>
        <w:t>tertulis</w:t>
      </w:r>
      <w:proofErr w:type="spellEnd"/>
      <w:r>
        <w:t xml:space="preserve">, yang </w:t>
      </w:r>
      <w:proofErr w:type="spellStart"/>
      <w:r>
        <w:t>terjadi</w:t>
      </w:r>
      <w:proofErr w:type="spellEnd"/>
      <w:r>
        <w:t xml:space="preserve"> </w:t>
      </w:r>
      <w:proofErr w:type="spellStart"/>
      <w:r>
        <w:t>secara</w:t>
      </w:r>
      <w:proofErr w:type="spellEnd"/>
      <w:r>
        <w:t xml:space="preserve"> </w:t>
      </w:r>
      <w:proofErr w:type="spellStart"/>
      <w:r>
        <w:t>elektronik</w:t>
      </w:r>
      <w:proofErr w:type="spellEnd"/>
      <w:r>
        <w:t xml:space="preserve">, </w:t>
      </w:r>
      <w:proofErr w:type="spellStart"/>
      <w:r>
        <w:t>komunikasi</w:t>
      </w:r>
      <w:proofErr w:type="spellEnd"/>
      <w:r>
        <w:t xml:space="preserve"> </w:t>
      </w:r>
      <w:proofErr w:type="spellStart"/>
      <w:r>
        <w:t>ini</w:t>
      </w:r>
      <w:proofErr w:type="spellEnd"/>
      <w:r>
        <w:t xml:space="preserve"> </w:t>
      </w:r>
      <w:proofErr w:type="spellStart"/>
      <w:r>
        <w:t>berkaitan</w:t>
      </w:r>
      <w:proofErr w:type="spellEnd"/>
      <w:r>
        <w:t xml:space="preserve"> </w:t>
      </w:r>
      <w:proofErr w:type="spellStart"/>
      <w:r>
        <w:t>dengan</w:t>
      </w:r>
      <w:proofErr w:type="spellEnd"/>
      <w:r>
        <w:rPr>
          <w:spacing w:val="-2"/>
        </w:rPr>
        <w:t xml:space="preserve"> </w:t>
      </w:r>
      <w:proofErr w:type="spellStart"/>
      <w:r>
        <w:t>kelebihan</w:t>
      </w:r>
      <w:proofErr w:type="spellEnd"/>
      <w:r>
        <w:t xml:space="preserve"> </w:t>
      </w:r>
      <w:proofErr w:type="spellStart"/>
      <w:r>
        <w:t>atau</w:t>
      </w:r>
      <w:proofErr w:type="spellEnd"/>
      <w:r>
        <w:t xml:space="preserve"> </w:t>
      </w:r>
      <w:proofErr w:type="spellStart"/>
      <w:r>
        <w:t>pengalaman</w:t>
      </w:r>
      <w:proofErr w:type="spellEnd"/>
      <w:r>
        <w:t xml:space="preserve"> </w:t>
      </w:r>
      <w:proofErr w:type="spellStart"/>
      <w:r>
        <w:t>dalam</w:t>
      </w:r>
      <w:proofErr w:type="spellEnd"/>
      <w:r>
        <w:t xml:space="preserve"> </w:t>
      </w:r>
      <w:proofErr w:type="spellStart"/>
      <w:r>
        <w:t>membeli</w:t>
      </w:r>
      <w:proofErr w:type="spellEnd"/>
      <w:r>
        <w:t xml:space="preserve"> </w:t>
      </w:r>
      <w:proofErr w:type="spellStart"/>
      <w:r>
        <w:t>atau</w:t>
      </w:r>
      <w:proofErr w:type="spellEnd"/>
      <w:r>
        <w:t xml:space="preserve"> </w:t>
      </w:r>
      <w:proofErr w:type="spellStart"/>
      <w:r>
        <w:t>mengkonsumsi</w:t>
      </w:r>
      <w:proofErr w:type="spellEnd"/>
      <w:r>
        <w:t xml:space="preserve"> </w:t>
      </w:r>
      <w:proofErr w:type="spellStart"/>
      <w:r>
        <w:t>jasa</w:t>
      </w:r>
      <w:proofErr w:type="spellEnd"/>
      <w:r>
        <w:t xml:space="preserve"> </w:t>
      </w:r>
      <w:proofErr w:type="spellStart"/>
      <w:r>
        <w:t>atau</w:t>
      </w:r>
      <w:proofErr w:type="spellEnd"/>
      <w:r>
        <w:t xml:space="preserve"> </w:t>
      </w:r>
      <w:proofErr w:type="spellStart"/>
      <w:r>
        <w:t>produk</w:t>
      </w:r>
      <w:proofErr w:type="spellEnd"/>
      <w:r>
        <w:t xml:space="preserve">. EWOM </w:t>
      </w:r>
      <w:proofErr w:type="spellStart"/>
      <w:r>
        <w:t>adalah</w:t>
      </w:r>
      <w:proofErr w:type="spellEnd"/>
      <w:r>
        <w:t xml:space="preserve"> </w:t>
      </w:r>
      <w:proofErr w:type="spellStart"/>
      <w:r>
        <w:t>situasi</w:t>
      </w:r>
      <w:proofErr w:type="spellEnd"/>
      <w:r>
        <w:t xml:space="preserve"> </w:t>
      </w:r>
      <w:proofErr w:type="spellStart"/>
      <w:r>
        <w:t>dimana</w:t>
      </w:r>
      <w:proofErr w:type="spellEnd"/>
      <w:r>
        <w:t xml:space="preserve"> </w:t>
      </w:r>
      <w:proofErr w:type="spellStart"/>
      <w:r>
        <w:t>konsumen</w:t>
      </w:r>
      <w:proofErr w:type="spellEnd"/>
      <w:r>
        <w:t xml:space="preserve"> </w:t>
      </w:r>
      <w:proofErr w:type="spellStart"/>
      <w:r>
        <w:t>secara</w:t>
      </w:r>
      <w:proofErr w:type="spellEnd"/>
      <w:r>
        <w:t xml:space="preserve"> </w:t>
      </w:r>
      <w:proofErr w:type="spellStart"/>
      <w:r>
        <w:t>sukarela</w:t>
      </w:r>
      <w:proofErr w:type="spellEnd"/>
      <w:r>
        <w:t xml:space="preserve"> </w:t>
      </w:r>
      <w:proofErr w:type="spellStart"/>
      <w:r>
        <w:t>memberikan</w:t>
      </w:r>
      <w:proofErr w:type="spellEnd"/>
      <w:r>
        <w:t xml:space="preserve"> </w:t>
      </w:r>
      <w:proofErr w:type="spellStart"/>
      <w:r>
        <w:t>pandangan</w:t>
      </w:r>
      <w:proofErr w:type="spellEnd"/>
      <w:r>
        <w:t xml:space="preserve"> </w:t>
      </w:r>
      <w:proofErr w:type="spellStart"/>
      <w:r>
        <w:t>atau</w:t>
      </w:r>
      <w:proofErr w:type="spellEnd"/>
      <w:r>
        <w:t xml:space="preserve"> </w:t>
      </w:r>
      <w:proofErr w:type="spellStart"/>
      <w:r>
        <w:t>pendapat</w:t>
      </w:r>
      <w:proofErr w:type="spellEnd"/>
      <w:r>
        <w:t xml:space="preserve"> </w:t>
      </w:r>
      <w:proofErr w:type="spellStart"/>
      <w:r>
        <w:t>akan</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jasa</w:t>
      </w:r>
      <w:proofErr w:type="spellEnd"/>
      <w:r>
        <w:t xml:space="preserve"> </w:t>
      </w:r>
      <w:proofErr w:type="spellStart"/>
      <w:r>
        <w:t>atau</w:t>
      </w:r>
      <w:proofErr w:type="spellEnd"/>
      <w:r>
        <w:rPr>
          <w:spacing w:val="-1"/>
        </w:rPr>
        <w:t xml:space="preserve"> </w:t>
      </w:r>
      <w:proofErr w:type="spellStart"/>
      <w:r>
        <w:t>perusahaan</w:t>
      </w:r>
      <w:proofErr w:type="spellEnd"/>
      <w:r>
        <w:t xml:space="preserve"> </w:t>
      </w:r>
      <w:proofErr w:type="spellStart"/>
      <w:r>
        <w:t>lewat</w:t>
      </w:r>
      <w:proofErr w:type="spellEnd"/>
      <w:r>
        <w:t xml:space="preserve"> internet, </w:t>
      </w:r>
      <w:proofErr w:type="spellStart"/>
      <w:r>
        <w:t>komentarnya</w:t>
      </w:r>
      <w:proofErr w:type="spellEnd"/>
      <w:r>
        <w:t xml:space="preserve"> </w:t>
      </w:r>
      <w:proofErr w:type="spellStart"/>
      <w:r>
        <w:t>bisa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positif</w:t>
      </w:r>
      <w:proofErr w:type="spellEnd"/>
      <w:r>
        <w:t xml:space="preserve"> </w:t>
      </w:r>
      <w:proofErr w:type="spellStart"/>
      <w:r>
        <w:t>ataupun</w:t>
      </w:r>
      <w:proofErr w:type="spellEnd"/>
      <w:r>
        <w:t xml:space="preserve"> </w:t>
      </w:r>
      <w:proofErr w:type="spellStart"/>
      <w:r>
        <w:t>negatif</w:t>
      </w:r>
      <w:proofErr w:type="spellEnd"/>
      <w:r>
        <w:t xml:space="preserve">. </w:t>
      </w:r>
      <w:proofErr w:type="spellStart"/>
      <w:r>
        <w:t>Pendapat</w:t>
      </w:r>
      <w:proofErr w:type="spellEnd"/>
      <w:r>
        <w:t xml:space="preserve"> </w:t>
      </w:r>
      <w:proofErr w:type="spellStart"/>
      <w:r>
        <w:t>ini</w:t>
      </w:r>
      <w:proofErr w:type="spellEnd"/>
      <w:r>
        <w:t xml:space="preserve"> </w:t>
      </w:r>
      <w:proofErr w:type="spellStart"/>
      <w:r>
        <w:t>bisa</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calon</w:t>
      </w:r>
      <w:proofErr w:type="spellEnd"/>
      <w:r>
        <w:t xml:space="preserve"> </w:t>
      </w:r>
      <w:proofErr w:type="spellStart"/>
      <w:r>
        <w:t>pelanggan</w:t>
      </w:r>
      <w:proofErr w:type="spellEnd"/>
      <w:r>
        <w:t xml:space="preserve">, </w:t>
      </w:r>
      <w:proofErr w:type="spellStart"/>
      <w:r>
        <w:t>pelanggan</w:t>
      </w:r>
      <w:proofErr w:type="spellEnd"/>
      <w:r>
        <w:t xml:space="preserve"> yang </w:t>
      </w:r>
      <w:proofErr w:type="spellStart"/>
      <w:r>
        <w:t>sedang</w:t>
      </w:r>
      <w:proofErr w:type="spellEnd"/>
      <w:r>
        <w:t xml:space="preserve"> </w:t>
      </w:r>
      <w:proofErr w:type="spellStart"/>
      <w:r>
        <w:t>menggunakan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mantan</w:t>
      </w:r>
      <w:proofErr w:type="spellEnd"/>
      <w:r>
        <w:t xml:space="preserve"> </w:t>
      </w:r>
      <w:proofErr w:type="spellStart"/>
      <w:r>
        <w:t>pelanggan</w:t>
      </w:r>
      <w:proofErr w:type="spellEnd"/>
      <w:r>
        <w:t xml:space="preserve"> dan </w:t>
      </w:r>
      <w:proofErr w:type="spellStart"/>
      <w:r>
        <w:t>akan</w:t>
      </w:r>
      <w:proofErr w:type="spellEnd"/>
      <w:r>
        <w:t xml:space="preserve"> </w:t>
      </w:r>
      <w:proofErr w:type="spellStart"/>
      <w:r>
        <w:t>berdampak</w:t>
      </w:r>
      <w:proofErr w:type="spellEnd"/>
      <w:r>
        <w:t xml:space="preserve"> </w:t>
      </w:r>
      <w:proofErr w:type="spellStart"/>
      <w:r>
        <w:t>bagi</w:t>
      </w:r>
      <w:proofErr w:type="spellEnd"/>
      <w:r>
        <w:t xml:space="preserve"> </w:t>
      </w:r>
      <w:proofErr w:type="spellStart"/>
      <w:r>
        <w:t>konsumen</w:t>
      </w:r>
      <w:proofErr w:type="spellEnd"/>
      <w:r>
        <w:t xml:space="preserve"> lain yang </w:t>
      </w:r>
      <w:proofErr w:type="spellStart"/>
      <w:r>
        <w:t>akan</w:t>
      </w:r>
      <w:proofErr w:type="spellEnd"/>
      <w:r>
        <w:t xml:space="preserve"> </w:t>
      </w:r>
      <w:proofErr w:type="spellStart"/>
      <w:r>
        <w:t>melakukan</w:t>
      </w:r>
      <w:proofErr w:type="spellEnd"/>
      <w:r>
        <w:t xml:space="preserve"> </w:t>
      </w:r>
      <w:proofErr w:type="spellStart"/>
      <w:r>
        <w:t>pembelian</w:t>
      </w:r>
      <w:proofErr w:type="spellEnd"/>
      <w:r>
        <w:t xml:space="preserve"> (</w:t>
      </w:r>
      <w:proofErr w:type="spellStart"/>
      <w:r>
        <w:t>Lkhaasuren</w:t>
      </w:r>
      <w:proofErr w:type="spellEnd"/>
      <w:r>
        <w:t xml:space="preserve"> &amp; Nam, 2018) dan (Andriani &amp; </w:t>
      </w:r>
      <w:proofErr w:type="spellStart"/>
      <w:r>
        <w:t>Maharni</w:t>
      </w:r>
      <w:proofErr w:type="spellEnd"/>
      <w:r>
        <w:t xml:space="preserve">, 2019). Dalam </w:t>
      </w:r>
      <w:proofErr w:type="spellStart"/>
      <w:r>
        <w:t>penelitian</w:t>
      </w:r>
      <w:proofErr w:type="spellEnd"/>
      <w:r>
        <w:t xml:space="preserve"> </w:t>
      </w:r>
      <w:proofErr w:type="spellStart"/>
      <w:r>
        <w:t>Supradita</w:t>
      </w:r>
      <w:proofErr w:type="spellEnd"/>
      <w:r>
        <w:t xml:space="preserve"> et al. (2020) EWOM </w:t>
      </w:r>
      <w:proofErr w:type="spellStart"/>
      <w:r>
        <w:t>diukur</w:t>
      </w:r>
      <w:proofErr w:type="spellEnd"/>
      <w:r>
        <w:t xml:space="preserve"> </w:t>
      </w:r>
      <w:proofErr w:type="spellStart"/>
      <w:r>
        <w:t>menerapkan</w:t>
      </w:r>
      <w:proofErr w:type="spellEnd"/>
      <w:r>
        <w:t xml:space="preserve"> </w:t>
      </w:r>
      <w:proofErr w:type="spellStart"/>
      <w:r>
        <w:t>tiga</w:t>
      </w:r>
      <w:proofErr w:type="spellEnd"/>
      <w:r>
        <w:t xml:space="preserve"> </w:t>
      </w:r>
      <w:proofErr w:type="spellStart"/>
      <w:r>
        <w:t>dimensi</w:t>
      </w:r>
      <w:proofErr w:type="spellEnd"/>
      <w:r>
        <w:t xml:space="preserve"> </w:t>
      </w:r>
      <w:proofErr w:type="spellStart"/>
      <w:r>
        <w:t>yaitu</w:t>
      </w:r>
      <w:proofErr w:type="spellEnd"/>
      <w:r>
        <w:t xml:space="preserve"> </w:t>
      </w:r>
      <w:r>
        <w:rPr>
          <w:rFonts w:ascii="Arial"/>
          <w:i/>
        </w:rPr>
        <w:t xml:space="preserve">intensity </w:t>
      </w:r>
      <w:r>
        <w:t>(</w:t>
      </w:r>
      <w:proofErr w:type="spellStart"/>
      <w:r>
        <w:t>intensitas</w:t>
      </w:r>
      <w:proofErr w:type="spellEnd"/>
      <w:r>
        <w:t xml:space="preserve">), </w:t>
      </w:r>
      <w:r>
        <w:rPr>
          <w:rFonts w:ascii="Arial"/>
          <w:i/>
        </w:rPr>
        <w:t xml:space="preserve">valance of opinion </w:t>
      </w:r>
      <w:r>
        <w:t>(</w:t>
      </w:r>
      <w:proofErr w:type="spellStart"/>
      <w:r>
        <w:t>valensi</w:t>
      </w:r>
      <w:proofErr w:type="spellEnd"/>
      <w:r>
        <w:t xml:space="preserve"> </w:t>
      </w:r>
      <w:proofErr w:type="spellStart"/>
      <w:r>
        <w:t>positif</w:t>
      </w:r>
      <w:proofErr w:type="spellEnd"/>
      <w:r>
        <w:t xml:space="preserve"> dan </w:t>
      </w:r>
      <w:proofErr w:type="spellStart"/>
      <w:r>
        <w:t>negatif</w:t>
      </w:r>
      <w:proofErr w:type="spellEnd"/>
      <w:r>
        <w:t xml:space="preserve">), dan </w:t>
      </w:r>
      <w:r>
        <w:rPr>
          <w:rFonts w:ascii="Arial"/>
          <w:i/>
        </w:rPr>
        <w:t xml:space="preserve">content </w:t>
      </w:r>
      <w:r>
        <w:t>(</w:t>
      </w:r>
      <w:proofErr w:type="spellStart"/>
      <w:r>
        <w:t>konten</w:t>
      </w:r>
      <w:proofErr w:type="spellEnd"/>
      <w:r>
        <w:t>).</w:t>
      </w:r>
      <w:r>
        <w:rPr>
          <w:spacing w:val="-7"/>
        </w:rPr>
        <w:t xml:space="preserve"> </w:t>
      </w:r>
      <w:proofErr w:type="spellStart"/>
      <w:r>
        <w:t>Semakin</w:t>
      </w:r>
      <w:proofErr w:type="spellEnd"/>
      <w:r>
        <w:rPr>
          <w:spacing w:val="-8"/>
        </w:rPr>
        <w:t xml:space="preserve"> </w:t>
      </w:r>
      <w:proofErr w:type="spellStart"/>
      <w:r>
        <w:t>banyak</w:t>
      </w:r>
      <w:proofErr w:type="spellEnd"/>
      <w:r>
        <w:rPr>
          <w:spacing w:val="-6"/>
        </w:rPr>
        <w:t xml:space="preserve"> </w:t>
      </w:r>
      <w:r>
        <w:rPr>
          <w:rFonts w:ascii="Arial"/>
          <w:i/>
        </w:rPr>
        <w:t>review</w:t>
      </w:r>
      <w:r>
        <w:rPr>
          <w:rFonts w:ascii="Arial"/>
          <w:i/>
          <w:spacing w:val="-9"/>
        </w:rPr>
        <w:t xml:space="preserve"> </w:t>
      </w:r>
      <w:proofErr w:type="spellStart"/>
      <w:r>
        <w:t>positif</w:t>
      </w:r>
      <w:proofErr w:type="spellEnd"/>
      <w:r>
        <w:rPr>
          <w:spacing w:val="40"/>
        </w:rPr>
        <w:t xml:space="preserve"> </w:t>
      </w:r>
      <w:proofErr w:type="spellStart"/>
      <w:r>
        <w:t>suatu</w:t>
      </w:r>
      <w:proofErr w:type="spellEnd"/>
      <w:r>
        <w:rPr>
          <w:spacing w:val="-8"/>
        </w:rPr>
        <w:t xml:space="preserve"> </w:t>
      </w:r>
      <w:proofErr w:type="spellStart"/>
      <w:r>
        <w:t>produk</w:t>
      </w:r>
      <w:proofErr w:type="spellEnd"/>
      <w:r>
        <w:rPr>
          <w:spacing w:val="-8"/>
        </w:rPr>
        <w:t xml:space="preserve"> </w:t>
      </w:r>
      <w:proofErr w:type="spellStart"/>
      <w:r>
        <w:t>melalui</w:t>
      </w:r>
      <w:proofErr w:type="spellEnd"/>
      <w:r>
        <w:rPr>
          <w:spacing w:val="-7"/>
        </w:rPr>
        <w:t xml:space="preserve"> </w:t>
      </w:r>
      <w:r>
        <w:lastRenderedPageBreak/>
        <w:t>internet,</w:t>
      </w:r>
      <w:r>
        <w:rPr>
          <w:spacing w:val="-7"/>
        </w:rPr>
        <w:t xml:space="preserve"> </w:t>
      </w:r>
      <w:proofErr w:type="spellStart"/>
      <w:r>
        <w:t>akan</w:t>
      </w:r>
      <w:proofErr w:type="spellEnd"/>
      <w:r>
        <w:rPr>
          <w:spacing w:val="-8"/>
        </w:rPr>
        <w:t xml:space="preserve"> </w:t>
      </w:r>
      <w:proofErr w:type="spellStart"/>
      <w:r>
        <w:t>meningkatkan</w:t>
      </w:r>
      <w:proofErr w:type="spellEnd"/>
      <w:r>
        <w:t xml:space="preserve"> </w:t>
      </w:r>
      <w:proofErr w:type="spellStart"/>
      <w:r>
        <w:t>minat</w:t>
      </w:r>
      <w:proofErr w:type="spellEnd"/>
      <w:r>
        <w:rPr>
          <w:spacing w:val="-6"/>
        </w:rPr>
        <w:t xml:space="preserve"> </w:t>
      </w:r>
      <w:proofErr w:type="spellStart"/>
      <w:r>
        <w:t>beli</w:t>
      </w:r>
      <w:proofErr w:type="spellEnd"/>
      <w:r>
        <w:rPr>
          <w:spacing w:val="-8"/>
        </w:rPr>
        <w:t xml:space="preserve"> </w:t>
      </w:r>
      <w:r>
        <w:t>yang</w:t>
      </w:r>
      <w:r>
        <w:rPr>
          <w:spacing w:val="-7"/>
        </w:rPr>
        <w:t xml:space="preserve"> </w:t>
      </w:r>
      <w:proofErr w:type="spellStart"/>
      <w:r>
        <w:t>lebih</w:t>
      </w:r>
      <w:proofErr w:type="spellEnd"/>
      <w:r>
        <w:rPr>
          <w:spacing w:val="-7"/>
        </w:rPr>
        <w:t xml:space="preserve"> </w:t>
      </w:r>
      <w:proofErr w:type="spellStart"/>
      <w:r>
        <w:t>tinggi</w:t>
      </w:r>
      <w:proofErr w:type="spellEnd"/>
      <w:r>
        <w:rPr>
          <w:spacing w:val="-9"/>
        </w:rPr>
        <w:t xml:space="preserve"> </w:t>
      </w:r>
      <w:r>
        <w:t>(Hasan</w:t>
      </w:r>
      <w:r>
        <w:rPr>
          <w:spacing w:val="-7"/>
        </w:rPr>
        <w:t xml:space="preserve"> </w:t>
      </w:r>
      <w:r>
        <w:t>&amp;</w:t>
      </w:r>
      <w:r>
        <w:rPr>
          <w:spacing w:val="-8"/>
        </w:rPr>
        <w:t xml:space="preserve"> </w:t>
      </w:r>
      <w:proofErr w:type="spellStart"/>
      <w:r>
        <w:t>Elviana</w:t>
      </w:r>
      <w:proofErr w:type="spellEnd"/>
      <w:r>
        <w:t>,</w:t>
      </w:r>
      <w:r>
        <w:rPr>
          <w:spacing w:val="-6"/>
        </w:rPr>
        <w:t xml:space="preserve"> </w:t>
      </w:r>
      <w:r>
        <w:t>2023).</w:t>
      </w:r>
      <w:r>
        <w:rPr>
          <w:spacing w:val="-8"/>
        </w:rPr>
        <w:t xml:space="preserve"> </w:t>
      </w:r>
      <w:proofErr w:type="spellStart"/>
      <w:r>
        <w:t>Temuan</w:t>
      </w:r>
      <w:proofErr w:type="spellEnd"/>
      <w:r>
        <w:rPr>
          <w:spacing w:val="-7"/>
        </w:rPr>
        <w:t xml:space="preserve"> </w:t>
      </w:r>
      <w:r>
        <w:t>Nurdin</w:t>
      </w:r>
      <w:r>
        <w:rPr>
          <w:spacing w:val="-7"/>
        </w:rPr>
        <w:t xml:space="preserve"> </w:t>
      </w:r>
      <w:r>
        <w:t>&amp;</w:t>
      </w:r>
      <w:r>
        <w:rPr>
          <w:spacing w:val="-15"/>
        </w:rPr>
        <w:t xml:space="preserve"> </w:t>
      </w:r>
      <w:proofErr w:type="spellStart"/>
      <w:r>
        <w:t>Wildiansyah</w:t>
      </w:r>
      <w:proofErr w:type="spellEnd"/>
      <w:r>
        <w:t>,</w:t>
      </w:r>
      <w:r>
        <w:rPr>
          <w:spacing w:val="-6"/>
        </w:rPr>
        <w:t xml:space="preserve"> </w:t>
      </w:r>
      <w:r>
        <w:t xml:space="preserve">(2021) </w:t>
      </w:r>
      <w:proofErr w:type="spellStart"/>
      <w:r>
        <w:t>menjelaskan</w:t>
      </w:r>
      <w:proofErr w:type="spellEnd"/>
      <w:r>
        <w:t xml:space="preserve"> </w:t>
      </w:r>
      <w:proofErr w:type="spellStart"/>
      <w:r>
        <w:t>bahwa</w:t>
      </w:r>
      <w:proofErr w:type="spellEnd"/>
      <w:r>
        <w:t xml:space="preserve"> </w:t>
      </w:r>
      <w:r>
        <w:rPr>
          <w:rFonts w:ascii="Arial"/>
          <w:i/>
        </w:rPr>
        <w:t xml:space="preserve">brand image </w:t>
      </w:r>
      <w:proofErr w:type="spellStart"/>
      <w:r>
        <w:t>mampu</w:t>
      </w:r>
      <w:proofErr w:type="spellEnd"/>
      <w:r>
        <w:t xml:space="preserve"> </w:t>
      </w:r>
      <w:proofErr w:type="spellStart"/>
      <w:r>
        <w:t>memediasi</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pengaruh</w:t>
      </w:r>
      <w:proofErr w:type="spellEnd"/>
      <w:r>
        <w:t xml:space="preserve"> EWOM </w:t>
      </w:r>
      <w:proofErr w:type="spellStart"/>
      <w:r>
        <w:t>terdapat</w:t>
      </w:r>
      <w:proofErr w:type="spellEnd"/>
      <w:r>
        <w:t xml:space="preserve"> </w:t>
      </w:r>
      <w:proofErr w:type="spellStart"/>
      <w:r>
        <w:t>minat</w:t>
      </w:r>
      <w:proofErr w:type="spellEnd"/>
      <w:r>
        <w:t xml:space="preserve"> </w:t>
      </w:r>
      <w:proofErr w:type="spellStart"/>
      <w:r>
        <w:t>beli</w:t>
      </w:r>
      <w:proofErr w:type="spellEnd"/>
      <w:r>
        <w:t>.</w:t>
      </w:r>
    </w:p>
    <w:p w14:paraId="74FA09A3" w14:textId="77777777" w:rsidR="00D0106C" w:rsidRDefault="00D0106C" w:rsidP="00D0106C">
      <w:pPr>
        <w:pStyle w:val="BodyText"/>
        <w:spacing w:before="4" w:line="242" w:lineRule="auto"/>
        <w:ind w:left="143" w:right="139" w:firstLine="719"/>
        <w:jc w:val="both"/>
      </w:pPr>
      <w:proofErr w:type="spellStart"/>
      <w:r>
        <w:t>Berdasarkan</w:t>
      </w:r>
      <w:proofErr w:type="spellEnd"/>
      <w:r>
        <w:rPr>
          <w:spacing w:val="-12"/>
        </w:rPr>
        <w:t xml:space="preserve"> </w:t>
      </w:r>
      <w:proofErr w:type="spellStart"/>
      <w:r>
        <w:t>fenomena</w:t>
      </w:r>
      <w:proofErr w:type="spellEnd"/>
      <w:r>
        <w:rPr>
          <w:spacing w:val="-11"/>
        </w:rPr>
        <w:t xml:space="preserve"> </w:t>
      </w:r>
      <w:r>
        <w:t>dan</w:t>
      </w:r>
      <w:r>
        <w:rPr>
          <w:spacing w:val="-11"/>
        </w:rPr>
        <w:t xml:space="preserve"> </w:t>
      </w:r>
      <w:proofErr w:type="spellStart"/>
      <w:r>
        <w:t>literatur</w:t>
      </w:r>
      <w:proofErr w:type="spellEnd"/>
      <w:r>
        <w:rPr>
          <w:spacing w:val="-10"/>
        </w:rPr>
        <w:t xml:space="preserve"> </w:t>
      </w:r>
      <w:r>
        <w:t>yang</w:t>
      </w:r>
      <w:r>
        <w:rPr>
          <w:spacing w:val="-8"/>
        </w:rPr>
        <w:t xml:space="preserve"> </w:t>
      </w:r>
      <w:proofErr w:type="spellStart"/>
      <w:r>
        <w:t>telah</w:t>
      </w:r>
      <w:proofErr w:type="spellEnd"/>
      <w:r>
        <w:rPr>
          <w:spacing w:val="-11"/>
        </w:rPr>
        <w:t xml:space="preserve"> </w:t>
      </w:r>
      <w:proofErr w:type="spellStart"/>
      <w:r>
        <w:t>diuraikan</w:t>
      </w:r>
      <w:proofErr w:type="spellEnd"/>
      <w:r>
        <w:rPr>
          <w:spacing w:val="-12"/>
        </w:rPr>
        <w:t xml:space="preserve"> </w:t>
      </w:r>
      <w:proofErr w:type="spellStart"/>
      <w:r>
        <w:t>sebelumnya</w:t>
      </w:r>
      <w:proofErr w:type="spellEnd"/>
      <w:r>
        <w:rPr>
          <w:spacing w:val="-11"/>
        </w:rPr>
        <w:t xml:space="preserve"> </w:t>
      </w:r>
      <w:proofErr w:type="spellStart"/>
      <w:r>
        <w:t>diatas</w:t>
      </w:r>
      <w:proofErr w:type="spellEnd"/>
      <w:r>
        <w:t>,</w:t>
      </w:r>
      <w:r>
        <w:rPr>
          <w:spacing w:val="-9"/>
        </w:rPr>
        <w:t xml:space="preserve"> </w:t>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tentang</w:t>
      </w:r>
      <w:proofErr w:type="spellEnd"/>
      <w:r>
        <w:t xml:space="preserve"> </w:t>
      </w:r>
      <w:proofErr w:type="spellStart"/>
      <w:r>
        <w:t>pengaruh</w:t>
      </w:r>
      <w:proofErr w:type="spellEnd"/>
      <w:r>
        <w:t xml:space="preserve"> EWOM </w:t>
      </w:r>
      <w:proofErr w:type="spellStart"/>
      <w:r>
        <w:t>terhadap</w:t>
      </w:r>
      <w:proofErr w:type="spellEnd"/>
      <w:r>
        <w:t xml:space="preserve"> </w:t>
      </w:r>
      <w:proofErr w:type="spellStart"/>
      <w:r>
        <w:t>minat</w:t>
      </w:r>
      <w:proofErr w:type="spellEnd"/>
      <w:r>
        <w:t xml:space="preserve"> </w:t>
      </w:r>
      <w:proofErr w:type="spellStart"/>
      <w:r>
        <w:t>beli</w:t>
      </w:r>
      <w:proofErr w:type="spellEnd"/>
      <w:r>
        <w:t xml:space="preserve"> yang </w:t>
      </w:r>
      <w:proofErr w:type="spellStart"/>
      <w:r>
        <w:t>dimediasi</w:t>
      </w:r>
      <w:proofErr w:type="spellEnd"/>
      <w:r>
        <w:rPr>
          <w:spacing w:val="-3"/>
        </w:rPr>
        <w:t xml:space="preserve"> </w:t>
      </w:r>
      <w:r>
        <w:t>oleh</w:t>
      </w:r>
      <w:r>
        <w:rPr>
          <w:spacing w:val="-3"/>
        </w:rPr>
        <w:t xml:space="preserve"> </w:t>
      </w:r>
      <w:r>
        <w:rPr>
          <w:rFonts w:ascii="Arial"/>
          <w:i/>
        </w:rPr>
        <w:t>brand</w:t>
      </w:r>
      <w:r>
        <w:rPr>
          <w:rFonts w:ascii="Arial"/>
          <w:i/>
          <w:spacing w:val="-5"/>
        </w:rPr>
        <w:t xml:space="preserve"> </w:t>
      </w:r>
      <w:r>
        <w:rPr>
          <w:rFonts w:ascii="Arial"/>
          <w:i/>
        </w:rPr>
        <w:t>image</w:t>
      </w:r>
      <w:r>
        <w:rPr>
          <w:rFonts w:ascii="Arial"/>
          <w:i/>
          <w:spacing w:val="-5"/>
        </w:rPr>
        <w:t xml:space="preserve"> </w:t>
      </w:r>
      <w:r>
        <w:t>yang</w:t>
      </w:r>
      <w:r>
        <w:rPr>
          <w:spacing w:val="-3"/>
        </w:rPr>
        <w:t xml:space="preserve"> </w:t>
      </w:r>
      <w:proofErr w:type="spellStart"/>
      <w:r>
        <w:t>terdiri</w:t>
      </w:r>
      <w:proofErr w:type="spellEnd"/>
      <w:r>
        <w:rPr>
          <w:spacing w:val="-3"/>
        </w:rPr>
        <w:t xml:space="preserve"> </w:t>
      </w:r>
      <w:proofErr w:type="spellStart"/>
      <w:r>
        <w:t>dari</w:t>
      </w:r>
      <w:proofErr w:type="spellEnd"/>
      <w:r>
        <w:rPr>
          <w:spacing w:val="-3"/>
        </w:rPr>
        <w:t xml:space="preserve"> </w:t>
      </w:r>
      <w:r>
        <w:t>4</w:t>
      </w:r>
      <w:r>
        <w:rPr>
          <w:spacing w:val="-2"/>
        </w:rPr>
        <w:t xml:space="preserve"> </w:t>
      </w:r>
      <w:proofErr w:type="spellStart"/>
      <w:r>
        <w:t>hipotesis</w:t>
      </w:r>
      <w:proofErr w:type="spellEnd"/>
      <w:r>
        <w:rPr>
          <w:spacing w:val="-2"/>
        </w:rPr>
        <w:t xml:space="preserve"> </w:t>
      </w:r>
      <w:proofErr w:type="spellStart"/>
      <w:r>
        <w:t>dapat</w:t>
      </w:r>
      <w:proofErr w:type="spellEnd"/>
      <w:r>
        <w:rPr>
          <w:spacing w:val="-3"/>
        </w:rPr>
        <w:t xml:space="preserve"> </w:t>
      </w:r>
      <w:proofErr w:type="spellStart"/>
      <w:r>
        <w:t>dilihat</w:t>
      </w:r>
      <w:proofErr w:type="spellEnd"/>
      <w:r>
        <w:rPr>
          <w:spacing w:val="-1"/>
        </w:rPr>
        <w:t xml:space="preserve"> </w:t>
      </w:r>
      <w:r>
        <w:t>pada</w:t>
      </w:r>
      <w:r>
        <w:rPr>
          <w:spacing w:val="-5"/>
        </w:rPr>
        <w:t xml:space="preserve"> </w:t>
      </w:r>
      <w:proofErr w:type="spellStart"/>
      <w:r>
        <w:t>gambar</w:t>
      </w:r>
      <w:proofErr w:type="spellEnd"/>
      <w:r>
        <w:rPr>
          <w:spacing w:val="-3"/>
        </w:rPr>
        <w:t xml:space="preserve"> </w:t>
      </w:r>
      <w:proofErr w:type="spellStart"/>
      <w:proofErr w:type="gramStart"/>
      <w:r>
        <w:t>berikut</w:t>
      </w:r>
      <w:proofErr w:type="spellEnd"/>
      <w:r>
        <w:rPr>
          <w:spacing w:val="-6"/>
        </w:rPr>
        <w:t xml:space="preserve"> </w:t>
      </w:r>
      <w:r>
        <w:t>:</w:t>
      </w:r>
      <w:proofErr w:type="gramEnd"/>
    </w:p>
    <w:p w14:paraId="025A9D2C" w14:textId="77777777" w:rsidR="00D0106C" w:rsidRDefault="00D0106C" w:rsidP="00D0106C">
      <w:r>
        <w:rPr>
          <w:rFonts w:ascii="Arial"/>
          <w:b/>
          <w:noProof/>
        </w:rPr>
        <w:drawing>
          <wp:anchor distT="0" distB="0" distL="0" distR="0" simplePos="0" relativeHeight="251661312" behindDoc="1" locked="0" layoutInCell="1" allowOverlap="1" wp14:anchorId="4ECD769E" wp14:editId="3B4C5B33">
            <wp:simplePos x="0" y="0"/>
            <wp:positionH relativeFrom="page">
              <wp:posOffset>2305811</wp:posOffset>
            </wp:positionH>
            <wp:positionV relativeFrom="paragraph">
              <wp:posOffset>189892</wp:posOffset>
            </wp:positionV>
            <wp:extent cx="3215903" cy="186985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3215903" cy="1869852"/>
                    </a:xfrm>
                    <a:prstGeom prst="rect">
                      <a:avLst/>
                    </a:prstGeom>
                  </pic:spPr>
                </pic:pic>
              </a:graphicData>
            </a:graphic>
          </wp:anchor>
        </w:drawing>
      </w:r>
    </w:p>
    <w:p w14:paraId="694C4EEA" w14:textId="77777777" w:rsidR="00D0106C" w:rsidRDefault="00D0106C" w:rsidP="00D0106C">
      <w:pPr>
        <w:pStyle w:val="BodyText"/>
        <w:spacing w:before="45"/>
        <w:rPr>
          <w:rFonts w:ascii="Arial"/>
          <w:b/>
          <w:sz w:val="20"/>
        </w:rPr>
      </w:pPr>
    </w:p>
    <w:p w14:paraId="2F7C4E1D" w14:textId="77777777" w:rsidR="00D0106C" w:rsidRDefault="00D0106C" w:rsidP="00D0106C">
      <w:pPr>
        <w:spacing w:before="195"/>
        <w:ind w:left="55" w:right="55"/>
        <w:jc w:val="center"/>
        <w:rPr>
          <w:rFonts w:ascii="Arial"/>
          <w:b/>
        </w:rPr>
      </w:pPr>
      <w:r>
        <w:rPr>
          <w:rFonts w:ascii="Arial"/>
          <w:b/>
        </w:rPr>
        <w:t>Gambar</w:t>
      </w:r>
      <w:r>
        <w:rPr>
          <w:rFonts w:ascii="Arial"/>
          <w:b/>
          <w:spacing w:val="-4"/>
        </w:rPr>
        <w:t xml:space="preserve"> </w:t>
      </w:r>
      <w:r>
        <w:rPr>
          <w:rFonts w:ascii="Arial"/>
          <w:b/>
        </w:rPr>
        <w:t>2</w:t>
      </w:r>
      <w:r>
        <w:rPr>
          <w:rFonts w:ascii="Arial"/>
          <w:b/>
          <w:spacing w:val="-6"/>
        </w:rPr>
        <w:t xml:space="preserve"> </w:t>
      </w:r>
      <w:r>
        <w:rPr>
          <w:rFonts w:ascii="Arial"/>
          <w:b/>
        </w:rPr>
        <w:t>Model</w:t>
      </w:r>
      <w:r>
        <w:rPr>
          <w:rFonts w:ascii="Arial"/>
          <w:b/>
          <w:spacing w:val="-2"/>
        </w:rPr>
        <w:t xml:space="preserve"> </w:t>
      </w:r>
      <w:proofErr w:type="spellStart"/>
      <w:r>
        <w:rPr>
          <w:rFonts w:ascii="Arial"/>
          <w:b/>
        </w:rPr>
        <w:t>Konseptual</w:t>
      </w:r>
      <w:proofErr w:type="spellEnd"/>
      <w:r>
        <w:rPr>
          <w:rFonts w:ascii="Arial"/>
          <w:b/>
          <w:spacing w:val="-5"/>
        </w:rPr>
        <w:t xml:space="preserve"> </w:t>
      </w:r>
      <w:proofErr w:type="spellStart"/>
      <w:r>
        <w:rPr>
          <w:rFonts w:ascii="Arial"/>
          <w:b/>
          <w:spacing w:val="-2"/>
        </w:rPr>
        <w:t>Penelitian</w:t>
      </w:r>
      <w:proofErr w:type="spellEnd"/>
    </w:p>
    <w:p w14:paraId="057134D6" w14:textId="08CDCA0A" w:rsidR="00D0106C" w:rsidRDefault="00D0106C" w:rsidP="00D0106C">
      <w:pPr>
        <w:pStyle w:val="BodyText"/>
        <w:spacing w:before="8" w:line="242" w:lineRule="auto"/>
        <w:ind w:left="143" w:right="139" w:firstLine="719"/>
        <w:jc w:val="both"/>
      </w:pPr>
    </w:p>
    <w:p w14:paraId="79D92A6A" w14:textId="77777777" w:rsidR="00156159" w:rsidRPr="00156159" w:rsidRDefault="00156159" w:rsidP="002707DD">
      <w:pPr>
        <w:jc w:val="both"/>
        <w:rPr>
          <w:rFonts w:ascii="Arial" w:hAnsi="Arial" w:cs="Arial"/>
          <w:sz w:val="22"/>
          <w:szCs w:val="22"/>
          <w:lang w:eastAsia="x-none"/>
        </w:rPr>
      </w:pPr>
    </w:p>
    <w:p w14:paraId="1B3D2FBA" w14:textId="77777777" w:rsidR="00156159" w:rsidRPr="00156159" w:rsidRDefault="00156159" w:rsidP="002707DD">
      <w:pPr>
        <w:pStyle w:val="ListParagraph"/>
        <w:ind w:left="0"/>
        <w:jc w:val="both"/>
        <w:rPr>
          <w:rFonts w:ascii="Arial" w:hAnsi="Arial" w:cs="Arial"/>
          <w:b/>
          <w:bCs/>
          <w:sz w:val="22"/>
          <w:szCs w:val="22"/>
        </w:rPr>
      </w:pPr>
      <w:r w:rsidRPr="00156159">
        <w:rPr>
          <w:rFonts w:ascii="Arial" w:hAnsi="Arial" w:cs="Arial"/>
          <w:b/>
          <w:bCs/>
          <w:sz w:val="22"/>
          <w:szCs w:val="22"/>
        </w:rPr>
        <w:t>METODOLOGI</w:t>
      </w:r>
    </w:p>
    <w:p w14:paraId="5C1CF430" w14:textId="77777777" w:rsidR="00D0106C" w:rsidRDefault="00D0106C" w:rsidP="00D0106C">
      <w:pPr>
        <w:pStyle w:val="BodyText"/>
        <w:spacing w:before="5" w:line="242" w:lineRule="auto"/>
        <w:ind w:left="143" w:right="137" w:firstLine="283"/>
        <w:jc w:val="both"/>
      </w:pPr>
      <w:r>
        <w:t xml:space="preserve">Studi </w:t>
      </w:r>
      <w:proofErr w:type="spellStart"/>
      <w:r>
        <w:t>ini</w:t>
      </w:r>
      <w:proofErr w:type="spellEnd"/>
      <w:r>
        <w:t xml:space="preserve"> </w:t>
      </w:r>
      <w:proofErr w:type="spellStart"/>
      <w:r>
        <w:t>menerapkan</w:t>
      </w:r>
      <w:proofErr w:type="spellEnd"/>
      <w:r>
        <w:t xml:space="preserve"> </w:t>
      </w:r>
      <w:proofErr w:type="spellStart"/>
      <w:r>
        <w:t>pendekatan</w:t>
      </w:r>
      <w:proofErr w:type="spellEnd"/>
      <w:r>
        <w:t xml:space="preserve"> </w:t>
      </w:r>
      <w:proofErr w:type="spellStart"/>
      <w:r>
        <w:t>kuantitatif</w:t>
      </w:r>
      <w:proofErr w:type="spellEnd"/>
      <w:r>
        <w:t xml:space="preserve">, </w:t>
      </w:r>
      <w:proofErr w:type="spellStart"/>
      <w:r>
        <w:t>sebagai</w:t>
      </w:r>
      <w:proofErr w:type="spellEnd"/>
      <w:r>
        <w:t xml:space="preserve"> </w:t>
      </w:r>
      <w:proofErr w:type="spellStart"/>
      <w:r>
        <w:t>pendamping</w:t>
      </w:r>
      <w:proofErr w:type="spellEnd"/>
      <w:r>
        <w:t xml:space="preserve"> </w:t>
      </w:r>
      <w:proofErr w:type="spellStart"/>
      <w:r>
        <w:t>dari</w:t>
      </w:r>
      <w:proofErr w:type="spellEnd"/>
      <w:r>
        <w:t xml:space="preserve"> </w:t>
      </w:r>
      <w:proofErr w:type="spellStart"/>
      <w:r>
        <w:t>metode</w:t>
      </w:r>
      <w:proofErr w:type="spellEnd"/>
      <w:r>
        <w:t xml:space="preserve"> </w:t>
      </w:r>
      <w:proofErr w:type="spellStart"/>
      <w:r>
        <w:t>kuantitatif</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secara</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memakai</w:t>
      </w:r>
      <w:proofErr w:type="spellEnd"/>
      <w:r>
        <w:t xml:space="preserve"> data primer yang </w:t>
      </w:r>
      <w:proofErr w:type="spellStart"/>
      <w:r>
        <w:t>didapatkan</w:t>
      </w:r>
      <w:proofErr w:type="spellEnd"/>
      <w:r>
        <w:rPr>
          <w:spacing w:val="-11"/>
        </w:rPr>
        <w:t xml:space="preserve"> </w:t>
      </w:r>
      <w:proofErr w:type="spellStart"/>
      <w:r>
        <w:t>dari</w:t>
      </w:r>
      <w:proofErr w:type="spellEnd"/>
      <w:r>
        <w:rPr>
          <w:spacing w:val="-11"/>
        </w:rPr>
        <w:t xml:space="preserve"> </w:t>
      </w:r>
      <w:proofErr w:type="spellStart"/>
      <w:r>
        <w:t>kuesioner</w:t>
      </w:r>
      <w:proofErr w:type="spellEnd"/>
      <w:r>
        <w:rPr>
          <w:spacing w:val="-7"/>
        </w:rPr>
        <w:t xml:space="preserve"> </w:t>
      </w:r>
      <w:r>
        <w:t>yang</w:t>
      </w:r>
      <w:r>
        <w:rPr>
          <w:spacing w:val="-8"/>
        </w:rPr>
        <w:t xml:space="preserve"> </w:t>
      </w:r>
      <w:proofErr w:type="spellStart"/>
      <w:r>
        <w:t>dibagikan</w:t>
      </w:r>
      <w:proofErr w:type="spellEnd"/>
      <w:r>
        <w:rPr>
          <w:spacing w:val="-11"/>
        </w:rPr>
        <w:t xml:space="preserve"> </w:t>
      </w:r>
      <w:proofErr w:type="spellStart"/>
      <w:r>
        <w:t>secara</w:t>
      </w:r>
      <w:proofErr w:type="spellEnd"/>
      <w:r>
        <w:rPr>
          <w:spacing w:val="-13"/>
        </w:rPr>
        <w:t xml:space="preserve"> </w:t>
      </w:r>
      <w:r>
        <w:t>daring</w:t>
      </w:r>
      <w:r>
        <w:rPr>
          <w:spacing w:val="-11"/>
        </w:rPr>
        <w:t xml:space="preserve"> </w:t>
      </w:r>
      <w:proofErr w:type="spellStart"/>
      <w:r>
        <w:t>melalui</w:t>
      </w:r>
      <w:proofErr w:type="spellEnd"/>
      <w:r>
        <w:rPr>
          <w:spacing w:val="-9"/>
        </w:rPr>
        <w:t xml:space="preserve"> </w:t>
      </w:r>
      <w:proofErr w:type="spellStart"/>
      <w:r>
        <w:t>tautan</w:t>
      </w:r>
      <w:proofErr w:type="spellEnd"/>
      <w:r>
        <w:rPr>
          <w:spacing w:val="-8"/>
        </w:rPr>
        <w:t xml:space="preserve"> </w:t>
      </w:r>
      <w:r>
        <w:rPr>
          <w:rFonts w:ascii="Arial"/>
          <w:i/>
        </w:rPr>
        <w:t>google</w:t>
      </w:r>
      <w:r>
        <w:rPr>
          <w:rFonts w:ascii="Arial"/>
          <w:i/>
          <w:spacing w:val="-13"/>
        </w:rPr>
        <w:t xml:space="preserve"> </w:t>
      </w:r>
      <w:proofErr w:type="spellStart"/>
      <w:r>
        <w:t>formulir</w:t>
      </w:r>
      <w:proofErr w:type="spellEnd"/>
      <w:r>
        <w:t>,</w:t>
      </w:r>
      <w:r>
        <w:rPr>
          <w:spacing w:val="-9"/>
        </w:rPr>
        <w:t xml:space="preserve"> </w:t>
      </w:r>
      <w:r>
        <w:t xml:space="preserve">dan </w:t>
      </w:r>
      <w:proofErr w:type="spellStart"/>
      <w:r>
        <w:t>diisi</w:t>
      </w:r>
      <w:proofErr w:type="spellEnd"/>
      <w:r>
        <w:t xml:space="preserve"> oleh </w:t>
      </w:r>
      <w:proofErr w:type="spellStart"/>
      <w:r>
        <w:t>konsumen</w:t>
      </w:r>
      <w:proofErr w:type="spellEnd"/>
      <w:r>
        <w:t xml:space="preserve"> </w:t>
      </w:r>
      <w:proofErr w:type="spellStart"/>
      <w:r>
        <w:t>potensial</w:t>
      </w:r>
      <w:proofErr w:type="spellEnd"/>
      <w:r>
        <w:t xml:space="preserve"> </w:t>
      </w:r>
      <w:r>
        <w:rPr>
          <w:rFonts w:ascii="Arial"/>
          <w:i/>
        </w:rPr>
        <w:t xml:space="preserve">sunscreen </w:t>
      </w:r>
      <w:r>
        <w:t xml:space="preserve">Nivea di Kota Bandung. </w:t>
      </w:r>
      <w:proofErr w:type="spellStart"/>
      <w:r>
        <w:t>Peneliti</w:t>
      </w:r>
      <w:proofErr w:type="spellEnd"/>
      <w:r>
        <w:t xml:space="preserve"> </w:t>
      </w:r>
      <w:proofErr w:type="spellStart"/>
      <w:r>
        <w:t>menggunakan</w:t>
      </w:r>
      <w:proofErr w:type="spellEnd"/>
      <w:r>
        <w:t xml:space="preserve"> </w:t>
      </w:r>
      <w:proofErr w:type="spellStart"/>
      <w:r>
        <w:t>skala</w:t>
      </w:r>
      <w:proofErr w:type="spellEnd"/>
      <w:r>
        <w:t xml:space="preserve"> Likert </w:t>
      </w:r>
      <w:proofErr w:type="spellStart"/>
      <w:r>
        <w:t>dengan</w:t>
      </w:r>
      <w:proofErr w:type="spellEnd"/>
      <w:r>
        <w:t xml:space="preserve"> </w:t>
      </w:r>
      <w:proofErr w:type="spellStart"/>
      <w:r>
        <w:t>cara</w:t>
      </w:r>
      <w:proofErr w:type="spellEnd"/>
      <w:r>
        <w:t xml:space="preserve"> </w:t>
      </w:r>
      <w:proofErr w:type="spellStart"/>
      <w:r>
        <w:t>responden</w:t>
      </w:r>
      <w:proofErr w:type="spellEnd"/>
      <w:r>
        <w:t xml:space="preserve"> </w:t>
      </w:r>
      <w:proofErr w:type="spellStart"/>
      <w:r>
        <w:t>memilih</w:t>
      </w:r>
      <w:proofErr w:type="spellEnd"/>
      <w:r>
        <w:t xml:space="preserve"> salah </w:t>
      </w:r>
      <w:proofErr w:type="spellStart"/>
      <w:r>
        <w:t>satu</w:t>
      </w:r>
      <w:proofErr w:type="spellEnd"/>
      <w:r>
        <w:t xml:space="preserve"> </w:t>
      </w:r>
      <w:proofErr w:type="spellStart"/>
      <w:r>
        <w:t>dari</w:t>
      </w:r>
      <w:proofErr w:type="spellEnd"/>
      <w:r>
        <w:t xml:space="preserve"> lima </w:t>
      </w:r>
      <w:proofErr w:type="spellStart"/>
      <w:r>
        <w:t>alternatif</w:t>
      </w:r>
      <w:proofErr w:type="spellEnd"/>
      <w:r>
        <w:t xml:space="preserve"> </w:t>
      </w:r>
      <w:proofErr w:type="spellStart"/>
      <w:r>
        <w:t>berdasarkan</w:t>
      </w:r>
      <w:proofErr w:type="spellEnd"/>
      <w:r>
        <w:t xml:space="preserve"> </w:t>
      </w:r>
      <w:proofErr w:type="spellStart"/>
      <w:r>
        <w:t>setiap</w:t>
      </w:r>
      <w:proofErr w:type="spellEnd"/>
      <w:r>
        <w:t xml:space="preserve"> </w:t>
      </w:r>
      <w:proofErr w:type="spellStart"/>
      <w:r>
        <w:t>indikator</w:t>
      </w:r>
      <w:proofErr w:type="spellEnd"/>
      <w:r>
        <w:t xml:space="preserve"> yang </w:t>
      </w:r>
      <w:proofErr w:type="spellStart"/>
      <w:r>
        <w:t>diukur</w:t>
      </w:r>
      <w:proofErr w:type="spellEnd"/>
      <w:r>
        <w:t xml:space="preserve"> </w:t>
      </w:r>
      <w:proofErr w:type="spellStart"/>
      <w:r>
        <w:t>dengan</w:t>
      </w:r>
      <w:proofErr w:type="spellEnd"/>
      <w:r>
        <w:t xml:space="preserve"> </w:t>
      </w:r>
      <w:proofErr w:type="spellStart"/>
      <w:r>
        <w:t>skor</w:t>
      </w:r>
      <w:proofErr w:type="spellEnd"/>
      <w:r>
        <w:t xml:space="preserve"> </w:t>
      </w:r>
      <w:proofErr w:type="spellStart"/>
      <w:r>
        <w:t>maksimal</w:t>
      </w:r>
      <w:proofErr w:type="spellEnd"/>
      <w:r>
        <w:t xml:space="preserve"> </w:t>
      </w:r>
      <w:proofErr w:type="spellStart"/>
      <w:r>
        <w:t>diberikan</w:t>
      </w:r>
      <w:proofErr w:type="spellEnd"/>
      <w:r>
        <w:t xml:space="preserve"> </w:t>
      </w:r>
      <w:proofErr w:type="spellStart"/>
      <w:r>
        <w:t>nilai</w:t>
      </w:r>
      <w:proofErr w:type="spellEnd"/>
      <w:r>
        <w:t xml:space="preserve"> 5 dan </w:t>
      </w:r>
      <w:proofErr w:type="spellStart"/>
      <w:r>
        <w:t>skor</w:t>
      </w:r>
      <w:proofErr w:type="spellEnd"/>
      <w:r>
        <w:t xml:space="preserve"> minimal </w:t>
      </w:r>
      <w:proofErr w:type="spellStart"/>
      <w:r>
        <w:t>diberikan</w:t>
      </w:r>
      <w:proofErr w:type="spellEnd"/>
      <w:r>
        <w:t xml:space="preserve"> </w:t>
      </w:r>
      <w:proofErr w:type="spellStart"/>
      <w:r>
        <w:t>nilai</w:t>
      </w:r>
      <w:proofErr w:type="spellEnd"/>
      <w:r>
        <w:t xml:space="preserve"> 1. </w:t>
      </w:r>
      <w:proofErr w:type="spellStart"/>
      <w:r>
        <w:t>Kemudian</w:t>
      </w:r>
      <w:proofErr w:type="spellEnd"/>
      <w:r>
        <w:t xml:space="preserve">, </w:t>
      </w:r>
      <w:proofErr w:type="spellStart"/>
      <w:r>
        <w:t>waktu</w:t>
      </w:r>
      <w:proofErr w:type="spellEnd"/>
      <w:r>
        <w:t xml:space="preserve"> </w:t>
      </w:r>
      <w:proofErr w:type="spellStart"/>
      <w:r>
        <w:t>pengumpulan</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diklasifikasikan</w:t>
      </w:r>
      <w:proofErr w:type="spellEnd"/>
      <w:r>
        <w:t xml:space="preserve"> </w:t>
      </w:r>
      <w:proofErr w:type="spellStart"/>
      <w:r>
        <w:t>sebagai</w:t>
      </w:r>
      <w:proofErr w:type="spellEnd"/>
      <w:r>
        <w:t xml:space="preserve"> </w:t>
      </w:r>
      <w:r>
        <w:rPr>
          <w:rFonts w:ascii="Arial"/>
          <w:i/>
        </w:rPr>
        <w:t>cross-sectional</w:t>
      </w:r>
      <w:r>
        <w:rPr>
          <w:rFonts w:ascii="Arial"/>
          <w:i/>
          <w:spacing w:val="-2"/>
        </w:rPr>
        <w:t xml:space="preserve"> </w:t>
      </w:r>
      <w:proofErr w:type="spellStart"/>
      <w:r>
        <w:t>atau</w:t>
      </w:r>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satu</w:t>
      </w:r>
      <w:proofErr w:type="spellEnd"/>
      <w:r>
        <w:t xml:space="preserve"> kali </w:t>
      </w:r>
      <w:proofErr w:type="spellStart"/>
      <w:r>
        <w:t>dimana</w:t>
      </w:r>
      <w:proofErr w:type="spellEnd"/>
      <w:r>
        <w:t xml:space="preserve"> data </w:t>
      </w:r>
      <w:proofErr w:type="spellStart"/>
      <w:r>
        <w:t>akan</w:t>
      </w:r>
      <w:proofErr w:type="spellEnd"/>
      <w:r>
        <w:t xml:space="preserve"> </w:t>
      </w:r>
      <w:proofErr w:type="spellStart"/>
      <w:r>
        <w:t>dikumpulkan</w:t>
      </w:r>
      <w:proofErr w:type="spellEnd"/>
      <w:r>
        <w:t xml:space="preserve"> </w:t>
      </w:r>
      <w:proofErr w:type="spellStart"/>
      <w:r>
        <w:t>dalam</w:t>
      </w:r>
      <w:proofErr w:type="spellEnd"/>
      <w:r>
        <w:rPr>
          <w:spacing w:val="-11"/>
        </w:rPr>
        <w:t xml:space="preserve"> </w:t>
      </w:r>
      <w:proofErr w:type="spellStart"/>
      <w:r>
        <w:t>kurun</w:t>
      </w:r>
      <w:proofErr w:type="spellEnd"/>
      <w:r>
        <w:rPr>
          <w:spacing w:val="-12"/>
        </w:rPr>
        <w:t xml:space="preserve"> </w:t>
      </w:r>
      <w:proofErr w:type="spellStart"/>
      <w:r>
        <w:t>waktu</w:t>
      </w:r>
      <w:proofErr w:type="spellEnd"/>
      <w:r>
        <w:rPr>
          <w:spacing w:val="-14"/>
        </w:rPr>
        <w:t xml:space="preserve"> </w:t>
      </w:r>
      <w:proofErr w:type="spellStart"/>
      <w:r>
        <w:t>tertentu</w:t>
      </w:r>
      <w:proofErr w:type="spellEnd"/>
      <w:r>
        <w:t>.</w:t>
      </w:r>
      <w:r>
        <w:rPr>
          <w:spacing w:val="-11"/>
        </w:rPr>
        <w:t xml:space="preserve"> </w:t>
      </w:r>
      <w:proofErr w:type="spellStart"/>
      <w:r>
        <w:t>Jumlah</w:t>
      </w:r>
      <w:proofErr w:type="spellEnd"/>
      <w:r>
        <w:rPr>
          <w:spacing w:val="-10"/>
        </w:rPr>
        <w:t xml:space="preserve"> </w:t>
      </w:r>
      <w:proofErr w:type="spellStart"/>
      <w:r>
        <w:t>sampel</w:t>
      </w:r>
      <w:proofErr w:type="spellEnd"/>
      <w:r>
        <w:rPr>
          <w:spacing w:val="-13"/>
        </w:rPr>
        <w:t xml:space="preserve"> </w:t>
      </w:r>
      <w:proofErr w:type="spellStart"/>
      <w:r>
        <w:t>adalah</w:t>
      </w:r>
      <w:proofErr w:type="spellEnd"/>
      <w:r>
        <w:rPr>
          <w:spacing w:val="-10"/>
        </w:rPr>
        <w:t xml:space="preserve"> </w:t>
      </w:r>
      <w:r>
        <w:t>120</w:t>
      </w:r>
      <w:r>
        <w:rPr>
          <w:spacing w:val="-12"/>
        </w:rPr>
        <w:t xml:space="preserve"> </w:t>
      </w:r>
      <w:proofErr w:type="spellStart"/>
      <w:r>
        <w:t>responden</w:t>
      </w:r>
      <w:proofErr w:type="spellEnd"/>
      <w:r>
        <w:rPr>
          <w:spacing w:val="-10"/>
        </w:rPr>
        <w:t xml:space="preserve"> </w:t>
      </w:r>
      <w:r>
        <w:t>yang</w:t>
      </w:r>
      <w:r>
        <w:rPr>
          <w:spacing w:val="-10"/>
        </w:rPr>
        <w:t xml:space="preserve"> </w:t>
      </w:r>
      <w:proofErr w:type="spellStart"/>
      <w:r>
        <w:t>ditetapkan</w:t>
      </w:r>
      <w:proofErr w:type="spellEnd"/>
      <w:r>
        <w:rPr>
          <w:spacing w:val="-12"/>
        </w:rPr>
        <w:t xml:space="preserve"> </w:t>
      </w:r>
      <w:proofErr w:type="spellStart"/>
      <w:r>
        <w:t>dengan</w:t>
      </w:r>
      <w:proofErr w:type="spellEnd"/>
      <w:r>
        <w:t xml:space="preserve"> </w:t>
      </w:r>
      <w:proofErr w:type="spellStart"/>
      <w:r>
        <w:t>menerapkan</w:t>
      </w:r>
      <w:proofErr w:type="spellEnd"/>
      <w:r>
        <w:t xml:space="preserve"> </w:t>
      </w:r>
      <w:proofErr w:type="spellStart"/>
      <w:r>
        <w:t>teknik</w:t>
      </w:r>
      <w:proofErr w:type="spellEnd"/>
      <w:r>
        <w:t xml:space="preserve"> </w:t>
      </w:r>
      <w:r>
        <w:rPr>
          <w:rFonts w:ascii="Arial"/>
          <w:i/>
        </w:rPr>
        <w:t xml:space="preserve">convenience sampling. </w:t>
      </w:r>
      <w:r>
        <w:t xml:space="preserve">Lalu </w:t>
      </w:r>
      <w:proofErr w:type="spellStart"/>
      <w:r>
        <w:t>kriteria</w:t>
      </w:r>
      <w:proofErr w:type="spellEnd"/>
      <w:r>
        <w:t xml:space="preserve"> </w:t>
      </w:r>
      <w:proofErr w:type="spellStart"/>
      <w:r>
        <w:t>respondennya</w:t>
      </w:r>
      <w:proofErr w:type="spellEnd"/>
      <w:r>
        <w:t xml:space="preserve"> </w:t>
      </w:r>
      <w:proofErr w:type="spellStart"/>
      <w:proofErr w:type="gramStart"/>
      <w:r>
        <w:t>yaitu</w:t>
      </w:r>
      <w:proofErr w:type="spellEnd"/>
      <w:r>
        <w:t xml:space="preserve"> :</w:t>
      </w:r>
      <w:proofErr w:type="gramEnd"/>
      <w:r>
        <w:t xml:space="preserve"> </w:t>
      </w:r>
      <w:proofErr w:type="spellStart"/>
      <w:r>
        <w:t>wanita</w:t>
      </w:r>
      <w:proofErr w:type="spellEnd"/>
      <w:r>
        <w:t xml:space="preserve">, </w:t>
      </w:r>
      <w:proofErr w:type="spellStart"/>
      <w:r>
        <w:t>berusia</w:t>
      </w:r>
      <w:proofErr w:type="spellEnd"/>
      <w:r>
        <w:t xml:space="preserve"> minimal 17 </w:t>
      </w:r>
      <w:proofErr w:type="spellStart"/>
      <w:r>
        <w:t>tahun</w:t>
      </w:r>
      <w:proofErr w:type="spellEnd"/>
      <w:r>
        <w:t xml:space="preserve">, </w:t>
      </w:r>
      <w:proofErr w:type="spellStart"/>
      <w:r>
        <w:t>berdomisili</w:t>
      </w:r>
      <w:proofErr w:type="spellEnd"/>
      <w:r>
        <w:t xml:space="preserve"> di Kota Bandung, </w:t>
      </w:r>
      <w:proofErr w:type="spellStart"/>
      <w:r>
        <w:t>belum</w:t>
      </w:r>
      <w:proofErr w:type="spellEnd"/>
      <w:r>
        <w:t xml:space="preserve"> </w:t>
      </w:r>
      <w:proofErr w:type="spellStart"/>
      <w:r>
        <w:t>pernah</w:t>
      </w:r>
      <w:proofErr w:type="spellEnd"/>
      <w:r>
        <w:t xml:space="preserve"> </w:t>
      </w:r>
      <w:proofErr w:type="spellStart"/>
      <w:r>
        <w:t>menggunakan</w:t>
      </w:r>
      <w:proofErr w:type="spellEnd"/>
      <w:r>
        <w:t xml:space="preserve"> </w:t>
      </w:r>
      <w:r>
        <w:rPr>
          <w:rFonts w:ascii="Arial"/>
          <w:i/>
        </w:rPr>
        <w:t xml:space="preserve">sunscreen </w:t>
      </w:r>
      <w:r>
        <w:t xml:space="preserve">Nivea dan </w:t>
      </w:r>
      <w:proofErr w:type="spellStart"/>
      <w:r>
        <w:t>sudah</w:t>
      </w:r>
      <w:proofErr w:type="spellEnd"/>
      <w:r>
        <w:t xml:space="preserve"> </w:t>
      </w:r>
      <w:proofErr w:type="spellStart"/>
      <w:r>
        <w:t>pernah</w:t>
      </w:r>
      <w:proofErr w:type="spellEnd"/>
      <w:r>
        <w:t xml:space="preserve"> </w:t>
      </w:r>
      <w:proofErr w:type="spellStart"/>
      <w:r>
        <w:t>melihat</w:t>
      </w:r>
      <w:proofErr w:type="spellEnd"/>
      <w:r>
        <w:t xml:space="preserve"> </w:t>
      </w:r>
      <w:r>
        <w:rPr>
          <w:rFonts w:ascii="Arial"/>
          <w:i/>
        </w:rPr>
        <w:t xml:space="preserve">online review </w:t>
      </w:r>
      <w:proofErr w:type="spellStart"/>
      <w:r>
        <w:t>melalui</w:t>
      </w:r>
      <w:proofErr w:type="spellEnd"/>
      <w:r>
        <w:t xml:space="preserve"> </w:t>
      </w:r>
      <w:proofErr w:type="spellStart"/>
      <w:r>
        <w:t>sosial</w:t>
      </w:r>
      <w:proofErr w:type="spellEnd"/>
      <w:r>
        <w:t xml:space="preserve"> media Instagram, </w:t>
      </w:r>
      <w:proofErr w:type="spellStart"/>
      <w:r>
        <w:t>Tiktok</w:t>
      </w:r>
      <w:proofErr w:type="spellEnd"/>
      <w:r>
        <w:rPr>
          <w:spacing w:val="-4"/>
        </w:rPr>
        <w:t xml:space="preserve"> </w:t>
      </w:r>
      <w:r>
        <w:t>dan</w:t>
      </w:r>
      <w:r>
        <w:rPr>
          <w:spacing w:val="-7"/>
        </w:rPr>
        <w:t xml:space="preserve"> </w:t>
      </w:r>
      <w:r>
        <w:t>Facebook.</w:t>
      </w:r>
      <w:r>
        <w:rPr>
          <w:spacing w:val="-5"/>
        </w:rPr>
        <w:t xml:space="preserve"> </w:t>
      </w:r>
      <w:proofErr w:type="spellStart"/>
      <w:r>
        <w:t>Instrumen</w:t>
      </w:r>
      <w:proofErr w:type="spellEnd"/>
      <w:r>
        <w:rPr>
          <w:spacing w:val="-5"/>
        </w:rPr>
        <w:t xml:space="preserve"> </w:t>
      </w:r>
      <w:proofErr w:type="spellStart"/>
      <w:r>
        <w:t>diuji</w:t>
      </w:r>
      <w:proofErr w:type="spellEnd"/>
      <w:r>
        <w:rPr>
          <w:spacing w:val="-5"/>
        </w:rPr>
        <w:t xml:space="preserve"> </w:t>
      </w:r>
      <w:proofErr w:type="spellStart"/>
      <w:r>
        <w:t>melalui</w:t>
      </w:r>
      <w:proofErr w:type="spellEnd"/>
      <w:r>
        <w:rPr>
          <w:spacing w:val="-5"/>
        </w:rPr>
        <w:t xml:space="preserve"> </w:t>
      </w:r>
      <w:r>
        <w:t>uji</w:t>
      </w:r>
      <w:r>
        <w:rPr>
          <w:spacing w:val="-5"/>
        </w:rPr>
        <w:t xml:space="preserve"> </w:t>
      </w:r>
      <w:proofErr w:type="spellStart"/>
      <w:r>
        <w:t>validitas</w:t>
      </w:r>
      <w:proofErr w:type="spellEnd"/>
      <w:r>
        <w:rPr>
          <w:spacing w:val="-4"/>
        </w:rPr>
        <w:t xml:space="preserve"> </w:t>
      </w:r>
      <w:r>
        <w:t>dan</w:t>
      </w:r>
      <w:r>
        <w:rPr>
          <w:spacing w:val="-4"/>
        </w:rPr>
        <w:t xml:space="preserve"> </w:t>
      </w:r>
      <w:proofErr w:type="spellStart"/>
      <w:r>
        <w:t>reliabilitas</w:t>
      </w:r>
      <w:proofErr w:type="spellEnd"/>
      <w:r>
        <w:t>.</w:t>
      </w:r>
      <w:r>
        <w:rPr>
          <w:spacing w:val="-3"/>
        </w:rPr>
        <w:t xml:space="preserve"> </w:t>
      </w:r>
      <w:proofErr w:type="spellStart"/>
      <w:r>
        <w:t>Selanjutnya</w:t>
      </w:r>
      <w:proofErr w:type="spellEnd"/>
      <w:r>
        <w:rPr>
          <w:spacing w:val="-4"/>
        </w:rPr>
        <w:t xml:space="preserve"> </w:t>
      </w:r>
      <w:proofErr w:type="spellStart"/>
      <w:r>
        <w:t>untuk</w:t>
      </w:r>
      <w:proofErr w:type="spellEnd"/>
      <w:r>
        <w:t xml:space="preserve"> model </w:t>
      </w:r>
      <w:proofErr w:type="spellStart"/>
      <w:r>
        <w:t>regresi</w:t>
      </w:r>
      <w:proofErr w:type="spellEnd"/>
      <w:r>
        <w:t xml:space="preserve"> linear </w:t>
      </w:r>
      <w:proofErr w:type="spellStart"/>
      <w:r>
        <w:t>berganda</w:t>
      </w:r>
      <w:proofErr w:type="spellEnd"/>
      <w:r>
        <w:t xml:space="preserve"> </w:t>
      </w:r>
      <w:proofErr w:type="spellStart"/>
      <w:r>
        <w:t>diuji</w:t>
      </w:r>
      <w:proofErr w:type="spellEnd"/>
      <w:r>
        <w:t xml:space="preserve"> </w:t>
      </w:r>
      <w:proofErr w:type="spellStart"/>
      <w:r>
        <w:t>dengan</w:t>
      </w:r>
      <w:proofErr w:type="spellEnd"/>
      <w:r>
        <w:t xml:space="preserve"> uji </w:t>
      </w:r>
      <w:proofErr w:type="spellStart"/>
      <w:r>
        <w:t>asumsi</w:t>
      </w:r>
      <w:proofErr w:type="spellEnd"/>
      <w:r>
        <w:t xml:space="preserve"> </w:t>
      </w:r>
      <w:proofErr w:type="spellStart"/>
      <w:r>
        <w:t>klasik</w:t>
      </w:r>
      <w:proofErr w:type="spellEnd"/>
      <w:r>
        <w:t xml:space="preserve"> </w:t>
      </w:r>
      <w:proofErr w:type="spellStart"/>
      <w:r>
        <w:t>yaitu</w:t>
      </w:r>
      <w:proofErr w:type="spellEnd"/>
      <w:r>
        <w:t xml:space="preserve"> uji </w:t>
      </w:r>
      <w:proofErr w:type="spellStart"/>
      <w:r>
        <w:t>normalitas</w:t>
      </w:r>
      <w:proofErr w:type="spellEnd"/>
      <w:r>
        <w:t xml:space="preserve">, uji </w:t>
      </w:r>
      <w:proofErr w:type="spellStart"/>
      <w:r>
        <w:t>multikolineritas</w:t>
      </w:r>
      <w:proofErr w:type="spellEnd"/>
      <w:r>
        <w:t xml:space="preserve"> dan uji </w:t>
      </w:r>
      <w:proofErr w:type="spellStart"/>
      <w:r>
        <w:t>heteroskedastisitas</w:t>
      </w:r>
      <w:proofErr w:type="spellEnd"/>
      <w:r>
        <w:t xml:space="preserve">. Lalu </w:t>
      </w:r>
      <w:proofErr w:type="spellStart"/>
      <w:r>
        <w:t>dilakukan</w:t>
      </w:r>
      <w:proofErr w:type="spellEnd"/>
      <w:r>
        <w:t xml:space="preserve"> uji </w:t>
      </w:r>
      <w:proofErr w:type="spellStart"/>
      <w:r>
        <w:t>hipotesis</w:t>
      </w:r>
      <w:proofErr w:type="spellEnd"/>
      <w:r>
        <w:t xml:space="preserve"> yang </w:t>
      </w:r>
      <w:proofErr w:type="spellStart"/>
      <w:r>
        <w:t>mencakup</w:t>
      </w:r>
      <w:proofErr w:type="spellEnd"/>
      <w:r>
        <w:t xml:space="preserve"> uji </w:t>
      </w:r>
      <w:proofErr w:type="spellStart"/>
      <w:r>
        <w:t>parsial</w:t>
      </w:r>
      <w:proofErr w:type="spellEnd"/>
      <w:r>
        <w:rPr>
          <w:spacing w:val="-13"/>
        </w:rPr>
        <w:t xml:space="preserve"> </w:t>
      </w:r>
      <w:r>
        <w:t>dan</w:t>
      </w:r>
      <w:r>
        <w:rPr>
          <w:spacing w:val="-12"/>
        </w:rPr>
        <w:t xml:space="preserve"> </w:t>
      </w:r>
      <w:r>
        <w:t>uji</w:t>
      </w:r>
      <w:r>
        <w:rPr>
          <w:spacing w:val="-13"/>
        </w:rPr>
        <w:t xml:space="preserve"> </w:t>
      </w:r>
      <w:proofErr w:type="spellStart"/>
      <w:r>
        <w:t>sobel</w:t>
      </w:r>
      <w:proofErr w:type="spellEnd"/>
      <w:r>
        <w:t>.</w:t>
      </w:r>
      <w:r>
        <w:rPr>
          <w:spacing w:val="-11"/>
        </w:rPr>
        <w:t xml:space="preserve"> </w:t>
      </w:r>
      <w:r>
        <w:t>Alat</w:t>
      </w:r>
      <w:r>
        <w:rPr>
          <w:spacing w:val="-13"/>
        </w:rPr>
        <w:t xml:space="preserve"> </w:t>
      </w:r>
      <w:proofErr w:type="spellStart"/>
      <w:r>
        <w:t>bantu</w:t>
      </w:r>
      <w:proofErr w:type="spellEnd"/>
      <w:r>
        <w:rPr>
          <w:spacing w:val="-11"/>
        </w:rPr>
        <w:t xml:space="preserve"> </w:t>
      </w:r>
      <w:r>
        <w:t>yang</w:t>
      </w:r>
      <w:r>
        <w:rPr>
          <w:spacing w:val="-10"/>
        </w:rPr>
        <w:t xml:space="preserve"> </w:t>
      </w:r>
      <w:proofErr w:type="spellStart"/>
      <w:r>
        <w:t>digunakan</w:t>
      </w:r>
      <w:proofErr w:type="spellEnd"/>
      <w:r>
        <w:rPr>
          <w:spacing w:val="-12"/>
        </w:rPr>
        <w:t xml:space="preserve"> </w:t>
      </w:r>
      <w:proofErr w:type="spellStart"/>
      <w:r>
        <w:t>adalah</w:t>
      </w:r>
      <w:proofErr w:type="spellEnd"/>
      <w:r>
        <w:rPr>
          <w:spacing w:val="-12"/>
        </w:rPr>
        <w:t xml:space="preserve"> </w:t>
      </w:r>
      <w:r>
        <w:t>SPSS</w:t>
      </w:r>
      <w:r>
        <w:rPr>
          <w:spacing w:val="-10"/>
        </w:rPr>
        <w:t xml:space="preserve"> </w:t>
      </w:r>
      <w:proofErr w:type="spellStart"/>
      <w:r>
        <w:t>versi</w:t>
      </w:r>
      <w:proofErr w:type="spellEnd"/>
      <w:r>
        <w:rPr>
          <w:spacing w:val="-12"/>
        </w:rPr>
        <w:t xml:space="preserve"> </w:t>
      </w:r>
      <w:r>
        <w:t>27</w:t>
      </w:r>
      <w:r>
        <w:rPr>
          <w:spacing w:val="-12"/>
        </w:rPr>
        <w:t xml:space="preserve"> </w:t>
      </w:r>
      <w:r>
        <w:t>dan</w:t>
      </w:r>
      <w:r>
        <w:rPr>
          <w:spacing w:val="-12"/>
        </w:rPr>
        <w:t xml:space="preserve"> </w:t>
      </w:r>
      <w:proofErr w:type="spellStart"/>
      <w:r>
        <w:t>kalkulator</w:t>
      </w:r>
      <w:proofErr w:type="spellEnd"/>
      <w:r>
        <w:rPr>
          <w:spacing w:val="-13"/>
        </w:rPr>
        <w:t xml:space="preserve"> </w:t>
      </w:r>
      <w:proofErr w:type="spellStart"/>
      <w:r>
        <w:t>sobel</w:t>
      </w:r>
      <w:proofErr w:type="spellEnd"/>
      <w:r>
        <w:t>.</w:t>
      </w:r>
    </w:p>
    <w:p w14:paraId="5A7B9C0F" w14:textId="77777777" w:rsidR="003F3D34" w:rsidRPr="003F3D34" w:rsidRDefault="003F3D34" w:rsidP="003F3D34">
      <w:pPr>
        <w:jc w:val="both"/>
        <w:rPr>
          <w:rFonts w:ascii="Arial" w:hAnsi="Arial" w:cs="Arial"/>
          <w:bCs/>
          <w:sz w:val="22"/>
          <w:szCs w:val="22"/>
        </w:rPr>
      </w:pPr>
    </w:p>
    <w:p w14:paraId="3F1E1852" w14:textId="77777777" w:rsidR="003F3D34" w:rsidRPr="00156159" w:rsidRDefault="003F3D34" w:rsidP="003F3D34">
      <w:pPr>
        <w:jc w:val="both"/>
        <w:rPr>
          <w:rFonts w:ascii="Arial" w:hAnsi="Arial" w:cs="Arial"/>
          <w:b/>
          <w:bCs/>
          <w:sz w:val="22"/>
          <w:szCs w:val="22"/>
        </w:rPr>
      </w:pPr>
      <w:r w:rsidRPr="00156159">
        <w:rPr>
          <w:rFonts w:ascii="Arial" w:hAnsi="Arial" w:cs="Arial"/>
          <w:b/>
          <w:bCs/>
          <w:sz w:val="22"/>
          <w:szCs w:val="22"/>
        </w:rPr>
        <w:t>HASIL DAN PEMBAHASAN</w:t>
      </w:r>
    </w:p>
    <w:p w14:paraId="50682913" w14:textId="77777777" w:rsidR="00D0106C" w:rsidRDefault="00D0106C" w:rsidP="00D0106C">
      <w:pPr>
        <w:spacing w:before="1" w:after="4"/>
        <w:ind w:left="55" w:right="54"/>
        <w:jc w:val="center"/>
        <w:rPr>
          <w:rFonts w:ascii="Arial"/>
          <w:b/>
        </w:rPr>
      </w:pPr>
      <w:r>
        <w:rPr>
          <w:rFonts w:ascii="Arial"/>
          <w:b/>
        </w:rPr>
        <w:t>Tabel</w:t>
      </w:r>
      <w:r>
        <w:rPr>
          <w:rFonts w:ascii="Arial"/>
          <w:b/>
          <w:spacing w:val="-3"/>
        </w:rPr>
        <w:t xml:space="preserve"> </w:t>
      </w:r>
      <w:r>
        <w:rPr>
          <w:rFonts w:ascii="Arial"/>
          <w:b/>
        </w:rPr>
        <w:t>3</w:t>
      </w:r>
      <w:r>
        <w:rPr>
          <w:rFonts w:ascii="Arial"/>
          <w:b/>
          <w:spacing w:val="-3"/>
        </w:rPr>
        <w:t xml:space="preserve"> </w:t>
      </w:r>
      <w:r>
        <w:rPr>
          <w:rFonts w:ascii="Arial"/>
          <w:b/>
        </w:rPr>
        <w:t>Hasil</w:t>
      </w:r>
      <w:r>
        <w:rPr>
          <w:rFonts w:ascii="Arial"/>
          <w:b/>
          <w:spacing w:val="-1"/>
        </w:rPr>
        <w:t xml:space="preserve"> </w:t>
      </w:r>
      <w:r>
        <w:rPr>
          <w:rFonts w:ascii="Arial"/>
          <w:b/>
        </w:rPr>
        <w:t>Uji</w:t>
      </w:r>
      <w:r>
        <w:rPr>
          <w:rFonts w:ascii="Arial"/>
          <w:b/>
          <w:spacing w:val="-2"/>
        </w:rPr>
        <w:t xml:space="preserve"> </w:t>
      </w:r>
      <w:proofErr w:type="spellStart"/>
      <w:r>
        <w:rPr>
          <w:rFonts w:ascii="Arial"/>
          <w:b/>
        </w:rPr>
        <w:t>Validitas</w:t>
      </w:r>
      <w:proofErr w:type="spellEnd"/>
      <w:r>
        <w:rPr>
          <w:rFonts w:ascii="Arial"/>
          <w:b/>
          <w:spacing w:val="-3"/>
        </w:rPr>
        <w:t xml:space="preserve"> </w:t>
      </w:r>
      <w:r>
        <w:rPr>
          <w:rFonts w:ascii="Arial"/>
          <w:b/>
        </w:rPr>
        <w:t>dan</w:t>
      </w:r>
      <w:r>
        <w:rPr>
          <w:rFonts w:ascii="Arial"/>
          <w:b/>
          <w:spacing w:val="-3"/>
        </w:rPr>
        <w:t xml:space="preserve"> </w:t>
      </w:r>
      <w:r>
        <w:rPr>
          <w:rFonts w:ascii="Arial"/>
          <w:b/>
        </w:rPr>
        <w:t>Uji</w:t>
      </w:r>
      <w:r>
        <w:rPr>
          <w:rFonts w:ascii="Arial"/>
          <w:b/>
          <w:spacing w:val="-1"/>
        </w:rPr>
        <w:t xml:space="preserve"> </w:t>
      </w:r>
      <w:proofErr w:type="spellStart"/>
      <w:r>
        <w:rPr>
          <w:rFonts w:ascii="Arial"/>
          <w:b/>
          <w:spacing w:val="-2"/>
        </w:rPr>
        <w:t>Reliabilitas</w:t>
      </w:r>
      <w:proofErr w:type="spellEnd"/>
    </w:p>
    <w:tbl>
      <w:tblPr>
        <w:tblW w:w="878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105"/>
        <w:gridCol w:w="1699"/>
        <w:gridCol w:w="1418"/>
      </w:tblGrid>
      <w:tr w:rsidR="00D0106C" w14:paraId="2353217F" w14:textId="77777777" w:rsidTr="00D0106C">
        <w:trPr>
          <w:trHeight w:val="758"/>
        </w:trPr>
        <w:tc>
          <w:tcPr>
            <w:tcW w:w="566" w:type="dxa"/>
            <w:vMerge w:val="restart"/>
          </w:tcPr>
          <w:p w14:paraId="46FCAAFF" w14:textId="77777777" w:rsidR="00D0106C" w:rsidRDefault="00D0106C" w:rsidP="00107C8C">
            <w:pPr>
              <w:pStyle w:val="TableParagraph"/>
              <w:ind w:left="141"/>
            </w:pPr>
            <w:r>
              <w:rPr>
                <w:spacing w:val="-5"/>
              </w:rPr>
              <w:t>No</w:t>
            </w:r>
          </w:p>
        </w:tc>
        <w:tc>
          <w:tcPr>
            <w:tcW w:w="5105" w:type="dxa"/>
            <w:vMerge w:val="restart"/>
          </w:tcPr>
          <w:p w14:paraId="6638E475" w14:textId="77777777" w:rsidR="00D0106C" w:rsidRDefault="00D0106C" w:rsidP="00107C8C">
            <w:pPr>
              <w:pStyle w:val="TableParagraph"/>
              <w:ind w:left="6"/>
              <w:jc w:val="center"/>
            </w:pPr>
            <w:proofErr w:type="spellStart"/>
            <w:r>
              <w:rPr>
                <w:spacing w:val="-2"/>
              </w:rPr>
              <w:t>Pertanyaan</w:t>
            </w:r>
            <w:proofErr w:type="spellEnd"/>
          </w:p>
        </w:tc>
        <w:tc>
          <w:tcPr>
            <w:tcW w:w="1699" w:type="dxa"/>
          </w:tcPr>
          <w:p w14:paraId="2FA144F5" w14:textId="77777777" w:rsidR="00D0106C" w:rsidRDefault="00D0106C" w:rsidP="00107C8C">
            <w:pPr>
              <w:pStyle w:val="TableParagraph"/>
              <w:ind w:left="432" w:firstLine="12"/>
            </w:pPr>
            <w:r>
              <w:t>Hasil</w:t>
            </w:r>
            <w:r>
              <w:rPr>
                <w:spacing w:val="-9"/>
              </w:rPr>
              <w:t xml:space="preserve"> </w:t>
            </w:r>
            <w:r>
              <w:rPr>
                <w:spacing w:val="-5"/>
              </w:rPr>
              <w:t>Uji</w:t>
            </w:r>
          </w:p>
          <w:p w14:paraId="58DF266C" w14:textId="77777777" w:rsidR="00D0106C" w:rsidRDefault="00D0106C" w:rsidP="00107C8C">
            <w:pPr>
              <w:pStyle w:val="TableParagraph"/>
              <w:spacing w:before="0" w:line="250" w:lineRule="atLeast"/>
              <w:ind w:left="358" w:firstLine="74"/>
            </w:pPr>
            <w:proofErr w:type="spellStart"/>
            <w:r>
              <w:rPr>
                <w:spacing w:val="-2"/>
              </w:rPr>
              <w:t>Validitas</w:t>
            </w:r>
            <w:proofErr w:type="spellEnd"/>
            <w:r>
              <w:rPr>
                <w:spacing w:val="-2"/>
              </w:rPr>
              <w:t xml:space="preserve"> </w:t>
            </w:r>
            <w:proofErr w:type="spellStart"/>
            <w:r>
              <w:rPr>
                <w:spacing w:val="-2"/>
              </w:rPr>
              <w:t>Instrumen</w:t>
            </w:r>
            <w:proofErr w:type="spellEnd"/>
          </w:p>
        </w:tc>
        <w:tc>
          <w:tcPr>
            <w:tcW w:w="1418" w:type="dxa"/>
          </w:tcPr>
          <w:p w14:paraId="03D1D8A7" w14:textId="77777777" w:rsidR="00D0106C" w:rsidRDefault="00D0106C" w:rsidP="00107C8C">
            <w:pPr>
              <w:pStyle w:val="TableParagraph"/>
              <w:ind w:left="179" w:firstLine="127"/>
            </w:pPr>
            <w:r>
              <w:t>Hasil</w:t>
            </w:r>
            <w:r>
              <w:rPr>
                <w:spacing w:val="-9"/>
              </w:rPr>
              <w:t xml:space="preserve"> </w:t>
            </w:r>
            <w:r>
              <w:rPr>
                <w:spacing w:val="-5"/>
              </w:rPr>
              <w:t>Uji</w:t>
            </w:r>
          </w:p>
          <w:p w14:paraId="247122DC" w14:textId="77777777" w:rsidR="00D0106C" w:rsidRDefault="00D0106C" w:rsidP="00107C8C">
            <w:pPr>
              <w:pStyle w:val="TableParagraph"/>
              <w:spacing w:before="0" w:line="250" w:lineRule="atLeast"/>
              <w:ind w:left="220" w:right="162" w:hanging="41"/>
            </w:pPr>
            <w:proofErr w:type="spellStart"/>
            <w:r>
              <w:rPr>
                <w:spacing w:val="-2"/>
              </w:rPr>
              <w:t>Reliabilitas</w:t>
            </w:r>
            <w:proofErr w:type="spellEnd"/>
            <w:r>
              <w:rPr>
                <w:spacing w:val="-2"/>
              </w:rPr>
              <w:t xml:space="preserve"> </w:t>
            </w:r>
            <w:proofErr w:type="spellStart"/>
            <w:r>
              <w:rPr>
                <w:spacing w:val="-2"/>
              </w:rPr>
              <w:t>Instrumen</w:t>
            </w:r>
            <w:proofErr w:type="spellEnd"/>
          </w:p>
        </w:tc>
      </w:tr>
      <w:tr w:rsidR="00D0106C" w14:paraId="2851BE4C" w14:textId="77777777" w:rsidTr="00D0106C">
        <w:trPr>
          <w:trHeight w:val="760"/>
        </w:trPr>
        <w:tc>
          <w:tcPr>
            <w:tcW w:w="566" w:type="dxa"/>
            <w:vMerge/>
            <w:tcBorders>
              <w:top w:val="nil"/>
            </w:tcBorders>
          </w:tcPr>
          <w:p w14:paraId="4738DB3B" w14:textId="77777777" w:rsidR="00D0106C" w:rsidRDefault="00D0106C" w:rsidP="00107C8C">
            <w:pPr>
              <w:rPr>
                <w:sz w:val="2"/>
                <w:szCs w:val="2"/>
              </w:rPr>
            </w:pPr>
          </w:p>
        </w:tc>
        <w:tc>
          <w:tcPr>
            <w:tcW w:w="5105" w:type="dxa"/>
            <w:vMerge/>
            <w:tcBorders>
              <w:top w:val="nil"/>
            </w:tcBorders>
          </w:tcPr>
          <w:p w14:paraId="6B3F34F5" w14:textId="77777777" w:rsidR="00D0106C" w:rsidRDefault="00D0106C" w:rsidP="00107C8C">
            <w:pPr>
              <w:rPr>
                <w:sz w:val="2"/>
                <w:szCs w:val="2"/>
              </w:rPr>
            </w:pPr>
          </w:p>
        </w:tc>
        <w:tc>
          <w:tcPr>
            <w:tcW w:w="1699" w:type="dxa"/>
          </w:tcPr>
          <w:p w14:paraId="72DF82A1" w14:textId="77777777" w:rsidR="00D0106C" w:rsidRDefault="00D0106C" w:rsidP="00107C8C">
            <w:pPr>
              <w:pStyle w:val="TableParagraph"/>
              <w:spacing w:before="0" w:line="250" w:lineRule="atLeast"/>
              <w:ind w:left="274" w:right="261" w:hanging="2"/>
              <w:jc w:val="center"/>
            </w:pPr>
            <w:r>
              <w:t xml:space="preserve">R </w:t>
            </w:r>
            <w:proofErr w:type="spellStart"/>
            <w:r>
              <w:t>Hitung</w:t>
            </w:r>
            <w:proofErr w:type="spellEnd"/>
            <w:r>
              <w:t xml:space="preserve"> </w:t>
            </w:r>
            <w:r>
              <w:rPr>
                <w:spacing w:val="-2"/>
              </w:rPr>
              <w:t>(Pearson Correlation)</w:t>
            </w:r>
          </w:p>
        </w:tc>
        <w:tc>
          <w:tcPr>
            <w:tcW w:w="1418" w:type="dxa"/>
          </w:tcPr>
          <w:p w14:paraId="03A33C6C" w14:textId="77777777" w:rsidR="00D0106C" w:rsidRDefault="00D0106C" w:rsidP="00107C8C">
            <w:pPr>
              <w:pStyle w:val="TableParagraph"/>
              <w:spacing w:before="3" w:line="242" w:lineRule="auto"/>
              <w:ind w:left="428" w:hanging="276"/>
            </w:pPr>
            <w:r>
              <w:rPr>
                <w:spacing w:val="-2"/>
              </w:rPr>
              <w:t xml:space="preserve">Cronbach’s </w:t>
            </w:r>
            <w:r>
              <w:rPr>
                <w:spacing w:val="-4"/>
              </w:rPr>
              <w:t>Alpha</w:t>
            </w:r>
          </w:p>
        </w:tc>
      </w:tr>
      <w:tr w:rsidR="00D0106C" w14:paraId="4CF32108" w14:textId="77777777" w:rsidTr="00D0106C">
        <w:trPr>
          <w:trHeight w:val="251"/>
        </w:trPr>
        <w:tc>
          <w:tcPr>
            <w:tcW w:w="8788" w:type="dxa"/>
            <w:gridSpan w:val="4"/>
          </w:tcPr>
          <w:p w14:paraId="62FE32E3" w14:textId="77777777" w:rsidR="00D0106C" w:rsidRDefault="00D0106C" w:rsidP="00107C8C">
            <w:pPr>
              <w:pStyle w:val="TableParagraph"/>
              <w:spacing w:before="0" w:line="232" w:lineRule="exact"/>
              <w:ind w:left="13"/>
              <w:jc w:val="center"/>
            </w:pPr>
            <w:r>
              <w:rPr>
                <w:rFonts w:ascii="Arial"/>
                <w:i/>
              </w:rPr>
              <w:lastRenderedPageBreak/>
              <w:t>ELECTRONIC</w:t>
            </w:r>
            <w:r>
              <w:rPr>
                <w:rFonts w:ascii="Arial"/>
                <w:i/>
                <w:spacing w:val="-7"/>
              </w:rPr>
              <w:t xml:space="preserve"> </w:t>
            </w:r>
            <w:r>
              <w:rPr>
                <w:rFonts w:ascii="Arial"/>
                <w:i/>
              </w:rPr>
              <w:t>WORD</w:t>
            </w:r>
            <w:r>
              <w:rPr>
                <w:rFonts w:ascii="Arial"/>
                <w:i/>
                <w:spacing w:val="-7"/>
              </w:rPr>
              <w:t xml:space="preserve"> </w:t>
            </w:r>
            <w:r>
              <w:rPr>
                <w:rFonts w:ascii="Arial"/>
                <w:i/>
              </w:rPr>
              <w:t>OF</w:t>
            </w:r>
            <w:r>
              <w:rPr>
                <w:rFonts w:ascii="Arial"/>
                <w:i/>
                <w:spacing w:val="-4"/>
              </w:rPr>
              <w:t xml:space="preserve"> </w:t>
            </w:r>
            <w:r>
              <w:rPr>
                <w:rFonts w:ascii="Arial"/>
                <w:i/>
              </w:rPr>
              <w:t>MOUTH</w:t>
            </w:r>
            <w:r>
              <w:rPr>
                <w:rFonts w:ascii="Arial"/>
                <w:i/>
                <w:spacing w:val="-3"/>
              </w:rPr>
              <w:t xml:space="preserve"> </w:t>
            </w:r>
            <w:r>
              <w:rPr>
                <w:spacing w:val="-5"/>
              </w:rPr>
              <w:t>(X)</w:t>
            </w:r>
          </w:p>
        </w:tc>
      </w:tr>
      <w:tr w:rsidR="00D0106C" w14:paraId="788CEAB0" w14:textId="77777777" w:rsidTr="00D0106C">
        <w:trPr>
          <w:trHeight w:val="506"/>
        </w:trPr>
        <w:tc>
          <w:tcPr>
            <w:tcW w:w="566" w:type="dxa"/>
          </w:tcPr>
          <w:p w14:paraId="2646FF55" w14:textId="77777777" w:rsidR="00D0106C" w:rsidRDefault="00D0106C" w:rsidP="00107C8C">
            <w:pPr>
              <w:pStyle w:val="TableParagraph"/>
              <w:spacing w:before="3"/>
              <w:ind w:right="154"/>
              <w:jc w:val="center"/>
            </w:pPr>
            <w:r>
              <w:rPr>
                <w:spacing w:val="-5"/>
              </w:rPr>
              <w:t>1.</w:t>
            </w:r>
          </w:p>
        </w:tc>
        <w:tc>
          <w:tcPr>
            <w:tcW w:w="5105" w:type="dxa"/>
          </w:tcPr>
          <w:p w14:paraId="0CBE280A" w14:textId="77777777" w:rsidR="00D0106C" w:rsidRDefault="00D0106C" w:rsidP="00107C8C">
            <w:pPr>
              <w:pStyle w:val="TableParagraph"/>
              <w:spacing w:before="3" w:line="249" w:lineRule="exact"/>
              <w:ind w:left="108"/>
            </w:pPr>
            <w:r>
              <w:t>Saya</w:t>
            </w:r>
            <w:r>
              <w:rPr>
                <w:spacing w:val="-6"/>
              </w:rPr>
              <w:t xml:space="preserve"> </w:t>
            </w:r>
            <w:proofErr w:type="spellStart"/>
            <w:r>
              <w:t>sering</w:t>
            </w:r>
            <w:proofErr w:type="spellEnd"/>
            <w:r>
              <w:rPr>
                <w:spacing w:val="-4"/>
              </w:rPr>
              <w:t xml:space="preserve"> </w:t>
            </w:r>
            <w:proofErr w:type="spellStart"/>
            <w:r>
              <w:t>menerima</w:t>
            </w:r>
            <w:proofErr w:type="spellEnd"/>
            <w:r>
              <w:rPr>
                <w:spacing w:val="-5"/>
              </w:rPr>
              <w:t xml:space="preserve"> </w:t>
            </w:r>
            <w:proofErr w:type="spellStart"/>
            <w:r>
              <w:t>informasi</w:t>
            </w:r>
            <w:proofErr w:type="spellEnd"/>
            <w:r>
              <w:rPr>
                <w:spacing w:val="-7"/>
              </w:rPr>
              <w:t xml:space="preserve"> </w:t>
            </w:r>
            <w:proofErr w:type="spellStart"/>
            <w:r>
              <w:t>terkait</w:t>
            </w:r>
            <w:proofErr w:type="spellEnd"/>
            <w:r>
              <w:rPr>
                <w:spacing w:val="-5"/>
              </w:rPr>
              <w:t xml:space="preserve"> </w:t>
            </w:r>
            <w:proofErr w:type="spellStart"/>
            <w:r>
              <w:rPr>
                <w:spacing w:val="-2"/>
              </w:rPr>
              <w:t>produk</w:t>
            </w:r>
            <w:proofErr w:type="spellEnd"/>
          </w:p>
          <w:p w14:paraId="7612B809" w14:textId="77777777" w:rsidR="00D0106C" w:rsidRDefault="00D0106C" w:rsidP="00107C8C">
            <w:pPr>
              <w:pStyle w:val="TableParagraph"/>
              <w:spacing w:before="0" w:line="234" w:lineRule="exact"/>
              <w:ind w:left="108"/>
            </w:pPr>
            <w:r>
              <w:rPr>
                <w:rFonts w:ascii="Arial"/>
                <w:i/>
              </w:rPr>
              <w:t>sunscreen</w:t>
            </w:r>
            <w:r>
              <w:rPr>
                <w:rFonts w:ascii="Arial"/>
                <w:i/>
                <w:spacing w:val="-10"/>
              </w:rPr>
              <w:t xml:space="preserve"> </w:t>
            </w:r>
            <w:r>
              <w:t>Nivea</w:t>
            </w:r>
            <w:r>
              <w:rPr>
                <w:spacing w:val="-4"/>
              </w:rPr>
              <w:t xml:space="preserve"> </w:t>
            </w:r>
            <w:proofErr w:type="spellStart"/>
            <w:r>
              <w:t>melalui</w:t>
            </w:r>
            <w:proofErr w:type="spellEnd"/>
            <w:r>
              <w:rPr>
                <w:spacing w:val="-4"/>
              </w:rPr>
              <w:t xml:space="preserve"> </w:t>
            </w:r>
            <w:r>
              <w:t>media</w:t>
            </w:r>
            <w:r>
              <w:rPr>
                <w:spacing w:val="-6"/>
              </w:rPr>
              <w:t xml:space="preserve"> </w:t>
            </w:r>
            <w:proofErr w:type="spellStart"/>
            <w:r>
              <w:rPr>
                <w:spacing w:val="-2"/>
              </w:rPr>
              <w:t>sosial</w:t>
            </w:r>
            <w:proofErr w:type="spellEnd"/>
          </w:p>
        </w:tc>
        <w:tc>
          <w:tcPr>
            <w:tcW w:w="1699" w:type="dxa"/>
          </w:tcPr>
          <w:p w14:paraId="472B1825" w14:textId="77777777" w:rsidR="00D0106C" w:rsidRDefault="00D0106C" w:rsidP="00107C8C">
            <w:pPr>
              <w:pStyle w:val="TableParagraph"/>
              <w:spacing w:before="3"/>
              <w:ind w:left="12"/>
              <w:jc w:val="center"/>
            </w:pPr>
            <w:r>
              <w:rPr>
                <w:spacing w:val="-2"/>
              </w:rPr>
              <w:t>0,737</w:t>
            </w:r>
          </w:p>
        </w:tc>
        <w:tc>
          <w:tcPr>
            <w:tcW w:w="1418" w:type="dxa"/>
            <w:vMerge w:val="restart"/>
          </w:tcPr>
          <w:p w14:paraId="5B4A2C6A" w14:textId="77777777" w:rsidR="00D0106C" w:rsidRDefault="00D0106C" w:rsidP="00107C8C">
            <w:pPr>
              <w:pStyle w:val="TableParagraph"/>
              <w:spacing w:before="0"/>
              <w:rPr>
                <w:rFonts w:ascii="Arial"/>
                <w:b/>
              </w:rPr>
            </w:pPr>
          </w:p>
          <w:p w14:paraId="4796CAB4" w14:textId="77777777" w:rsidR="00D0106C" w:rsidRDefault="00D0106C" w:rsidP="00107C8C">
            <w:pPr>
              <w:pStyle w:val="TableParagraph"/>
              <w:spacing w:before="0"/>
              <w:rPr>
                <w:rFonts w:ascii="Arial"/>
                <w:b/>
              </w:rPr>
            </w:pPr>
          </w:p>
          <w:p w14:paraId="7EEB4051" w14:textId="77777777" w:rsidR="00D0106C" w:rsidRDefault="00D0106C" w:rsidP="00107C8C">
            <w:pPr>
              <w:pStyle w:val="TableParagraph"/>
              <w:spacing w:before="0"/>
              <w:rPr>
                <w:rFonts w:ascii="Arial"/>
                <w:b/>
              </w:rPr>
            </w:pPr>
          </w:p>
          <w:p w14:paraId="220F56F8" w14:textId="77777777" w:rsidR="00D0106C" w:rsidRDefault="00D0106C" w:rsidP="00107C8C">
            <w:pPr>
              <w:pStyle w:val="TableParagraph"/>
              <w:spacing w:before="0"/>
              <w:rPr>
                <w:rFonts w:ascii="Arial"/>
                <w:b/>
              </w:rPr>
            </w:pPr>
          </w:p>
          <w:p w14:paraId="41881F2B" w14:textId="77777777" w:rsidR="00D0106C" w:rsidRDefault="00D0106C" w:rsidP="00107C8C">
            <w:pPr>
              <w:pStyle w:val="TableParagraph"/>
              <w:spacing w:before="0"/>
              <w:rPr>
                <w:rFonts w:ascii="Arial"/>
                <w:b/>
              </w:rPr>
            </w:pPr>
          </w:p>
          <w:p w14:paraId="1E207B81" w14:textId="77777777" w:rsidR="00D0106C" w:rsidRDefault="00D0106C" w:rsidP="00107C8C">
            <w:pPr>
              <w:pStyle w:val="TableParagraph"/>
              <w:spacing w:before="0"/>
              <w:rPr>
                <w:rFonts w:ascii="Arial"/>
                <w:b/>
              </w:rPr>
            </w:pPr>
          </w:p>
          <w:p w14:paraId="5F2ED742" w14:textId="77777777" w:rsidR="00D0106C" w:rsidRDefault="00D0106C" w:rsidP="00107C8C">
            <w:pPr>
              <w:pStyle w:val="TableParagraph"/>
              <w:spacing w:before="0"/>
              <w:rPr>
                <w:rFonts w:ascii="Arial"/>
                <w:b/>
              </w:rPr>
            </w:pPr>
          </w:p>
          <w:p w14:paraId="2304DF30" w14:textId="77777777" w:rsidR="00D0106C" w:rsidRDefault="00D0106C" w:rsidP="00107C8C">
            <w:pPr>
              <w:pStyle w:val="TableParagraph"/>
              <w:spacing w:before="0"/>
              <w:rPr>
                <w:rFonts w:ascii="Arial"/>
                <w:b/>
              </w:rPr>
            </w:pPr>
          </w:p>
          <w:p w14:paraId="0CF2F09C" w14:textId="77777777" w:rsidR="00D0106C" w:rsidRDefault="00D0106C" w:rsidP="00107C8C">
            <w:pPr>
              <w:pStyle w:val="TableParagraph"/>
              <w:spacing w:before="0"/>
              <w:rPr>
                <w:rFonts w:ascii="Arial"/>
                <w:b/>
              </w:rPr>
            </w:pPr>
          </w:p>
          <w:p w14:paraId="5F053EAD" w14:textId="77777777" w:rsidR="00D0106C" w:rsidRDefault="00D0106C" w:rsidP="00107C8C">
            <w:pPr>
              <w:pStyle w:val="TableParagraph"/>
              <w:spacing w:before="128"/>
              <w:rPr>
                <w:rFonts w:ascii="Arial"/>
                <w:b/>
              </w:rPr>
            </w:pPr>
          </w:p>
          <w:p w14:paraId="674260EA" w14:textId="77777777" w:rsidR="00D0106C" w:rsidRDefault="00D0106C" w:rsidP="00107C8C">
            <w:pPr>
              <w:pStyle w:val="TableParagraph"/>
              <w:spacing w:before="0"/>
              <w:ind w:left="436"/>
            </w:pPr>
            <w:r>
              <w:rPr>
                <w:spacing w:val="-2"/>
              </w:rPr>
              <w:t>0,793</w:t>
            </w:r>
          </w:p>
        </w:tc>
      </w:tr>
      <w:tr w:rsidR="00D0106C" w14:paraId="01340074" w14:textId="77777777" w:rsidTr="00D0106C">
        <w:trPr>
          <w:trHeight w:val="506"/>
        </w:trPr>
        <w:tc>
          <w:tcPr>
            <w:tcW w:w="566" w:type="dxa"/>
          </w:tcPr>
          <w:p w14:paraId="5114618A" w14:textId="77777777" w:rsidR="00D0106C" w:rsidRDefault="00D0106C" w:rsidP="00107C8C">
            <w:pPr>
              <w:pStyle w:val="TableParagraph"/>
              <w:spacing w:before="3"/>
              <w:ind w:right="154"/>
              <w:jc w:val="center"/>
            </w:pPr>
            <w:r>
              <w:rPr>
                <w:spacing w:val="-5"/>
              </w:rPr>
              <w:t>2.</w:t>
            </w:r>
          </w:p>
        </w:tc>
        <w:tc>
          <w:tcPr>
            <w:tcW w:w="5105" w:type="dxa"/>
          </w:tcPr>
          <w:p w14:paraId="15EED1DD" w14:textId="77777777" w:rsidR="00D0106C" w:rsidRDefault="00D0106C" w:rsidP="00107C8C">
            <w:pPr>
              <w:pStyle w:val="TableParagraph"/>
              <w:spacing w:before="0"/>
              <w:ind w:left="108"/>
              <w:rPr>
                <w:rFonts w:ascii="Arial"/>
                <w:i/>
              </w:rPr>
            </w:pPr>
            <w:r>
              <w:t>Saya</w:t>
            </w:r>
            <w:r>
              <w:rPr>
                <w:spacing w:val="-6"/>
              </w:rPr>
              <w:t xml:space="preserve"> </w:t>
            </w:r>
            <w:proofErr w:type="spellStart"/>
            <w:r>
              <w:t>sering</w:t>
            </w:r>
            <w:proofErr w:type="spellEnd"/>
            <w:r>
              <w:rPr>
                <w:spacing w:val="-5"/>
              </w:rPr>
              <w:t xml:space="preserve"> </w:t>
            </w:r>
            <w:proofErr w:type="spellStart"/>
            <w:r>
              <w:t>membicarakan</w:t>
            </w:r>
            <w:proofErr w:type="spellEnd"/>
            <w:r>
              <w:rPr>
                <w:spacing w:val="-5"/>
              </w:rPr>
              <w:t xml:space="preserve"> </w:t>
            </w:r>
            <w:proofErr w:type="spellStart"/>
            <w:r>
              <w:t>produk</w:t>
            </w:r>
            <w:proofErr w:type="spellEnd"/>
            <w:r>
              <w:rPr>
                <w:spacing w:val="-3"/>
              </w:rPr>
              <w:t xml:space="preserve"> </w:t>
            </w:r>
            <w:r>
              <w:rPr>
                <w:rFonts w:ascii="Arial"/>
                <w:i/>
                <w:spacing w:val="-2"/>
              </w:rPr>
              <w:t>sunscreen</w:t>
            </w:r>
          </w:p>
          <w:p w14:paraId="05F5BFE4" w14:textId="77777777" w:rsidR="00D0106C" w:rsidRDefault="00D0106C" w:rsidP="00107C8C">
            <w:pPr>
              <w:pStyle w:val="TableParagraph"/>
              <w:spacing w:before="2" w:line="231" w:lineRule="exact"/>
              <w:ind w:left="108"/>
            </w:pPr>
            <w:r>
              <w:t>Nivea</w:t>
            </w:r>
            <w:r>
              <w:rPr>
                <w:spacing w:val="-4"/>
              </w:rPr>
              <w:t xml:space="preserve"> </w:t>
            </w:r>
            <w:proofErr w:type="spellStart"/>
            <w:r>
              <w:t>dengan</w:t>
            </w:r>
            <w:proofErr w:type="spellEnd"/>
            <w:r>
              <w:rPr>
                <w:spacing w:val="-4"/>
              </w:rPr>
              <w:t xml:space="preserve"> </w:t>
            </w:r>
            <w:proofErr w:type="spellStart"/>
            <w:r>
              <w:t>pengguna</w:t>
            </w:r>
            <w:proofErr w:type="spellEnd"/>
            <w:r>
              <w:rPr>
                <w:spacing w:val="-5"/>
              </w:rPr>
              <w:t xml:space="preserve"> </w:t>
            </w:r>
            <w:proofErr w:type="spellStart"/>
            <w:r>
              <w:t>sosial</w:t>
            </w:r>
            <w:proofErr w:type="spellEnd"/>
            <w:r>
              <w:rPr>
                <w:spacing w:val="-5"/>
              </w:rPr>
              <w:t xml:space="preserve"> </w:t>
            </w:r>
            <w:r>
              <w:t>media</w:t>
            </w:r>
            <w:r>
              <w:rPr>
                <w:spacing w:val="-6"/>
              </w:rPr>
              <w:t xml:space="preserve"> </w:t>
            </w:r>
            <w:proofErr w:type="spellStart"/>
            <w:r>
              <w:rPr>
                <w:spacing w:val="-2"/>
              </w:rPr>
              <w:t>lainnya</w:t>
            </w:r>
            <w:proofErr w:type="spellEnd"/>
          </w:p>
        </w:tc>
        <w:tc>
          <w:tcPr>
            <w:tcW w:w="1699" w:type="dxa"/>
          </w:tcPr>
          <w:p w14:paraId="3FCF2E92" w14:textId="77777777" w:rsidR="00D0106C" w:rsidRDefault="00D0106C" w:rsidP="00107C8C">
            <w:pPr>
              <w:pStyle w:val="TableParagraph"/>
              <w:spacing w:before="3"/>
              <w:ind w:left="12"/>
              <w:jc w:val="center"/>
            </w:pPr>
            <w:r>
              <w:rPr>
                <w:spacing w:val="-2"/>
              </w:rPr>
              <w:t>0,532</w:t>
            </w:r>
          </w:p>
        </w:tc>
        <w:tc>
          <w:tcPr>
            <w:tcW w:w="1418" w:type="dxa"/>
            <w:vMerge/>
            <w:tcBorders>
              <w:top w:val="nil"/>
            </w:tcBorders>
          </w:tcPr>
          <w:p w14:paraId="0A3A7F58" w14:textId="77777777" w:rsidR="00D0106C" w:rsidRDefault="00D0106C" w:rsidP="00107C8C">
            <w:pPr>
              <w:rPr>
                <w:sz w:val="2"/>
                <w:szCs w:val="2"/>
              </w:rPr>
            </w:pPr>
          </w:p>
        </w:tc>
      </w:tr>
      <w:tr w:rsidR="00D0106C" w14:paraId="427E2C0C" w14:textId="77777777" w:rsidTr="00D0106C">
        <w:trPr>
          <w:trHeight w:val="506"/>
        </w:trPr>
        <w:tc>
          <w:tcPr>
            <w:tcW w:w="566" w:type="dxa"/>
          </w:tcPr>
          <w:p w14:paraId="43021F6F" w14:textId="77777777" w:rsidR="00D0106C" w:rsidRDefault="00D0106C" w:rsidP="00107C8C">
            <w:pPr>
              <w:pStyle w:val="TableParagraph"/>
              <w:spacing w:before="3"/>
              <w:ind w:right="154"/>
              <w:jc w:val="center"/>
            </w:pPr>
            <w:r>
              <w:rPr>
                <w:spacing w:val="-5"/>
              </w:rPr>
              <w:t>3.</w:t>
            </w:r>
          </w:p>
        </w:tc>
        <w:tc>
          <w:tcPr>
            <w:tcW w:w="5105" w:type="dxa"/>
          </w:tcPr>
          <w:p w14:paraId="437CAF21" w14:textId="77777777" w:rsidR="00D0106C" w:rsidRDefault="00D0106C" w:rsidP="00107C8C">
            <w:pPr>
              <w:pStyle w:val="TableParagraph"/>
              <w:spacing w:before="3" w:line="249" w:lineRule="exact"/>
              <w:ind w:left="108"/>
            </w:pPr>
            <w:r>
              <w:t>Saya</w:t>
            </w:r>
            <w:r>
              <w:rPr>
                <w:spacing w:val="-5"/>
              </w:rPr>
              <w:t xml:space="preserve"> </w:t>
            </w:r>
            <w:proofErr w:type="spellStart"/>
            <w:r>
              <w:t>sering</w:t>
            </w:r>
            <w:proofErr w:type="spellEnd"/>
            <w:r>
              <w:rPr>
                <w:spacing w:val="-3"/>
              </w:rPr>
              <w:t xml:space="preserve"> </w:t>
            </w:r>
            <w:proofErr w:type="spellStart"/>
            <w:r>
              <w:t>membaca</w:t>
            </w:r>
            <w:proofErr w:type="spellEnd"/>
            <w:r>
              <w:rPr>
                <w:spacing w:val="-5"/>
              </w:rPr>
              <w:t xml:space="preserve"> </w:t>
            </w:r>
            <w:proofErr w:type="spellStart"/>
            <w:r>
              <w:t>ulasan</w:t>
            </w:r>
            <w:proofErr w:type="spellEnd"/>
            <w:r>
              <w:rPr>
                <w:spacing w:val="-4"/>
              </w:rPr>
              <w:t xml:space="preserve"> </w:t>
            </w:r>
            <w:proofErr w:type="spellStart"/>
            <w:r>
              <w:t>mengenai</w:t>
            </w:r>
            <w:proofErr w:type="spellEnd"/>
            <w:r>
              <w:rPr>
                <w:spacing w:val="-6"/>
              </w:rPr>
              <w:t xml:space="preserve"> </w:t>
            </w:r>
            <w:proofErr w:type="spellStart"/>
            <w:r>
              <w:rPr>
                <w:spacing w:val="-2"/>
              </w:rPr>
              <w:t>produk</w:t>
            </w:r>
            <w:proofErr w:type="spellEnd"/>
          </w:p>
          <w:p w14:paraId="21576712" w14:textId="77777777" w:rsidR="00D0106C" w:rsidRDefault="00D0106C" w:rsidP="00107C8C">
            <w:pPr>
              <w:pStyle w:val="TableParagraph"/>
              <w:spacing w:before="0" w:line="234" w:lineRule="exact"/>
              <w:ind w:left="108"/>
            </w:pPr>
            <w:r>
              <w:rPr>
                <w:rFonts w:ascii="Arial"/>
                <w:i/>
              </w:rPr>
              <w:t>sunscreen</w:t>
            </w:r>
            <w:r>
              <w:rPr>
                <w:rFonts w:ascii="Arial"/>
                <w:i/>
                <w:spacing w:val="-4"/>
              </w:rPr>
              <w:t xml:space="preserve"> </w:t>
            </w:r>
            <w:r>
              <w:rPr>
                <w:spacing w:val="-2"/>
              </w:rPr>
              <w:t>Nivea</w:t>
            </w:r>
          </w:p>
        </w:tc>
        <w:tc>
          <w:tcPr>
            <w:tcW w:w="1699" w:type="dxa"/>
          </w:tcPr>
          <w:p w14:paraId="3119EE76" w14:textId="77777777" w:rsidR="00D0106C" w:rsidRDefault="00D0106C" w:rsidP="00107C8C">
            <w:pPr>
              <w:pStyle w:val="TableParagraph"/>
              <w:spacing w:before="3"/>
              <w:ind w:left="12"/>
              <w:jc w:val="center"/>
            </w:pPr>
            <w:r>
              <w:rPr>
                <w:spacing w:val="-2"/>
              </w:rPr>
              <w:t>0,459</w:t>
            </w:r>
          </w:p>
        </w:tc>
        <w:tc>
          <w:tcPr>
            <w:tcW w:w="1418" w:type="dxa"/>
            <w:vMerge/>
            <w:tcBorders>
              <w:top w:val="nil"/>
            </w:tcBorders>
          </w:tcPr>
          <w:p w14:paraId="4ADE054D" w14:textId="77777777" w:rsidR="00D0106C" w:rsidRDefault="00D0106C" w:rsidP="00107C8C">
            <w:pPr>
              <w:rPr>
                <w:sz w:val="2"/>
                <w:szCs w:val="2"/>
              </w:rPr>
            </w:pPr>
          </w:p>
        </w:tc>
      </w:tr>
      <w:tr w:rsidR="00D0106C" w14:paraId="24A369FD" w14:textId="77777777" w:rsidTr="00D0106C">
        <w:trPr>
          <w:trHeight w:val="760"/>
        </w:trPr>
        <w:tc>
          <w:tcPr>
            <w:tcW w:w="566" w:type="dxa"/>
          </w:tcPr>
          <w:p w14:paraId="7D6C905D" w14:textId="77777777" w:rsidR="00D0106C" w:rsidRDefault="00D0106C" w:rsidP="00107C8C">
            <w:pPr>
              <w:pStyle w:val="TableParagraph"/>
              <w:ind w:right="154"/>
              <w:jc w:val="center"/>
            </w:pPr>
            <w:r>
              <w:rPr>
                <w:spacing w:val="-5"/>
              </w:rPr>
              <w:t>4.</w:t>
            </w:r>
          </w:p>
        </w:tc>
        <w:tc>
          <w:tcPr>
            <w:tcW w:w="5105" w:type="dxa"/>
          </w:tcPr>
          <w:p w14:paraId="48EB2EFB" w14:textId="77777777" w:rsidR="00D0106C" w:rsidRDefault="00D0106C" w:rsidP="00107C8C">
            <w:pPr>
              <w:pStyle w:val="TableParagraph"/>
              <w:spacing w:line="244" w:lineRule="auto"/>
              <w:ind w:left="108"/>
            </w:pPr>
            <w:r>
              <w:t>Saya</w:t>
            </w:r>
            <w:r>
              <w:rPr>
                <w:spacing w:val="-7"/>
              </w:rPr>
              <w:t xml:space="preserve"> </w:t>
            </w:r>
            <w:proofErr w:type="spellStart"/>
            <w:r>
              <w:t>sering</w:t>
            </w:r>
            <w:proofErr w:type="spellEnd"/>
            <w:r>
              <w:rPr>
                <w:spacing w:val="-7"/>
              </w:rPr>
              <w:t xml:space="preserve"> </w:t>
            </w:r>
            <w:proofErr w:type="spellStart"/>
            <w:r>
              <w:t>membaca</w:t>
            </w:r>
            <w:proofErr w:type="spellEnd"/>
            <w:r>
              <w:rPr>
                <w:spacing w:val="-8"/>
              </w:rPr>
              <w:t xml:space="preserve"> </w:t>
            </w:r>
            <w:proofErr w:type="spellStart"/>
            <w:r>
              <w:t>komentar</w:t>
            </w:r>
            <w:proofErr w:type="spellEnd"/>
            <w:r>
              <w:rPr>
                <w:spacing w:val="-6"/>
              </w:rPr>
              <w:t xml:space="preserve"> </w:t>
            </w:r>
            <w:proofErr w:type="spellStart"/>
            <w:r>
              <w:t>positif</w:t>
            </w:r>
            <w:proofErr w:type="spellEnd"/>
            <w:r>
              <w:rPr>
                <w:spacing w:val="-4"/>
              </w:rPr>
              <w:t xml:space="preserve"> </w:t>
            </w:r>
            <w:proofErr w:type="spellStart"/>
            <w:r>
              <w:t>dari</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mengenai</w:t>
            </w:r>
            <w:proofErr w:type="spellEnd"/>
            <w:r>
              <w:t xml:space="preserve"> </w:t>
            </w:r>
            <w:proofErr w:type="spellStart"/>
            <w:r>
              <w:t>produk</w:t>
            </w:r>
            <w:proofErr w:type="spellEnd"/>
          </w:p>
          <w:p w14:paraId="01761BF1" w14:textId="77777777" w:rsidR="00D0106C" w:rsidRDefault="00D0106C" w:rsidP="00107C8C">
            <w:pPr>
              <w:pStyle w:val="TableParagraph"/>
              <w:spacing w:before="0" w:line="232" w:lineRule="exact"/>
              <w:ind w:left="108"/>
            </w:pPr>
            <w:r>
              <w:rPr>
                <w:rFonts w:ascii="Arial"/>
                <w:i/>
              </w:rPr>
              <w:t>sunscreen</w:t>
            </w:r>
            <w:r>
              <w:rPr>
                <w:rFonts w:ascii="Arial"/>
                <w:i/>
                <w:spacing w:val="-4"/>
              </w:rPr>
              <w:t xml:space="preserve"> </w:t>
            </w:r>
            <w:r>
              <w:rPr>
                <w:spacing w:val="-2"/>
              </w:rPr>
              <w:t>Nivea</w:t>
            </w:r>
          </w:p>
        </w:tc>
        <w:tc>
          <w:tcPr>
            <w:tcW w:w="1699" w:type="dxa"/>
          </w:tcPr>
          <w:p w14:paraId="2B1AAE57" w14:textId="77777777" w:rsidR="00D0106C" w:rsidRDefault="00D0106C" w:rsidP="00107C8C">
            <w:pPr>
              <w:pStyle w:val="TableParagraph"/>
              <w:ind w:left="12"/>
              <w:jc w:val="center"/>
            </w:pPr>
            <w:r>
              <w:rPr>
                <w:spacing w:val="-2"/>
              </w:rPr>
              <w:t>0,515</w:t>
            </w:r>
          </w:p>
        </w:tc>
        <w:tc>
          <w:tcPr>
            <w:tcW w:w="1418" w:type="dxa"/>
            <w:vMerge/>
            <w:tcBorders>
              <w:top w:val="nil"/>
            </w:tcBorders>
          </w:tcPr>
          <w:p w14:paraId="399F0584" w14:textId="77777777" w:rsidR="00D0106C" w:rsidRDefault="00D0106C" w:rsidP="00107C8C">
            <w:pPr>
              <w:rPr>
                <w:sz w:val="2"/>
                <w:szCs w:val="2"/>
              </w:rPr>
            </w:pPr>
          </w:p>
        </w:tc>
      </w:tr>
      <w:tr w:rsidR="00D0106C" w14:paraId="524BDA78" w14:textId="77777777" w:rsidTr="00D0106C">
        <w:trPr>
          <w:trHeight w:val="757"/>
        </w:trPr>
        <w:tc>
          <w:tcPr>
            <w:tcW w:w="566" w:type="dxa"/>
          </w:tcPr>
          <w:p w14:paraId="2C25E694" w14:textId="77777777" w:rsidR="00D0106C" w:rsidRDefault="00D0106C" w:rsidP="00107C8C">
            <w:pPr>
              <w:pStyle w:val="TableParagraph"/>
              <w:ind w:right="154"/>
              <w:jc w:val="center"/>
            </w:pPr>
            <w:r>
              <w:rPr>
                <w:spacing w:val="-5"/>
              </w:rPr>
              <w:t>5.</w:t>
            </w:r>
          </w:p>
        </w:tc>
        <w:tc>
          <w:tcPr>
            <w:tcW w:w="5105" w:type="dxa"/>
          </w:tcPr>
          <w:p w14:paraId="450B832C" w14:textId="77777777" w:rsidR="00D0106C" w:rsidRDefault="00D0106C" w:rsidP="00107C8C">
            <w:pPr>
              <w:pStyle w:val="TableParagraph"/>
              <w:spacing w:line="242" w:lineRule="auto"/>
              <w:ind w:left="108"/>
            </w:pPr>
            <w:r>
              <w:t>Saya</w:t>
            </w:r>
            <w:r>
              <w:rPr>
                <w:spacing w:val="-7"/>
              </w:rPr>
              <w:t xml:space="preserve"> </w:t>
            </w:r>
            <w:proofErr w:type="spellStart"/>
            <w:r>
              <w:t>sering</w:t>
            </w:r>
            <w:proofErr w:type="spellEnd"/>
            <w:r>
              <w:rPr>
                <w:spacing w:val="-6"/>
              </w:rPr>
              <w:t xml:space="preserve"> </w:t>
            </w:r>
            <w:proofErr w:type="spellStart"/>
            <w:r>
              <w:t>membaca</w:t>
            </w:r>
            <w:proofErr w:type="spellEnd"/>
            <w:r>
              <w:rPr>
                <w:spacing w:val="-8"/>
              </w:rPr>
              <w:t xml:space="preserve"> </w:t>
            </w:r>
            <w:proofErr w:type="spellStart"/>
            <w:r>
              <w:t>rekomendasi</w:t>
            </w:r>
            <w:proofErr w:type="spellEnd"/>
            <w:r>
              <w:rPr>
                <w:spacing w:val="-7"/>
              </w:rPr>
              <w:t xml:space="preserve"> </w:t>
            </w:r>
            <w:proofErr w:type="spellStart"/>
            <w:r>
              <w:t>positif</w:t>
            </w:r>
            <w:proofErr w:type="spellEnd"/>
            <w:r>
              <w:rPr>
                <w:spacing w:val="-4"/>
              </w:rPr>
              <w:t xml:space="preserve"> </w:t>
            </w:r>
            <w:proofErr w:type="spellStart"/>
            <w:r>
              <w:t>dari</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mengenai</w:t>
            </w:r>
            <w:proofErr w:type="spellEnd"/>
            <w:r>
              <w:t xml:space="preserve"> </w:t>
            </w:r>
            <w:proofErr w:type="spellStart"/>
            <w:r>
              <w:t>produk</w:t>
            </w:r>
            <w:proofErr w:type="spellEnd"/>
          </w:p>
          <w:p w14:paraId="65B40CCB" w14:textId="77777777" w:rsidR="00D0106C" w:rsidRDefault="00D0106C" w:rsidP="00107C8C">
            <w:pPr>
              <w:pStyle w:val="TableParagraph"/>
              <w:spacing w:before="0" w:line="234" w:lineRule="exact"/>
              <w:ind w:left="108"/>
            </w:pPr>
            <w:r>
              <w:rPr>
                <w:rFonts w:ascii="Arial"/>
                <w:i/>
              </w:rPr>
              <w:t>sunscreen</w:t>
            </w:r>
            <w:r>
              <w:rPr>
                <w:rFonts w:ascii="Arial"/>
                <w:i/>
                <w:spacing w:val="-4"/>
              </w:rPr>
              <w:t xml:space="preserve"> </w:t>
            </w:r>
            <w:r>
              <w:rPr>
                <w:spacing w:val="-2"/>
              </w:rPr>
              <w:t>Nivea</w:t>
            </w:r>
          </w:p>
        </w:tc>
        <w:tc>
          <w:tcPr>
            <w:tcW w:w="1699" w:type="dxa"/>
          </w:tcPr>
          <w:p w14:paraId="475BB178" w14:textId="77777777" w:rsidR="00D0106C" w:rsidRDefault="00D0106C" w:rsidP="00107C8C">
            <w:pPr>
              <w:pStyle w:val="TableParagraph"/>
              <w:ind w:left="12"/>
              <w:jc w:val="center"/>
            </w:pPr>
            <w:r>
              <w:rPr>
                <w:spacing w:val="-2"/>
              </w:rPr>
              <w:t>0,620</w:t>
            </w:r>
          </w:p>
        </w:tc>
        <w:tc>
          <w:tcPr>
            <w:tcW w:w="1418" w:type="dxa"/>
            <w:vMerge/>
            <w:tcBorders>
              <w:top w:val="nil"/>
            </w:tcBorders>
          </w:tcPr>
          <w:p w14:paraId="23B42DC0" w14:textId="77777777" w:rsidR="00D0106C" w:rsidRDefault="00D0106C" w:rsidP="00107C8C">
            <w:pPr>
              <w:rPr>
                <w:sz w:val="2"/>
                <w:szCs w:val="2"/>
              </w:rPr>
            </w:pPr>
          </w:p>
        </w:tc>
      </w:tr>
      <w:tr w:rsidR="00D0106C" w14:paraId="65E9C787" w14:textId="77777777" w:rsidTr="00D0106C">
        <w:trPr>
          <w:trHeight w:val="757"/>
        </w:trPr>
        <w:tc>
          <w:tcPr>
            <w:tcW w:w="566" w:type="dxa"/>
            <w:tcBorders>
              <w:top w:val="single" w:sz="4" w:space="0" w:color="000000"/>
              <w:left w:val="single" w:sz="4" w:space="0" w:color="000000"/>
              <w:bottom w:val="single" w:sz="4" w:space="0" w:color="000000"/>
              <w:right w:val="single" w:sz="4" w:space="0" w:color="000000"/>
            </w:tcBorders>
          </w:tcPr>
          <w:p w14:paraId="02BF966A" w14:textId="77777777" w:rsidR="00D0106C" w:rsidRPr="00D0106C" w:rsidRDefault="00D0106C" w:rsidP="00D0106C">
            <w:pPr>
              <w:pStyle w:val="TableParagraph"/>
              <w:ind w:right="154"/>
              <w:jc w:val="center"/>
              <w:rPr>
                <w:spacing w:val="-5"/>
              </w:rPr>
            </w:pPr>
            <w:r>
              <w:rPr>
                <w:spacing w:val="-5"/>
              </w:rPr>
              <w:t>6.</w:t>
            </w:r>
          </w:p>
        </w:tc>
        <w:tc>
          <w:tcPr>
            <w:tcW w:w="5105" w:type="dxa"/>
            <w:tcBorders>
              <w:top w:val="single" w:sz="4" w:space="0" w:color="000000"/>
              <w:left w:val="single" w:sz="4" w:space="0" w:color="000000"/>
              <w:bottom w:val="single" w:sz="4" w:space="0" w:color="000000"/>
              <w:right w:val="single" w:sz="4" w:space="0" w:color="000000"/>
            </w:tcBorders>
          </w:tcPr>
          <w:p w14:paraId="0AFA00A8" w14:textId="77777777" w:rsidR="00D0106C" w:rsidRDefault="00D0106C" w:rsidP="00D0106C">
            <w:pPr>
              <w:pStyle w:val="TableParagraph"/>
              <w:spacing w:line="242" w:lineRule="auto"/>
              <w:ind w:left="108"/>
            </w:pPr>
            <w:r>
              <w:t>Saya</w:t>
            </w:r>
            <w:r w:rsidRPr="00D0106C">
              <w:t xml:space="preserve"> </w:t>
            </w:r>
            <w:proofErr w:type="spellStart"/>
            <w:r>
              <w:t>sering</w:t>
            </w:r>
            <w:proofErr w:type="spellEnd"/>
            <w:r w:rsidRPr="00D0106C">
              <w:t xml:space="preserve"> </w:t>
            </w:r>
            <w:proofErr w:type="spellStart"/>
            <w:r>
              <w:t>membaca</w:t>
            </w:r>
            <w:proofErr w:type="spellEnd"/>
            <w:r w:rsidRPr="00D0106C">
              <w:t xml:space="preserve"> </w:t>
            </w:r>
            <w:proofErr w:type="spellStart"/>
            <w:r>
              <w:t>komentar</w:t>
            </w:r>
            <w:proofErr w:type="spellEnd"/>
            <w:r w:rsidRPr="00D0106C">
              <w:t xml:space="preserve"> </w:t>
            </w:r>
            <w:proofErr w:type="spellStart"/>
            <w:r>
              <w:t>negatif</w:t>
            </w:r>
            <w:proofErr w:type="spellEnd"/>
            <w:r w:rsidRPr="00D0106C">
              <w:t xml:space="preserve"> </w:t>
            </w:r>
            <w:proofErr w:type="spellStart"/>
            <w:r>
              <w:t>dari</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mengenai</w:t>
            </w:r>
            <w:proofErr w:type="spellEnd"/>
            <w:r>
              <w:t xml:space="preserve"> </w:t>
            </w:r>
            <w:proofErr w:type="spellStart"/>
            <w:r>
              <w:t>produk</w:t>
            </w:r>
            <w:proofErr w:type="spellEnd"/>
            <w:r>
              <w:t xml:space="preserve"> </w:t>
            </w:r>
            <w:r w:rsidRPr="00D0106C">
              <w:t xml:space="preserve">sunscreen </w:t>
            </w:r>
            <w:r>
              <w:t>Nivea</w:t>
            </w:r>
          </w:p>
        </w:tc>
        <w:tc>
          <w:tcPr>
            <w:tcW w:w="1699" w:type="dxa"/>
            <w:tcBorders>
              <w:top w:val="single" w:sz="4" w:space="0" w:color="000000"/>
              <w:left w:val="single" w:sz="4" w:space="0" w:color="000000"/>
              <w:bottom w:val="single" w:sz="4" w:space="0" w:color="000000"/>
              <w:right w:val="single" w:sz="4" w:space="0" w:color="000000"/>
            </w:tcBorders>
          </w:tcPr>
          <w:p w14:paraId="33F7DD97" w14:textId="77777777" w:rsidR="00D0106C" w:rsidRPr="00D0106C" w:rsidRDefault="00D0106C" w:rsidP="00D0106C">
            <w:pPr>
              <w:pStyle w:val="TableParagraph"/>
              <w:ind w:left="12"/>
              <w:jc w:val="center"/>
              <w:rPr>
                <w:spacing w:val="-2"/>
              </w:rPr>
            </w:pPr>
            <w:r>
              <w:rPr>
                <w:spacing w:val="-2"/>
              </w:rPr>
              <w:t>0,628</w:t>
            </w:r>
          </w:p>
        </w:tc>
        <w:tc>
          <w:tcPr>
            <w:tcW w:w="1418" w:type="dxa"/>
            <w:vMerge/>
            <w:tcBorders>
              <w:top w:val="nil"/>
            </w:tcBorders>
          </w:tcPr>
          <w:p w14:paraId="46FCA8F0" w14:textId="77777777" w:rsidR="00D0106C" w:rsidRDefault="00D0106C" w:rsidP="00107C8C">
            <w:pPr>
              <w:pStyle w:val="TableParagraph"/>
              <w:spacing w:before="0"/>
              <w:rPr>
                <w:rFonts w:ascii="Times New Roman"/>
              </w:rPr>
            </w:pPr>
          </w:p>
        </w:tc>
      </w:tr>
      <w:tr w:rsidR="00D0106C" w14:paraId="0D01846A" w14:textId="77777777" w:rsidTr="00D0106C">
        <w:trPr>
          <w:trHeight w:val="757"/>
        </w:trPr>
        <w:tc>
          <w:tcPr>
            <w:tcW w:w="566" w:type="dxa"/>
            <w:tcBorders>
              <w:top w:val="single" w:sz="4" w:space="0" w:color="000000"/>
              <w:left w:val="single" w:sz="4" w:space="0" w:color="000000"/>
              <w:bottom w:val="single" w:sz="4" w:space="0" w:color="000000"/>
              <w:right w:val="single" w:sz="4" w:space="0" w:color="000000"/>
            </w:tcBorders>
          </w:tcPr>
          <w:p w14:paraId="54988160" w14:textId="77777777" w:rsidR="00D0106C" w:rsidRPr="00D0106C" w:rsidRDefault="00D0106C" w:rsidP="00D0106C">
            <w:pPr>
              <w:pStyle w:val="TableParagraph"/>
              <w:ind w:right="154"/>
              <w:jc w:val="center"/>
              <w:rPr>
                <w:spacing w:val="-5"/>
              </w:rPr>
            </w:pPr>
            <w:r>
              <w:rPr>
                <w:spacing w:val="-5"/>
              </w:rPr>
              <w:t>7.</w:t>
            </w:r>
          </w:p>
        </w:tc>
        <w:tc>
          <w:tcPr>
            <w:tcW w:w="5105" w:type="dxa"/>
            <w:tcBorders>
              <w:top w:val="single" w:sz="4" w:space="0" w:color="000000"/>
              <w:left w:val="single" w:sz="4" w:space="0" w:color="000000"/>
              <w:bottom w:val="single" w:sz="4" w:space="0" w:color="000000"/>
              <w:right w:val="single" w:sz="4" w:space="0" w:color="000000"/>
            </w:tcBorders>
          </w:tcPr>
          <w:p w14:paraId="79A818F6" w14:textId="77777777" w:rsidR="00D0106C" w:rsidRDefault="00D0106C" w:rsidP="00107C8C">
            <w:pPr>
              <w:pStyle w:val="TableParagraph"/>
              <w:spacing w:line="242" w:lineRule="auto"/>
              <w:ind w:left="108"/>
            </w:pPr>
            <w:r>
              <w:t>Saya</w:t>
            </w:r>
            <w:r w:rsidRPr="00D0106C">
              <w:t xml:space="preserve"> </w:t>
            </w:r>
            <w:proofErr w:type="spellStart"/>
            <w:r>
              <w:t>sering</w:t>
            </w:r>
            <w:proofErr w:type="spellEnd"/>
            <w:r w:rsidRPr="00D0106C">
              <w:t xml:space="preserve"> </w:t>
            </w:r>
            <w:proofErr w:type="spellStart"/>
            <w:r>
              <w:t>membaca</w:t>
            </w:r>
            <w:proofErr w:type="spellEnd"/>
            <w:r w:rsidRPr="00D0106C">
              <w:t xml:space="preserve"> </w:t>
            </w:r>
            <w:proofErr w:type="spellStart"/>
            <w:r>
              <w:t>rekomendasi</w:t>
            </w:r>
            <w:proofErr w:type="spellEnd"/>
            <w:r w:rsidRPr="00D0106C">
              <w:t xml:space="preserve"> </w:t>
            </w:r>
            <w:proofErr w:type="spellStart"/>
            <w:r>
              <w:t>negatif</w:t>
            </w:r>
            <w:proofErr w:type="spellEnd"/>
            <w:r w:rsidRPr="00D0106C">
              <w:t xml:space="preserve"> </w:t>
            </w:r>
            <w:proofErr w:type="spellStart"/>
            <w:r>
              <w:t>dari</w:t>
            </w:r>
            <w:proofErr w:type="spellEnd"/>
            <w:r>
              <w:t xml:space="preserve"> </w:t>
            </w:r>
            <w:proofErr w:type="spellStart"/>
            <w:r>
              <w:t>pengguna</w:t>
            </w:r>
            <w:proofErr w:type="spellEnd"/>
            <w:r>
              <w:t xml:space="preserve"> media </w:t>
            </w:r>
            <w:proofErr w:type="spellStart"/>
            <w:r>
              <w:t>sosial</w:t>
            </w:r>
            <w:proofErr w:type="spellEnd"/>
            <w:r>
              <w:t xml:space="preserve"> </w:t>
            </w:r>
            <w:proofErr w:type="spellStart"/>
            <w:r>
              <w:t>mengenai</w:t>
            </w:r>
            <w:proofErr w:type="spellEnd"/>
            <w:r>
              <w:t xml:space="preserve"> </w:t>
            </w:r>
            <w:proofErr w:type="spellStart"/>
            <w:r>
              <w:t>produk</w:t>
            </w:r>
            <w:proofErr w:type="spellEnd"/>
          </w:p>
          <w:p w14:paraId="40D29472" w14:textId="77777777" w:rsidR="00D0106C" w:rsidRDefault="00D0106C" w:rsidP="00D0106C">
            <w:pPr>
              <w:pStyle w:val="TableParagraph"/>
              <w:spacing w:line="242" w:lineRule="auto"/>
              <w:ind w:left="108"/>
            </w:pPr>
            <w:r w:rsidRPr="00D0106C">
              <w:t>sunscreen Nivea</w:t>
            </w:r>
          </w:p>
        </w:tc>
        <w:tc>
          <w:tcPr>
            <w:tcW w:w="1699" w:type="dxa"/>
            <w:tcBorders>
              <w:top w:val="single" w:sz="4" w:space="0" w:color="000000"/>
              <w:left w:val="single" w:sz="4" w:space="0" w:color="000000"/>
              <w:bottom w:val="single" w:sz="4" w:space="0" w:color="000000"/>
              <w:right w:val="single" w:sz="4" w:space="0" w:color="000000"/>
            </w:tcBorders>
          </w:tcPr>
          <w:p w14:paraId="6995B5A6" w14:textId="77777777" w:rsidR="00D0106C" w:rsidRPr="00D0106C" w:rsidRDefault="00D0106C" w:rsidP="00D0106C">
            <w:pPr>
              <w:pStyle w:val="TableParagraph"/>
              <w:ind w:left="12"/>
              <w:jc w:val="center"/>
              <w:rPr>
                <w:spacing w:val="-2"/>
              </w:rPr>
            </w:pPr>
            <w:r>
              <w:rPr>
                <w:spacing w:val="-2"/>
              </w:rPr>
              <w:t>0,680</w:t>
            </w:r>
          </w:p>
        </w:tc>
        <w:tc>
          <w:tcPr>
            <w:tcW w:w="1418" w:type="dxa"/>
            <w:vMerge/>
            <w:tcBorders>
              <w:top w:val="nil"/>
            </w:tcBorders>
          </w:tcPr>
          <w:p w14:paraId="2F669226" w14:textId="77777777" w:rsidR="00D0106C" w:rsidRDefault="00D0106C" w:rsidP="00107C8C">
            <w:pPr>
              <w:rPr>
                <w:sz w:val="2"/>
                <w:szCs w:val="2"/>
              </w:rPr>
            </w:pPr>
          </w:p>
        </w:tc>
      </w:tr>
      <w:tr w:rsidR="00D0106C" w14:paraId="60A7F1C7" w14:textId="77777777" w:rsidTr="00D0106C">
        <w:trPr>
          <w:trHeight w:val="757"/>
        </w:trPr>
        <w:tc>
          <w:tcPr>
            <w:tcW w:w="566" w:type="dxa"/>
            <w:tcBorders>
              <w:top w:val="single" w:sz="4" w:space="0" w:color="000000"/>
              <w:left w:val="single" w:sz="4" w:space="0" w:color="000000"/>
              <w:bottom w:val="single" w:sz="4" w:space="0" w:color="000000"/>
              <w:right w:val="single" w:sz="4" w:space="0" w:color="000000"/>
            </w:tcBorders>
          </w:tcPr>
          <w:p w14:paraId="0E418A5D" w14:textId="77777777" w:rsidR="00D0106C" w:rsidRPr="00D0106C" w:rsidRDefault="00D0106C" w:rsidP="00D0106C">
            <w:pPr>
              <w:pStyle w:val="TableParagraph"/>
              <w:ind w:right="154"/>
              <w:jc w:val="center"/>
              <w:rPr>
                <w:spacing w:val="-5"/>
              </w:rPr>
            </w:pPr>
            <w:r>
              <w:rPr>
                <w:spacing w:val="-5"/>
              </w:rPr>
              <w:t>8.</w:t>
            </w:r>
          </w:p>
        </w:tc>
        <w:tc>
          <w:tcPr>
            <w:tcW w:w="5105" w:type="dxa"/>
            <w:tcBorders>
              <w:top w:val="single" w:sz="4" w:space="0" w:color="000000"/>
              <w:left w:val="single" w:sz="4" w:space="0" w:color="000000"/>
              <w:bottom w:val="single" w:sz="4" w:space="0" w:color="000000"/>
              <w:right w:val="single" w:sz="4" w:space="0" w:color="000000"/>
            </w:tcBorders>
          </w:tcPr>
          <w:p w14:paraId="0365B993" w14:textId="77777777" w:rsidR="00D0106C" w:rsidRDefault="00D0106C" w:rsidP="00D0106C">
            <w:pPr>
              <w:pStyle w:val="TableParagraph"/>
              <w:spacing w:line="242" w:lineRule="auto"/>
              <w:ind w:left="108"/>
            </w:pPr>
            <w:proofErr w:type="spellStart"/>
            <w:r>
              <w:t>Menurut</w:t>
            </w:r>
            <w:proofErr w:type="spellEnd"/>
            <w:r w:rsidRPr="00D0106C">
              <w:t xml:space="preserve"> </w:t>
            </w:r>
            <w:r>
              <w:t>Saya</w:t>
            </w:r>
            <w:r w:rsidRPr="00D0106C">
              <w:t xml:space="preserve"> </w:t>
            </w:r>
            <w:proofErr w:type="spellStart"/>
            <w:r>
              <w:t>informasi</w:t>
            </w:r>
            <w:proofErr w:type="spellEnd"/>
            <w:r w:rsidRPr="00D0106C">
              <w:t xml:space="preserve"> </w:t>
            </w:r>
            <w:proofErr w:type="spellStart"/>
            <w:r>
              <w:t>tentang</w:t>
            </w:r>
            <w:proofErr w:type="spellEnd"/>
            <w:r w:rsidRPr="00D0106C">
              <w:t xml:space="preserve"> </w:t>
            </w:r>
            <w:proofErr w:type="spellStart"/>
            <w:r>
              <w:t>variasi</w:t>
            </w:r>
            <w:proofErr w:type="spellEnd"/>
            <w:r w:rsidRPr="00D0106C">
              <w:t xml:space="preserve"> </w:t>
            </w:r>
            <w:proofErr w:type="spellStart"/>
            <w:r w:rsidRPr="00D0106C">
              <w:t>produk</w:t>
            </w:r>
            <w:proofErr w:type="spellEnd"/>
          </w:p>
          <w:p w14:paraId="708D012F" w14:textId="77777777" w:rsidR="00D0106C" w:rsidRDefault="00D0106C" w:rsidP="00D0106C">
            <w:pPr>
              <w:pStyle w:val="TableParagraph"/>
              <w:spacing w:line="242" w:lineRule="auto"/>
              <w:ind w:left="108"/>
            </w:pPr>
            <w:r w:rsidRPr="00D0106C">
              <w:t xml:space="preserve">sunscreen </w:t>
            </w:r>
            <w:r>
              <w:t>Nivea</w:t>
            </w:r>
            <w:r w:rsidRPr="00D0106C">
              <w:t xml:space="preserve"> </w:t>
            </w:r>
            <w:proofErr w:type="spellStart"/>
            <w:r>
              <w:t>tersampaikan</w:t>
            </w:r>
            <w:proofErr w:type="spellEnd"/>
            <w:r w:rsidRPr="00D0106C">
              <w:t xml:space="preserve"> </w:t>
            </w:r>
            <w:proofErr w:type="spellStart"/>
            <w:r>
              <w:t>dengan</w:t>
            </w:r>
            <w:proofErr w:type="spellEnd"/>
            <w:r w:rsidRPr="00D0106C">
              <w:t xml:space="preserve"> </w:t>
            </w:r>
            <w:proofErr w:type="spellStart"/>
            <w:r w:rsidRPr="00D0106C">
              <w:t>jelas</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6C735E89" w14:textId="77777777" w:rsidR="00D0106C" w:rsidRPr="00D0106C" w:rsidRDefault="00D0106C" w:rsidP="00D0106C">
            <w:pPr>
              <w:pStyle w:val="TableParagraph"/>
              <w:ind w:left="12"/>
              <w:jc w:val="center"/>
              <w:rPr>
                <w:spacing w:val="-2"/>
              </w:rPr>
            </w:pPr>
            <w:r>
              <w:rPr>
                <w:spacing w:val="-2"/>
              </w:rPr>
              <w:t>0,714</w:t>
            </w:r>
          </w:p>
        </w:tc>
        <w:tc>
          <w:tcPr>
            <w:tcW w:w="1418" w:type="dxa"/>
            <w:vMerge/>
            <w:tcBorders>
              <w:top w:val="nil"/>
            </w:tcBorders>
          </w:tcPr>
          <w:p w14:paraId="20FE8E5B" w14:textId="77777777" w:rsidR="00D0106C" w:rsidRDefault="00D0106C" w:rsidP="00107C8C">
            <w:pPr>
              <w:rPr>
                <w:sz w:val="2"/>
                <w:szCs w:val="2"/>
              </w:rPr>
            </w:pPr>
          </w:p>
        </w:tc>
      </w:tr>
      <w:tr w:rsidR="00D0106C" w14:paraId="46B474BC" w14:textId="77777777" w:rsidTr="00D0106C">
        <w:trPr>
          <w:trHeight w:val="757"/>
        </w:trPr>
        <w:tc>
          <w:tcPr>
            <w:tcW w:w="566" w:type="dxa"/>
            <w:tcBorders>
              <w:top w:val="single" w:sz="4" w:space="0" w:color="000000"/>
              <w:left w:val="single" w:sz="4" w:space="0" w:color="000000"/>
              <w:bottom w:val="single" w:sz="4" w:space="0" w:color="000000"/>
              <w:right w:val="single" w:sz="4" w:space="0" w:color="000000"/>
            </w:tcBorders>
          </w:tcPr>
          <w:p w14:paraId="25F34C64" w14:textId="77777777" w:rsidR="00D0106C" w:rsidRPr="00D0106C" w:rsidRDefault="00D0106C" w:rsidP="00D0106C">
            <w:pPr>
              <w:pStyle w:val="TableParagraph"/>
              <w:ind w:right="154"/>
              <w:jc w:val="center"/>
              <w:rPr>
                <w:spacing w:val="-5"/>
              </w:rPr>
            </w:pPr>
            <w:r>
              <w:rPr>
                <w:spacing w:val="-5"/>
              </w:rPr>
              <w:t>9.</w:t>
            </w:r>
          </w:p>
        </w:tc>
        <w:tc>
          <w:tcPr>
            <w:tcW w:w="5105" w:type="dxa"/>
            <w:tcBorders>
              <w:top w:val="single" w:sz="4" w:space="0" w:color="000000"/>
              <w:left w:val="single" w:sz="4" w:space="0" w:color="000000"/>
              <w:bottom w:val="single" w:sz="4" w:space="0" w:color="000000"/>
              <w:right w:val="single" w:sz="4" w:space="0" w:color="000000"/>
            </w:tcBorders>
          </w:tcPr>
          <w:p w14:paraId="01C65DCA" w14:textId="77777777" w:rsidR="00D0106C" w:rsidRDefault="00D0106C" w:rsidP="00D0106C">
            <w:pPr>
              <w:pStyle w:val="TableParagraph"/>
              <w:spacing w:line="242" w:lineRule="auto"/>
              <w:ind w:left="108"/>
            </w:pPr>
            <w:proofErr w:type="spellStart"/>
            <w:r>
              <w:t>Menurut</w:t>
            </w:r>
            <w:proofErr w:type="spellEnd"/>
            <w:r w:rsidRPr="00D0106C">
              <w:t xml:space="preserve"> </w:t>
            </w:r>
            <w:r>
              <w:t>Saya</w:t>
            </w:r>
            <w:r w:rsidRPr="00D0106C">
              <w:t xml:space="preserve"> </w:t>
            </w:r>
            <w:proofErr w:type="spellStart"/>
            <w:r>
              <w:t>informasi</w:t>
            </w:r>
            <w:proofErr w:type="spellEnd"/>
            <w:r w:rsidRPr="00D0106C">
              <w:t xml:space="preserve"> </w:t>
            </w:r>
            <w:proofErr w:type="spellStart"/>
            <w:r>
              <w:t>tentang</w:t>
            </w:r>
            <w:proofErr w:type="spellEnd"/>
            <w:r w:rsidRPr="00D0106C">
              <w:t xml:space="preserve"> </w:t>
            </w:r>
            <w:proofErr w:type="spellStart"/>
            <w:r>
              <w:t>kualitas</w:t>
            </w:r>
            <w:proofErr w:type="spellEnd"/>
            <w:r w:rsidRPr="00D0106C">
              <w:t xml:space="preserve"> </w:t>
            </w:r>
            <w:proofErr w:type="spellStart"/>
            <w:r w:rsidRPr="00D0106C">
              <w:t>produk</w:t>
            </w:r>
            <w:proofErr w:type="spellEnd"/>
          </w:p>
          <w:p w14:paraId="3208D079" w14:textId="77777777" w:rsidR="00D0106C" w:rsidRDefault="00D0106C" w:rsidP="00D0106C">
            <w:pPr>
              <w:pStyle w:val="TableParagraph"/>
              <w:spacing w:line="242" w:lineRule="auto"/>
              <w:ind w:left="108"/>
            </w:pPr>
            <w:r w:rsidRPr="00D0106C">
              <w:t xml:space="preserve">sunscreen </w:t>
            </w:r>
            <w:r>
              <w:t>Nivea</w:t>
            </w:r>
            <w:r w:rsidRPr="00D0106C">
              <w:t xml:space="preserve"> </w:t>
            </w:r>
            <w:proofErr w:type="spellStart"/>
            <w:r>
              <w:t>tersampaikan</w:t>
            </w:r>
            <w:proofErr w:type="spellEnd"/>
            <w:r w:rsidRPr="00D0106C">
              <w:t xml:space="preserve"> </w:t>
            </w:r>
            <w:proofErr w:type="spellStart"/>
            <w:r>
              <w:t>dengan</w:t>
            </w:r>
            <w:proofErr w:type="spellEnd"/>
            <w:r w:rsidRPr="00D0106C">
              <w:t xml:space="preserve"> </w:t>
            </w:r>
            <w:proofErr w:type="spellStart"/>
            <w:r w:rsidRPr="00D0106C">
              <w:t>jelas</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17326D61" w14:textId="77777777" w:rsidR="00D0106C" w:rsidRPr="00D0106C" w:rsidRDefault="00D0106C" w:rsidP="00D0106C">
            <w:pPr>
              <w:pStyle w:val="TableParagraph"/>
              <w:ind w:left="12"/>
              <w:jc w:val="center"/>
              <w:rPr>
                <w:spacing w:val="-2"/>
              </w:rPr>
            </w:pPr>
            <w:r>
              <w:rPr>
                <w:spacing w:val="-2"/>
              </w:rPr>
              <w:t>0,737</w:t>
            </w:r>
          </w:p>
        </w:tc>
        <w:tc>
          <w:tcPr>
            <w:tcW w:w="1418" w:type="dxa"/>
            <w:vMerge/>
            <w:tcBorders>
              <w:top w:val="nil"/>
            </w:tcBorders>
          </w:tcPr>
          <w:p w14:paraId="049AEE4B" w14:textId="77777777" w:rsidR="00D0106C" w:rsidRDefault="00D0106C" w:rsidP="00107C8C">
            <w:pPr>
              <w:rPr>
                <w:sz w:val="2"/>
                <w:szCs w:val="2"/>
              </w:rPr>
            </w:pPr>
          </w:p>
        </w:tc>
      </w:tr>
      <w:tr w:rsidR="00D0106C" w14:paraId="592CBD32" w14:textId="77777777" w:rsidTr="00D0106C">
        <w:trPr>
          <w:trHeight w:val="757"/>
        </w:trPr>
        <w:tc>
          <w:tcPr>
            <w:tcW w:w="566" w:type="dxa"/>
            <w:tcBorders>
              <w:top w:val="single" w:sz="4" w:space="0" w:color="000000"/>
              <w:left w:val="single" w:sz="4" w:space="0" w:color="000000"/>
              <w:bottom w:val="single" w:sz="4" w:space="0" w:color="000000"/>
              <w:right w:val="single" w:sz="4" w:space="0" w:color="000000"/>
            </w:tcBorders>
          </w:tcPr>
          <w:p w14:paraId="13EF20B3" w14:textId="77777777" w:rsidR="00D0106C" w:rsidRPr="00D0106C" w:rsidRDefault="00D0106C" w:rsidP="00D0106C">
            <w:pPr>
              <w:pStyle w:val="TableParagraph"/>
              <w:ind w:right="154"/>
              <w:jc w:val="center"/>
              <w:rPr>
                <w:spacing w:val="-5"/>
              </w:rPr>
            </w:pPr>
            <w:r>
              <w:rPr>
                <w:spacing w:val="-5"/>
              </w:rPr>
              <w:t>10.</w:t>
            </w:r>
          </w:p>
        </w:tc>
        <w:tc>
          <w:tcPr>
            <w:tcW w:w="5105" w:type="dxa"/>
            <w:tcBorders>
              <w:top w:val="single" w:sz="4" w:space="0" w:color="000000"/>
              <w:left w:val="single" w:sz="4" w:space="0" w:color="000000"/>
              <w:bottom w:val="single" w:sz="4" w:space="0" w:color="000000"/>
              <w:right w:val="single" w:sz="4" w:space="0" w:color="000000"/>
            </w:tcBorders>
          </w:tcPr>
          <w:p w14:paraId="57C622AE" w14:textId="77777777" w:rsidR="00D0106C" w:rsidRDefault="00D0106C" w:rsidP="00D0106C">
            <w:pPr>
              <w:pStyle w:val="TableParagraph"/>
              <w:spacing w:line="242" w:lineRule="auto"/>
              <w:ind w:left="108"/>
            </w:pPr>
            <w:proofErr w:type="spellStart"/>
            <w:r>
              <w:t>Menurut</w:t>
            </w:r>
            <w:proofErr w:type="spellEnd"/>
            <w:r w:rsidRPr="00D0106C">
              <w:t xml:space="preserve"> </w:t>
            </w:r>
            <w:r>
              <w:t>Saya</w:t>
            </w:r>
            <w:r w:rsidRPr="00D0106C">
              <w:t xml:space="preserve"> </w:t>
            </w:r>
            <w:proofErr w:type="spellStart"/>
            <w:r>
              <w:t>informasi</w:t>
            </w:r>
            <w:proofErr w:type="spellEnd"/>
            <w:r w:rsidRPr="00D0106C">
              <w:t xml:space="preserve"> </w:t>
            </w:r>
            <w:proofErr w:type="spellStart"/>
            <w:r>
              <w:t>mengenai</w:t>
            </w:r>
            <w:proofErr w:type="spellEnd"/>
            <w:r w:rsidRPr="00D0106C">
              <w:t xml:space="preserve"> </w:t>
            </w:r>
            <w:proofErr w:type="spellStart"/>
            <w:r>
              <w:t>harga</w:t>
            </w:r>
            <w:proofErr w:type="spellEnd"/>
            <w:r w:rsidRPr="00D0106C">
              <w:t xml:space="preserve"> yang</w:t>
            </w:r>
          </w:p>
          <w:p w14:paraId="672D5B21" w14:textId="77777777" w:rsidR="00D0106C" w:rsidRDefault="00D0106C" w:rsidP="00D0106C">
            <w:pPr>
              <w:pStyle w:val="TableParagraph"/>
              <w:spacing w:line="242" w:lineRule="auto"/>
              <w:ind w:left="108"/>
            </w:pPr>
            <w:proofErr w:type="spellStart"/>
            <w:r>
              <w:t>ditawarkan</w:t>
            </w:r>
            <w:proofErr w:type="spellEnd"/>
            <w:r w:rsidRPr="00D0106C">
              <w:t xml:space="preserve"> </w:t>
            </w:r>
            <w:proofErr w:type="spellStart"/>
            <w:r>
              <w:t>produk</w:t>
            </w:r>
            <w:proofErr w:type="spellEnd"/>
            <w:r w:rsidRPr="00D0106C">
              <w:t xml:space="preserve"> sunscreen </w:t>
            </w:r>
            <w:r>
              <w:t>Nivea</w:t>
            </w:r>
            <w:r w:rsidRPr="00D0106C">
              <w:t xml:space="preserve"> </w:t>
            </w:r>
            <w:proofErr w:type="spellStart"/>
            <w:r>
              <w:t>tersampaikan</w:t>
            </w:r>
            <w:proofErr w:type="spellEnd"/>
            <w:r>
              <w:t xml:space="preserve"> </w:t>
            </w:r>
            <w:proofErr w:type="spellStart"/>
            <w:r>
              <w:t>dengan</w:t>
            </w:r>
            <w:proofErr w:type="spellEnd"/>
            <w:r>
              <w:t xml:space="preserve"> </w:t>
            </w:r>
            <w:proofErr w:type="spellStart"/>
            <w:r>
              <w:t>jelas</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520DECBC" w14:textId="77777777" w:rsidR="00D0106C" w:rsidRPr="00D0106C" w:rsidRDefault="00D0106C" w:rsidP="00D0106C">
            <w:pPr>
              <w:pStyle w:val="TableParagraph"/>
              <w:ind w:left="12"/>
              <w:jc w:val="center"/>
              <w:rPr>
                <w:spacing w:val="-2"/>
              </w:rPr>
            </w:pPr>
            <w:r>
              <w:rPr>
                <w:spacing w:val="-2"/>
              </w:rPr>
              <w:t>0,491</w:t>
            </w:r>
          </w:p>
        </w:tc>
        <w:tc>
          <w:tcPr>
            <w:tcW w:w="1418" w:type="dxa"/>
            <w:vMerge/>
            <w:tcBorders>
              <w:top w:val="nil"/>
            </w:tcBorders>
          </w:tcPr>
          <w:p w14:paraId="7B3FC9C6" w14:textId="77777777" w:rsidR="00D0106C" w:rsidRDefault="00D0106C" w:rsidP="00107C8C">
            <w:pPr>
              <w:rPr>
                <w:sz w:val="2"/>
                <w:szCs w:val="2"/>
              </w:rPr>
            </w:pPr>
          </w:p>
        </w:tc>
      </w:tr>
      <w:tr w:rsidR="00D0106C" w14:paraId="055852F8" w14:textId="77777777" w:rsidTr="00D0106C">
        <w:trPr>
          <w:trHeight w:val="251"/>
        </w:trPr>
        <w:tc>
          <w:tcPr>
            <w:tcW w:w="8788" w:type="dxa"/>
            <w:gridSpan w:val="4"/>
          </w:tcPr>
          <w:p w14:paraId="24630234" w14:textId="77777777" w:rsidR="00D0106C" w:rsidRDefault="00D0106C" w:rsidP="00107C8C">
            <w:pPr>
              <w:pStyle w:val="TableParagraph"/>
              <w:spacing w:line="231" w:lineRule="exact"/>
              <w:ind w:left="13" w:right="1"/>
              <w:jc w:val="center"/>
            </w:pPr>
            <w:r>
              <w:t>BRAND</w:t>
            </w:r>
            <w:r>
              <w:rPr>
                <w:spacing w:val="-4"/>
              </w:rPr>
              <w:t xml:space="preserve"> </w:t>
            </w:r>
            <w:r>
              <w:t>IMAGE</w:t>
            </w:r>
            <w:r>
              <w:rPr>
                <w:spacing w:val="-3"/>
              </w:rPr>
              <w:t xml:space="preserve"> </w:t>
            </w:r>
            <w:r>
              <w:rPr>
                <w:spacing w:val="-5"/>
              </w:rPr>
              <w:t>(Z)</w:t>
            </w:r>
          </w:p>
        </w:tc>
      </w:tr>
      <w:tr w:rsidR="00D0106C" w14:paraId="04ED07F5" w14:textId="77777777" w:rsidTr="00D0106C">
        <w:trPr>
          <w:trHeight w:val="760"/>
        </w:trPr>
        <w:tc>
          <w:tcPr>
            <w:tcW w:w="566" w:type="dxa"/>
          </w:tcPr>
          <w:p w14:paraId="2873B1E9" w14:textId="77777777" w:rsidR="00D0106C" w:rsidRDefault="00D0106C" w:rsidP="00107C8C">
            <w:pPr>
              <w:pStyle w:val="TableParagraph"/>
              <w:ind w:left="107"/>
            </w:pPr>
            <w:r>
              <w:rPr>
                <w:spacing w:val="-5"/>
              </w:rPr>
              <w:t>11.</w:t>
            </w:r>
          </w:p>
        </w:tc>
        <w:tc>
          <w:tcPr>
            <w:tcW w:w="5105" w:type="dxa"/>
          </w:tcPr>
          <w:p w14:paraId="797D0BDC" w14:textId="77777777" w:rsidR="00D0106C" w:rsidRDefault="00D0106C" w:rsidP="00107C8C">
            <w:pPr>
              <w:pStyle w:val="TableParagraph"/>
              <w:spacing w:before="0" w:line="250" w:lineRule="exact"/>
              <w:ind w:left="108"/>
            </w:pPr>
            <w:r>
              <w:t>Merek</w:t>
            </w:r>
            <w:r>
              <w:rPr>
                <w:spacing w:val="-2"/>
              </w:rPr>
              <w:t xml:space="preserve"> </w:t>
            </w:r>
            <w:r>
              <w:rPr>
                <w:rFonts w:ascii="Arial"/>
                <w:i/>
              </w:rPr>
              <w:t>sunscreen</w:t>
            </w:r>
            <w:r>
              <w:rPr>
                <w:rFonts w:ascii="Arial"/>
                <w:i/>
                <w:spacing w:val="-6"/>
              </w:rPr>
              <w:t xml:space="preserve"> </w:t>
            </w:r>
            <w:r>
              <w:t>Nivea</w:t>
            </w:r>
            <w:r>
              <w:rPr>
                <w:spacing w:val="-6"/>
              </w:rPr>
              <w:t xml:space="preserve"> </w:t>
            </w:r>
            <w:proofErr w:type="spellStart"/>
            <w:r>
              <w:t>mudah</w:t>
            </w:r>
            <w:proofErr w:type="spellEnd"/>
            <w:r>
              <w:rPr>
                <w:spacing w:val="-4"/>
              </w:rPr>
              <w:t xml:space="preserve"> </w:t>
            </w:r>
            <w:proofErr w:type="spellStart"/>
            <w:r>
              <w:t>dikenali</w:t>
            </w:r>
            <w:proofErr w:type="spellEnd"/>
            <w:r>
              <w:rPr>
                <w:spacing w:val="-5"/>
              </w:rPr>
              <w:t xml:space="preserve"> </w:t>
            </w:r>
            <w:proofErr w:type="spellStart"/>
            <w:r>
              <w:rPr>
                <w:spacing w:val="-2"/>
              </w:rPr>
              <w:t>sebagai</w:t>
            </w:r>
            <w:proofErr w:type="spellEnd"/>
          </w:p>
          <w:p w14:paraId="4D3CFD6B" w14:textId="77777777" w:rsidR="00D0106C" w:rsidRDefault="00D0106C" w:rsidP="00107C8C">
            <w:pPr>
              <w:pStyle w:val="TableParagraph"/>
              <w:spacing w:before="0" w:line="250" w:lineRule="atLeast"/>
              <w:ind w:left="108" w:right="167"/>
            </w:pPr>
            <w:proofErr w:type="spellStart"/>
            <w:r>
              <w:t>produk</w:t>
            </w:r>
            <w:proofErr w:type="spellEnd"/>
            <w:r>
              <w:rPr>
                <w:spacing w:val="-3"/>
              </w:rPr>
              <w:t xml:space="preserve"> </w:t>
            </w:r>
            <w:r>
              <w:rPr>
                <w:rFonts w:ascii="Arial"/>
                <w:i/>
              </w:rPr>
              <w:t>sun</w:t>
            </w:r>
            <w:r>
              <w:rPr>
                <w:rFonts w:ascii="Arial"/>
                <w:i/>
                <w:spacing w:val="-10"/>
              </w:rPr>
              <w:t xml:space="preserve"> </w:t>
            </w:r>
            <w:r>
              <w:rPr>
                <w:rFonts w:ascii="Arial"/>
                <w:i/>
              </w:rPr>
              <w:t>gentle</w:t>
            </w:r>
            <w:r>
              <w:rPr>
                <w:rFonts w:ascii="Arial"/>
                <w:i/>
                <w:spacing w:val="-8"/>
              </w:rPr>
              <w:t xml:space="preserve"> </w:t>
            </w:r>
            <w:r>
              <w:t>(</w:t>
            </w:r>
            <w:r>
              <w:rPr>
                <w:rFonts w:ascii="Arial"/>
                <w:i/>
              </w:rPr>
              <w:t>sunscreen</w:t>
            </w:r>
            <w:r>
              <w:rPr>
                <w:rFonts w:ascii="Arial"/>
                <w:i/>
                <w:spacing w:val="-9"/>
              </w:rPr>
              <w:t xml:space="preserve"> </w:t>
            </w:r>
            <w:r>
              <w:t>yang</w:t>
            </w:r>
            <w:r>
              <w:rPr>
                <w:spacing w:val="-6"/>
              </w:rPr>
              <w:t xml:space="preserve"> </w:t>
            </w:r>
            <w:proofErr w:type="spellStart"/>
            <w:r>
              <w:t>tidak</w:t>
            </w:r>
            <w:proofErr w:type="spellEnd"/>
            <w:r>
              <w:t xml:space="preserve"> </w:t>
            </w:r>
            <w:proofErr w:type="spellStart"/>
            <w:r>
              <w:t>membuat</w:t>
            </w:r>
            <w:proofErr w:type="spellEnd"/>
            <w:r>
              <w:t xml:space="preserve"> </w:t>
            </w:r>
            <w:proofErr w:type="spellStart"/>
            <w:r>
              <w:t>iritasi</w:t>
            </w:r>
            <w:proofErr w:type="spellEnd"/>
            <w:r>
              <w:t xml:space="preserve"> </w:t>
            </w:r>
            <w:proofErr w:type="spellStart"/>
            <w:r>
              <w:t>kulit</w:t>
            </w:r>
            <w:proofErr w:type="spellEnd"/>
            <w:r>
              <w:t>)</w:t>
            </w:r>
          </w:p>
        </w:tc>
        <w:tc>
          <w:tcPr>
            <w:tcW w:w="1699" w:type="dxa"/>
          </w:tcPr>
          <w:p w14:paraId="37D2CD82" w14:textId="77777777" w:rsidR="00D0106C" w:rsidRDefault="00D0106C" w:rsidP="00107C8C">
            <w:pPr>
              <w:pStyle w:val="TableParagraph"/>
              <w:ind w:right="560"/>
              <w:jc w:val="right"/>
            </w:pPr>
            <w:r>
              <w:rPr>
                <w:spacing w:val="-2"/>
              </w:rPr>
              <w:t>0,687</w:t>
            </w:r>
          </w:p>
        </w:tc>
        <w:tc>
          <w:tcPr>
            <w:tcW w:w="1418" w:type="dxa"/>
            <w:vMerge w:val="restart"/>
          </w:tcPr>
          <w:p w14:paraId="2D22D3B0" w14:textId="77777777" w:rsidR="00D0106C" w:rsidRDefault="00D0106C" w:rsidP="00107C8C">
            <w:pPr>
              <w:pStyle w:val="TableParagraph"/>
              <w:spacing w:before="0"/>
              <w:rPr>
                <w:rFonts w:ascii="Arial"/>
                <w:b/>
              </w:rPr>
            </w:pPr>
          </w:p>
          <w:p w14:paraId="2C1FCA26" w14:textId="77777777" w:rsidR="00D0106C" w:rsidRDefault="00D0106C" w:rsidP="00107C8C">
            <w:pPr>
              <w:pStyle w:val="TableParagraph"/>
              <w:spacing w:before="0"/>
              <w:rPr>
                <w:rFonts w:ascii="Arial"/>
                <w:b/>
              </w:rPr>
            </w:pPr>
          </w:p>
          <w:p w14:paraId="5A9AEB05" w14:textId="77777777" w:rsidR="00D0106C" w:rsidRDefault="00D0106C" w:rsidP="00107C8C">
            <w:pPr>
              <w:pStyle w:val="TableParagraph"/>
              <w:spacing w:before="0"/>
              <w:rPr>
                <w:rFonts w:ascii="Arial"/>
                <w:b/>
              </w:rPr>
            </w:pPr>
          </w:p>
          <w:p w14:paraId="04370925" w14:textId="77777777" w:rsidR="00D0106C" w:rsidRDefault="00D0106C" w:rsidP="00107C8C">
            <w:pPr>
              <w:pStyle w:val="TableParagraph"/>
              <w:spacing w:before="0"/>
              <w:rPr>
                <w:rFonts w:ascii="Arial"/>
                <w:b/>
              </w:rPr>
            </w:pPr>
          </w:p>
          <w:p w14:paraId="4E667A40" w14:textId="77777777" w:rsidR="00D0106C" w:rsidRDefault="00D0106C" w:rsidP="00107C8C">
            <w:pPr>
              <w:pStyle w:val="TableParagraph"/>
              <w:spacing w:before="0"/>
              <w:rPr>
                <w:rFonts w:ascii="Arial"/>
                <w:b/>
              </w:rPr>
            </w:pPr>
          </w:p>
          <w:p w14:paraId="4C6CD0BA" w14:textId="77777777" w:rsidR="00D0106C" w:rsidRDefault="00D0106C" w:rsidP="00107C8C">
            <w:pPr>
              <w:pStyle w:val="TableParagraph"/>
              <w:spacing w:before="0"/>
              <w:rPr>
                <w:rFonts w:ascii="Arial"/>
                <w:b/>
              </w:rPr>
            </w:pPr>
          </w:p>
          <w:p w14:paraId="0590437E" w14:textId="77777777" w:rsidR="00D0106C" w:rsidRDefault="00D0106C" w:rsidP="00107C8C">
            <w:pPr>
              <w:pStyle w:val="TableParagraph"/>
              <w:spacing w:before="128"/>
              <w:rPr>
                <w:rFonts w:ascii="Arial"/>
                <w:b/>
              </w:rPr>
            </w:pPr>
          </w:p>
          <w:p w14:paraId="0A79FD09" w14:textId="77777777" w:rsidR="00D0106C" w:rsidRDefault="00D0106C" w:rsidP="00107C8C">
            <w:pPr>
              <w:pStyle w:val="TableParagraph"/>
              <w:spacing w:before="0"/>
              <w:ind w:left="436"/>
            </w:pPr>
            <w:r>
              <w:rPr>
                <w:spacing w:val="-2"/>
              </w:rPr>
              <w:t>0,725</w:t>
            </w:r>
          </w:p>
        </w:tc>
      </w:tr>
      <w:tr w:rsidR="00D0106C" w14:paraId="638F9D6E" w14:textId="77777777" w:rsidTr="00D0106C">
        <w:trPr>
          <w:trHeight w:val="757"/>
        </w:trPr>
        <w:tc>
          <w:tcPr>
            <w:tcW w:w="566" w:type="dxa"/>
          </w:tcPr>
          <w:p w14:paraId="1456F2A3" w14:textId="77777777" w:rsidR="00D0106C" w:rsidRDefault="00D0106C" w:rsidP="00107C8C">
            <w:pPr>
              <w:pStyle w:val="TableParagraph"/>
              <w:ind w:left="107"/>
            </w:pPr>
            <w:r>
              <w:rPr>
                <w:spacing w:val="-5"/>
              </w:rPr>
              <w:t>12.</w:t>
            </w:r>
          </w:p>
        </w:tc>
        <w:tc>
          <w:tcPr>
            <w:tcW w:w="5105" w:type="dxa"/>
          </w:tcPr>
          <w:p w14:paraId="66A70645" w14:textId="77777777" w:rsidR="00D0106C" w:rsidRDefault="00D0106C" w:rsidP="00107C8C">
            <w:pPr>
              <w:pStyle w:val="TableParagraph"/>
              <w:spacing w:before="0"/>
              <w:ind w:left="108"/>
            </w:pPr>
            <w:r>
              <w:t>Merek</w:t>
            </w:r>
            <w:r>
              <w:rPr>
                <w:spacing w:val="-3"/>
              </w:rPr>
              <w:t xml:space="preserve"> </w:t>
            </w:r>
            <w:r>
              <w:rPr>
                <w:rFonts w:ascii="Arial"/>
                <w:i/>
              </w:rPr>
              <w:t>sunscreen</w:t>
            </w:r>
            <w:r>
              <w:rPr>
                <w:rFonts w:ascii="Arial"/>
                <w:i/>
                <w:spacing w:val="-8"/>
              </w:rPr>
              <w:t xml:space="preserve"> </w:t>
            </w:r>
            <w:r>
              <w:t>Nivea</w:t>
            </w:r>
            <w:r>
              <w:rPr>
                <w:spacing w:val="-9"/>
              </w:rPr>
              <w:t xml:space="preserve"> </w:t>
            </w:r>
            <w:proofErr w:type="spellStart"/>
            <w:r>
              <w:t>mudah</w:t>
            </w:r>
            <w:proofErr w:type="spellEnd"/>
            <w:r>
              <w:rPr>
                <w:spacing w:val="-6"/>
              </w:rPr>
              <w:t xml:space="preserve"> </w:t>
            </w:r>
            <w:proofErr w:type="spellStart"/>
            <w:r>
              <w:t>diingat</w:t>
            </w:r>
            <w:proofErr w:type="spellEnd"/>
            <w:r>
              <w:rPr>
                <w:spacing w:val="-7"/>
              </w:rPr>
              <w:t xml:space="preserve"> </w:t>
            </w:r>
            <w:proofErr w:type="spellStart"/>
            <w:r>
              <w:t>sebagai</w:t>
            </w:r>
            <w:proofErr w:type="spellEnd"/>
            <w:r>
              <w:t xml:space="preserve"> </w:t>
            </w:r>
            <w:proofErr w:type="spellStart"/>
            <w:r>
              <w:t>produk</w:t>
            </w:r>
            <w:proofErr w:type="spellEnd"/>
            <w:r>
              <w:t xml:space="preserve"> </w:t>
            </w:r>
            <w:r>
              <w:rPr>
                <w:rFonts w:ascii="Arial"/>
                <w:i/>
              </w:rPr>
              <w:t xml:space="preserve">sun gentle </w:t>
            </w:r>
            <w:r>
              <w:t>(</w:t>
            </w:r>
            <w:r>
              <w:rPr>
                <w:rFonts w:ascii="Arial"/>
                <w:i/>
              </w:rPr>
              <w:t xml:space="preserve">sunscreen </w:t>
            </w:r>
            <w:r>
              <w:t xml:space="preserve">yang </w:t>
            </w:r>
            <w:proofErr w:type="spellStart"/>
            <w:r>
              <w:t>tidak</w:t>
            </w:r>
            <w:proofErr w:type="spellEnd"/>
          </w:p>
          <w:p w14:paraId="30A8619B" w14:textId="77777777" w:rsidR="00D0106C" w:rsidRDefault="00D0106C" w:rsidP="00107C8C">
            <w:pPr>
              <w:pStyle w:val="TableParagraph"/>
              <w:spacing w:line="231" w:lineRule="exact"/>
              <w:ind w:left="108"/>
            </w:pPr>
            <w:proofErr w:type="spellStart"/>
            <w:r>
              <w:t>membuat</w:t>
            </w:r>
            <w:proofErr w:type="spellEnd"/>
            <w:r>
              <w:rPr>
                <w:spacing w:val="-8"/>
              </w:rPr>
              <w:t xml:space="preserve"> </w:t>
            </w:r>
            <w:proofErr w:type="spellStart"/>
            <w:r>
              <w:t>iritasi</w:t>
            </w:r>
            <w:proofErr w:type="spellEnd"/>
            <w:r>
              <w:rPr>
                <w:spacing w:val="-10"/>
              </w:rPr>
              <w:t xml:space="preserve"> </w:t>
            </w:r>
            <w:proofErr w:type="spellStart"/>
            <w:r>
              <w:rPr>
                <w:spacing w:val="-2"/>
              </w:rPr>
              <w:t>kulit</w:t>
            </w:r>
            <w:proofErr w:type="spellEnd"/>
            <w:r>
              <w:rPr>
                <w:spacing w:val="-2"/>
              </w:rPr>
              <w:t>)</w:t>
            </w:r>
          </w:p>
        </w:tc>
        <w:tc>
          <w:tcPr>
            <w:tcW w:w="1699" w:type="dxa"/>
          </w:tcPr>
          <w:p w14:paraId="46B5374C" w14:textId="77777777" w:rsidR="00D0106C" w:rsidRDefault="00D0106C" w:rsidP="00107C8C">
            <w:pPr>
              <w:pStyle w:val="TableParagraph"/>
              <w:ind w:right="560"/>
              <w:jc w:val="right"/>
            </w:pPr>
            <w:r>
              <w:rPr>
                <w:spacing w:val="-2"/>
              </w:rPr>
              <w:t>0,639</w:t>
            </w:r>
          </w:p>
        </w:tc>
        <w:tc>
          <w:tcPr>
            <w:tcW w:w="1418" w:type="dxa"/>
            <w:vMerge/>
            <w:tcBorders>
              <w:top w:val="nil"/>
            </w:tcBorders>
          </w:tcPr>
          <w:p w14:paraId="31173D18" w14:textId="77777777" w:rsidR="00D0106C" w:rsidRDefault="00D0106C" w:rsidP="00107C8C">
            <w:pPr>
              <w:rPr>
                <w:sz w:val="2"/>
                <w:szCs w:val="2"/>
              </w:rPr>
            </w:pPr>
          </w:p>
        </w:tc>
      </w:tr>
      <w:tr w:rsidR="00D0106C" w14:paraId="5D8F2D25" w14:textId="77777777" w:rsidTr="00D0106C">
        <w:trPr>
          <w:trHeight w:val="758"/>
        </w:trPr>
        <w:tc>
          <w:tcPr>
            <w:tcW w:w="566" w:type="dxa"/>
          </w:tcPr>
          <w:p w14:paraId="17976B64" w14:textId="77777777" w:rsidR="00D0106C" w:rsidRDefault="00D0106C" w:rsidP="00107C8C">
            <w:pPr>
              <w:pStyle w:val="TableParagraph"/>
              <w:ind w:left="107"/>
            </w:pPr>
            <w:r>
              <w:rPr>
                <w:spacing w:val="-5"/>
              </w:rPr>
              <w:t>13.</w:t>
            </w:r>
          </w:p>
        </w:tc>
        <w:tc>
          <w:tcPr>
            <w:tcW w:w="5105" w:type="dxa"/>
          </w:tcPr>
          <w:p w14:paraId="26FF9A6B" w14:textId="77777777" w:rsidR="00D0106C" w:rsidRDefault="00D0106C" w:rsidP="00107C8C">
            <w:pPr>
              <w:pStyle w:val="TableParagraph"/>
              <w:spacing w:before="0" w:line="250" w:lineRule="exact"/>
              <w:ind w:left="108"/>
            </w:pPr>
            <w:r>
              <w:t>Merek</w:t>
            </w:r>
            <w:r>
              <w:rPr>
                <w:spacing w:val="-2"/>
              </w:rPr>
              <w:t xml:space="preserve"> </w:t>
            </w:r>
            <w:r>
              <w:rPr>
                <w:rFonts w:ascii="Arial"/>
                <w:i/>
              </w:rPr>
              <w:t>sunscreen</w:t>
            </w:r>
            <w:r>
              <w:rPr>
                <w:rFonts w:ascii="Arial"/>
                <w:i/>
                <w:spacing w:val="-5"/>
              </w:rPr>
              <w:t xml:space="preserve"> </w:t>
            </w:r>
            <w:r>
              <w:t>Nivea</w:t>
            </w:r>
            <w:r>
              <w:rPr>
                <w:spacing w:val="-7"/>
              </w:rPr>
              <w:t xml:space="preserve"> </w:t>
            </w:r>
            <w:proofErr w:type="spellStart"/>
            <w:r>
              <w:t>populer</w:t>
            </w:r>
            <w:proofErr w:type="spellEnd"/>
            <w:r>
              <w:rPr>
                <w:spacing w:val="-3"/>
              </w:rPr>
              <w:t xml:space="preserve"> </w:t>
            </w:r>
            <w:proofErr w:type="spellStart"/>
            <w:r>
              <w:t>sebagai</w:t>
            </w:r>
            <w:proofErr w:type="spellEnd"/>
            <w:r>
              <w:rPr>
                <w:spacing w:val="-4"/>
              </w:rPr>
              <w:t xml:space="preserve"> </w:t>
            </w:r>
            <w:proofErr w:type="spellStart"/>
            <w:r>
              <w:rPr>
                <w:spacing w:val="-2"/>
              </w:rPr>
              <w:t>produk</w:t>
            </w:r>
            <w:proofErr w:type="spellEnd"/>
          </w:p>
          <w:p w14:paraId="36D3D277" w14:textId="77777777" w:rsidR="00D0106C" w:rsidRDefault="00D0106C" w:rsidP="00107C8C">
            <w:pPr>
              <w:pStyle w:val="TableParagraph"/>
              <w:spacing w:before="0" w:line="250" w:lineRule="atLeast"/>
              <w:ind w:left="108"/>
            </w:pPr>
            <w:r>
              <w:rPr>
                <w:rFonts w:ascii="Arial"/>
                <w:i/>
              </w:rPr>
              <w:t>sun</w:t>
            </w:r>
            <w:r>
              <w:rPr>
                <w:rFonts w:ascii="Arial"/>
                <w:i/>
                <w:spacing w:val="-6"/>
              </w:rPr>
              <w:t xml:space="preserve"> </w:t>
            </w:r>
            <w:r>
              <w:rPr>
                <w:rFonts w:ascii="Arial"/>
                <w:i/>
              </w:rPr>
              <w:t>gentle</w:t>
            </w:r>
            <w:r>
              <w:rPr>
                <w:rFonts w:ascii="Arial"/>
                <w:i/>
                <w:spacing w:val="-9"/>
              </w:rPr>
              <w:t xml:space="preserve"> </w:t>
            </w:r>
            <w:r>
              <w:t>(</w:t>
            </w:r>
            <w:r>
              <w:rPr>
                <w:rFonts w:ascii="Arial"/>
                <w:i/>
              </w:rPr>
              <w:t>sunscreen</w:t>
            </w:r>
            <w:r>
              <w:rPr>
                <w:rFonts w:ascii="Arial"/>
                <w:i/>
                <w:spacing w:val="-8"/>
              </w:rPr>
              <w:t xml:space="preserve"> </w:t>
            </w:r>
            <w:r>
              <w:t>yang</w:t>
            </w:r>
            <w:r>
              <w:rPr>
                <w:spacing w:val="-4"/>
              </w:rPr>
              <w:t xml:space="preserve"> </w:t>
            </w:r>
            <w:proofErr w:type="spellStart"/>
            <w:r>
              <w:t>tidak</w:t>
            </w:r>
            <w:proofErr w:type="spellEnd"/>
            <w:r>
              <w:rPr>
                <w:spacing w:val="-3"/>
              </w:rPr>
              <w:t xml:space="preserve"> </w:t>
            </w:r>
            <w:proofErr w:type="spellStart"/>
            <w:r>
              <w:t>membuat</w:t>
            </w:r>
            <w:proofErr w:type="spellEnd"/>
            <w:r>
              <w:rPr>
                <w:spacing w:val="-4"/>
              </w:rPr>
              <w:t xml:space="preserve"> </w:t>
            </w:r>
            <w:proofErr w:type="spellStart"/>
            <w:r>
              <w:t>iritasi</w:t>
            </w:r>
            <w:proofErr w:type="spellEnd"/>
            <w:r>
              <w:t xml:space="preserve"> </w:t>
            </w:r>
            <w:proofErr w:type="spellStart"/>
            <w:r>
              <w:rPr>
                <w:spacing w:val="-2"/>
              </w:rPr>
              <w:t>kulit</w:t>
            </w:r>
            <w:proofErr w:type="spellEnd"/>
            <w:r>
              <w:rPr>
                <w:spacing w:val="-2"/>
              </w:rPr>
              <w:t>)</w:t>
            </w:r>
          </w:p>
        </w:tc>
        <w:tc>
          <w:tcPr>
            <w:tcW w:w="1699" w:type="dxa"/>
          </w:tcPr>
          <w:p w14:paraId="773DDFAA" w14:textId="77777777" w:rsidR="00D0106C" w:rsidRDefault="00D0106C" w:rsidP="00107C8C">
            <w:pPr>
              <w:pStyle w:val="TableParagraph"/>
              <w:ind w:right="560"/>
              <w:jc w:val="right"/>
            </w:pPr>
            <w:r>
              <w:rPr>
                <w:spacing w:val="-2"/>
              </w:rPr>
              <w:t>0,850</w:t>
            </w:r>
          </w:p>
        </w:tc>
        <w:tc>
          <w:tcPr>
            <w:tcW w:w="1418" w:type="dxa"/>
            <w:vMerge/>
            <w:tcBorders>
              <w:top w:val="nil"/>
            </w:tcBorders>
          </w:tcPr>
          <w:p w14:paraId="1BBA850E" w14:textId="77777777" w:rsidR="00D0106C" w:rsidRDefault="00D0106C" w:rsidP="00107C8C">
            <w:pPr>
              <w:rPr>
                <w:sz w:val="2"/>
                <w:szCs w:val="2"/>
              </w:rPr>
            </w:pPr>
          </w:p>
        </w:tc>
      </w:tr>
      <w:tr w:rsidR="00D0106C" w14:paraId="337E0B96" w14:textId="77777777" w:rsidTr="00D0106C">
        <w:trPr>
          <w:trHeight w:val="760"/>
        </w:trPr>
        <w:tc>
          <w:tcPr>
            <w:tcW w:w="566" w:type="dxa"/>
          </w:tcPr>
          <w:p w14:paraId="58C3D415" w14:textId="77777777" w:rsidR="00D0106C" w:rsidRDefault="00D0106C" w:rsidP="00107C8C">
            <w:pPr>
              <w:pStyle w:val="TableParagraph"/>
              <w:spacing w:before="3"/>
              <w:ind w:left="107"/>
            </w:pPr>
            <w:r>
              <w:rPr>
                <w:spacing w:val="-5"/>
              </w:rPr>
              <w:t>14.</w:t>
            </w:r>
          </w:p>
        </w:tc>
        <w:tc>
          <w:tcPr>
            <w:tcW w:w="5105" w:type="dxa"/>
          </w:tcPr>
          <w:p w14:paraId="6BAC1C31" w14:textId="77777777" w:rsidR="00D0106C" w:rsidRDefault="00D0106C" w:rsidP="00107C8C">
            <w:pPr>
              <w:pStyle w:val="TableParagraph"/>
              <w:spacing w:before="0" w:line="253" w:lineRule="exact"/>
              <w:ind w:left="108"/>
            </w:pPr>
            <w:r>
              <w:t>Merek</w:t>
            </w:r>
            <w:r>
              <w:rPr>
                <w:spacing w:val="-2"/>
              </w:rPr>
              <w:t xml:space="preserve"> </w:t>
            </w:r>
            <w:r>
              <w:rPr>
                <w:rFonts w:ascii="Arial"/>
                <w:i/>
              </w:rPr>
              <w:t>sunscreen</w:t>
            </w:r>
            <w:r>
              <w:rPr>
                <w:rFonts w:ascii="Arial"/>
                <w:i/>
                <w:spacing w:val="-6"/>
              </w:rPr>
              <w:t xml:space="preserve"> </w:t>
            </w:r>
            <w:r>
              <w:t>Nivea</w:t>
            </w:r>
            <w:r>
              <w:rPr>
                <w:spacing w:val="-6"/>
              </w:rPr>
              <w:t xml:space="preserve"> </w:t>
            </w:r>
            <w:proofErr w:type="spellStart"/>
            <w:r>
              <w:t>mudah</w:t>
            </w:r>
            <w:proofErr w:type="spellEnd"/>
            <w:r>
              <w:rPr>
                <w:spacing w:val="-4"/>
              </w:rPr>
              <w:t xml:space="preserve"> </w:t>
            </w:r>
            <w:proofErr w:type="spellStart"/>
            <w:r>
              <w:t>dikenali</w:t>
            </w:r>
            <w:proofErr w:type="spellEnd"/>
            <w:r>
              <w:rPr>
                <w:spacing w:val="-5"/>
              </w:rPr>
              <w:t xml:space="preserve"> </w:t>
            </w:r>
            <w:proofErr w:type="spellStart"/>
            <w:r>
              <w:rPr>
                <w:spacing w:val="-2"/>
              </w:rPr>
              <w:t>sebagai</w:t>
            </w:r>
            <w:proofErr w:type="spellEnd"/>
          </w:p>
          <w:p w14:paraId="44C27997" w14:textId="77777777" w:rsidR="00D0106C" w:rsidRDefault="00D0106C" w:rsidP="00107C8C">
            <w:pPr>
              <w:pStyle w:val="TableParagraph"/>
              <w:spacing w:before="0" w:line="252" w:lineRule="exact"/>
              <w:ind w:left="108"/>
            </w:pPr>
            <w:proofErr w:type="spellStart"/>
            <w:r>
              <w:t>produk</w:t>
            </w:r>
            <w:proofErr w:type="spellEnd"/>
            <w:r>
              <w:rPr>
                <w:spacing w:val="-3"/>
              </w:rPr>
              <w:t xml:space="preserve"> </w:t>
            </w:r>
            <w:r>
              <w:t>yang</w:t>
            </w:r>
            <w:r>
              <w:rPr>
                <w:spacing w:val="-6"/>
              </w:rPr>
              <w:t xml:space="preserve"> </w:t>
            </w:r>
            <w:r>
              <w:rPr>
                <w:rFonts w:ascii="Arial"/>
                <w:i/>
              </w:rPr>
              <w:t>wellness</w:t>
            </w:r>
            <w:r>
              <w:rPr>
                <w:rFonts w:ascii="Arial"/>
                <w:i/>
                <w:spacing w:val="-8"/>
              </w:rPr>
              <w:t xml:space="preserve"> </w:t>
            </w:r>
            <w:r>
              <w:t>(</w:t>
            </w:r>
            <w:r>
              <w:rPr>
                <w:rFonts w:ascii="Arial"/>
                <w:i/>
              </w:rPr>
              <w:t>sunscreen</w:t>
            </w:r>
            <w:r>
              <w:rPr>
                <w:rFonts w:ascii="Arial"/>
                <w:i/>
                <w:spacing w:val="-9"/>
              </w:rPr>
              <w:t xml:space="preserve"> </w:t>
            </w:r>
            <w:r>
              <w:t>yang</w:t>
            </w:r>
            <w:r>
              <w:rPr>
                <w:spacing w:val="-6"/>
              </w:rPr>
              <w:t xml:space="preserve"> </w:t>
            </w:r>
            <w:proofErr w:type="spellStart"/>
            <w:r>
              <w:t>membuat</w:t>
            </w:r>
            <w:proofErr w:type="spellEnd"/>
            <w:r>
              <w:t xml:space="preserve"> </w:t>
            </w:r>
            <w:proofErr w:type="spellStart"/>
            <w:r>
              <w:t>kulit</w:t>
            </w:r>
            <w:proofErr w:type="spellEnd"/>
            <w:r>
              <w:t xml:space="preserve"> </w:t>
            </w:r>
            <w:proofErr w:type="spellStart"/>
            <w:r>
              <w:t>lebih</w:t>
            </w:r>
            <w:proofErr w:type="spellEnd"/>
            <w:r>
              <w:t xml:space="preserve"> </w:t>
            </w:r>
            <w:proofErr w:type="spellStart"/>
            <w:r>
              <w:t>sehat</w:t>
            </w:r>
            <w:proofErr w:type="spellEnd"/>
            <w:r>
              <w:t>)</w:t>
            </w:r>
          </w:p>
        </w:tc>
        <w:tc>
          <w:tcPr>
            <w:tcW w:w="1699" w:type="dxa"/>
          </w:tcPr>
          <w:p w14:paraId="73BF5E02" w14:textId="77777777" w:rsidR="00D0106C" w:rsidRDefault="00D0106C" w:rsidP="00107C8C">
            <w:pPr>
              <w:pStyle w:val="TableParagraph"/>
              <w:spacing w:before="3"/>
              <w:ind w:right="560"/>
              <w:jc w:val="right"/>
            </w:pPr>
            <w:r>
              <w:rPr>
                <w:spacing w:val="-2"/>
              </w:rPr>
              <w:t>0,360</w:t>
            </w:r>
          </w:p>
        </w:tc>
        <w:tc>
          <w:tcPr>
            <w:tcW w:w="1418" w:type="dxa"/>
            <w:vMerge/>
            <w:tcBorders>
              <w:top w:val="nil"/>
            </w:tcBorders>
          </w:tcPr>
          <w:p w14:paraId="0F866FDC" w14:textId="77777777" w:rsidR="00D0106C" w:rsidRDefault="00D0106C" w:rsidP="00107C8C">
            <w:pPr>
              <w:rPr>
                <w:sz w:val="2"/>
                <w:szCs w:val="2"/>
              </w:rPr>
            </w:pPr>
          </w:p>
        </w:tc>
      </w:tr>
      <w:tr w:rsidR="00D0106C" w14:paraId="2315E6EF" w14:textId="77777777" w:rsidTr="00D0106C">
        <w:trPr>
          <w:trHeight w:val="758"/>
        </w:trPr>
        <w:tc>
          <w:tcPr>
            <w:tcW w:w="566" w:type="dxa"/>
          </w:tcPr>
          <w:p w14:paraId="058F49F8" w14:textId="77777777" w:rsidR="00D0106C" w:rsidRDefault="00D0106C" w:rsidP="00107C8C">
            <w:pPr>
              <w:pStyle w:val="TableParagraph"/>
              <w:ind w:left="107"/>
            </w:pPr>
            <w:r>
              <w:rPr>
                <w:spacing w:val="-5"/>
              </w:rPr>
              <w:t>15.</w:t>
            </w:r>
          </w:p>
        </w:tc>
        <w:tc>
          <w:tcPr>
            <w:tcW w:w="5105" w:type="dxa"/>
          </w:tcPr>
          <w:p w14:paraId="651565B7" w14:textId="77777777" w:rsidR="00D0106C" w:rsidRDefault="00D0106C" w:rsidP="00107C8C">
            <w:pPr>
              <w:pStyle w:val="TableParagraph"/>
              <w:spacing w:before="0"/>
              <w:ind w:left="108"/>
            </w:pPr>
            <w:r>
              <w:t xml:space="preserve">Merek </w:t>
            </w:r>
            <w:r>
              <w:rPr>
                <w:rFonts w:ascii="Arial"/>
                <w:i/>
              </w:rPr>
              <w:t xml:space="preserve">sunscreen </w:t>
            </w:r>
            <w:r>
              <w:t xml:space="preserve">Nivea </w:t>
            </w:r>
            <w:proofErr w:type="spellStart"/>
            <w:r>
              <w:t>mudah</w:t>
            </w:r>
            <w:proofErr w:type="spellEnd"/>
            <w:r>
              <w:t xml:space="preserve"> </w:t>
            </w:r>
            <w:proofErr w:type="spellStart"/>
            <w:r>
              <w:t>diingat</w:t>
            </w:r>
            <w:proofErr w:type="spellEnd"/>
            <w:r>
              <w:t xml:space="preserve"> </w:t>
            </w:r>
            <w:proofErr w:type="spellStart"/>
            <w:r>
              <w:t>sebagai</w:t>
            </w:r>
            <w:proofErr w:type="spellEnd"/>
            <w:r>
              <w:t xml:space="preserve"> </w:t>
            </w:r>
            <w:proofErr w:type="spellStart"/>
            <w:r>
              <w:t>produk</w:t>
            </w:r>
            <w:proofErr w:type="spellEnd"/>
            <w:r>
              <w:rPr>
                <w:spacing w:val="-4"/>
              </w:rPr>
              <w:t xml:space="preserve"> </w:t>
            </w:r>
            <w:r>
              <w:rPr>
                <w:rFonts w:ascii="Arial"/>
                <w:i/>
              </w:rPr>
              <w:t>wellness</w:t>
            </w:r>
            <w:r>
              <w:rPr>
                <w:rFonts w:ascii="Arial"/>
                <w:i/>
                <w:spacing w:val="-9"/>
              </w:rPr>
              <w:t xml:space="preserve"> </w:t>
            </w:r>
            <w:r>
              <w:t>(</w:t>
            </w:r>
            <w:r>
              <w:rPr>
                <w:rFonts w:ascii="Arial"/>
                <w:i/>
              </w:rPr>
              <w:t>sunscreen</w:t>
            </w:r>
            <w:r>
              <w:rPr>
                <w:rFonts w:ascii="Arial"/>
                <w:i/>
                <w:spacing w:val="-8"/>
              </w:rPr>
              <w:t xml:space="preserve"> </w:t>
            </w:r>
            <w:r>
              <w:t>yang</w:t>
            </w:r>
            <w:r>
              <w:rPr>
                <w:spacing w:val="-5"/>
              </w:rPr>
              <w:t xml:space="preserve"> </w:t>
            </w:r>
            <w:proofErr w:type="spellStart"/>
            <w:r>
              <w:t>membuat</w:t>
            </w:r>
            <w:proofErr w:type="spellEnd"/>
            <w:r>
              <w:rPr>
                <w:spacing w:val="-9"/>
              </w:rPr>
              <w:t xml:space="preserve"> </w:t>
            </w:r>
            <w:proofErr w:type="spellStart"/>
            <w:r>
              <w:t>kulit</w:t>
            </w:r>
            <w:proofErr w:type="spellEnd"/>
          </w:p>
          <w:p w14:paraId="00EC0749" w14:textId="77777777" w:rsidR="00D0106C" w:rsidRDefault="00D0106C" w:rsidP="00107C8C">
            <w:pPr>
              <w:pStyle w:val="TableParagraph"/>
              <w:spacing w:line="231" w:lineRule="exact"/>
              <w:ind w:left="108"/>
            </w:pPr>
            <w:proofErr w:type="spellStart"/>
            <w:r>
              <w:t>lebih</w:t>
            </w:r>
            <w:proofErr w:type="spellEnd"/>
            <w:r>
              <w:rPr>
                <w:spacing w:val="-9"/>
              </w:rPr>
              <w:t xml:space="preserve"> </w:t>
            </w:r>
            <w:proofErr w:type="spellStart"/>
            <w:r>
              <w:rPr>
                <w:spacing w:val="-2"/>
              </w:rPr>
              <w:t>sehat</w:t>
            </w:r>
            <w:proofErr w:type="spellEnd"/>
            <w:r>
              <w:rPr>
                <w:spacing w:val="-2"/>
              </w:rPr>
              <w:t>)</w:t>
            </w:r>
          </w:p>
        </w:tc>
        <w:tc>
          <w:tcPr>
            <w:tcW w:w="1699" w:type="dxa"/>
          </w:tcPr>
          <w:p w14:paraId="79E01AE9" w14:textId="77777777" w:rsidR="00D0106C" w:rsidRDefault="00D0106C" w:rsidP="00107C8C">
            <w:pPr>
              <w:pStyle w:val="TableParagraph"/>
              <w:ind w:right="560"/>
              <w:jc w:val="right"/>
            </w:pPr>
            <w:r>
              <w:rPr>
                <w:spacing w:val="-2"/>
              </w:rPr>
              <w:t>0,850</w:t>
            </w:r>
          </w:p>
        </w:tc>
        <w:tc>
          <w:tcPr>
            <w:tcW w:w="1418" w:type="dxa"/>
            <w:vMerge/>
            <w:tcBorders>
              <w:top w:val="nil"/>
            </w:tcBorders>
          </w:tcPr>
          <w:p w14:paraId="257560F9" w14:textId="77777777" w:rsidR="00D0106C" w:rsidRDefault="00D0106C" w:rsidP="00107C8C">
            <w:pPr>
              <w:rPr>
                <w:sz w:val="2"/>
                <w:szCs w:val="2"/>
              </w:rPr>
            </w:pPr>
          </w:p>
        </w:tc>
      </w:tr>
      <w:tr w:rsidR="00D0106C" w14:paraId="7E494D0C" w14:textId="77777777" w:rsidTr="00D0106C">
        <w:trPr>
          <w:trHeight w:val="760"/>
        </w:trPr>
        <w:tc>
          <w:tcPr>
            <w:tcW w:w="566" w:type="dxa"/>
          </w:tcPr>
          <w:p w14:paraId="1A491453" w14:textId="77777777" w:rsidR="00D0106C" w:rsidRDefault="00D0106C" w:rsidP="00107C8C">
            <w:pPr>
              <w:pStyle w:val="TableParagraph"/>
              <w:ind w:left="107"/>
            </w:pPr>
            <w:r>
              <w:rPr>
                <w:spacing w:val="-5"/>
              </w:rPr>
              <w:t>16.</w:t>
            </w:r>
          </w:p>
        </w:tc>
        <w:tc>
          <w:tcPr>
            <w:tcW w:w="5105" w:type="dxa"/>
          </w:tcPr>
          <w:p w14:paraId="009D8228" w14:textId="77777777" w:rsidR="00D0106C" w:rsidRDefault="00D0106C" w:rsidP="00107C8C">
            <w:pPr>
              <w:pStyle w:val="TableParagraph"/>
              <w:spacing w:before="0" w:line="250" w:lineRule="exact"/>
              <w:ind w:left="108"/>
            </w:pPr>
            <w:r>
              <w:t>Merek</w:t>
            </w:r>
            <w:r>
              <w:rPr>
                <w:spacing w:val="-2"/>
              </w:rPr>
              <w:t xml:space="preserve"> </w:t>
            </w:r>
            <w:r>
              <w:rPr>
                <w:rFonts w:ascii="Arial"/>
                <w:i/>
              </w:rPr>
              <w:t>sunscreen</w:t>
            </w:r>
            <w:r>
              <w:rPr>
                <w:rFonts w:ascii="Arial"/>
                <w:i/>
                <w:spacing w:val="-5"/>
              </w:rPr>
              <w:t xml:space="preserve"> </w:t>
            </w:r>
            <w:r>
              <w:t>Nivea</w:t>
            </w:r>
            <w:r>
              <w:rPr>
                <w:spacing w:val="-7"/>
              </w:rPr>
              <w:t xml:space="preserve"> </w:t>
            </w:r>
            <w:proofErr w:type="spellStart"/>
            <w:r>
              <w:t>populer</w:t>
            </w:r>
            <w:proofErr w:type="spellEnd"/>
            <w:r>
              <w:rPr>
                <w:spacing w:val="-3"/>
              </w:rPr>
              <w:t xml:space="preserve"> </w:t>
            </w:r>
            <w:proofErr w:type="spellStart"/>
            <w:r>
              <w:t>sebagai</w:t>
            </w:r>
            <w:proofErr w:type="spellEnd"/>
            <w:r>
              <w:rPr>
                <w:spacing w:val="-4"/>
              </w:rPr>
              <w:t xml:space="preserve"> </w:t>
            </w:r>
            <w:proofErr w:type="spellStart"/>
            <w:r>
              <w:rPr>
                <w:spacing w:val="-2"/>
              </w:rPr>
              <w:t>produk</w:t>
            </w:r>
            <w:proofErr w:type="spellEnd"/>
          </w:p>
          <w:p w14:paraId="3596EF61" w14:textId="77777777" w:rsidR="00D0106C" w:rsidRDefault="00D0106C" w:rsidP="00107C8C">
            <w:pPr>
              <w:pStyle w:val="TableParagraph"/>
              <w:spacing w:before="0" w:line="250" w:lineRule="atLeast"/>
              <w:ind w:left="108"/>
            </w:pPr>
            <w:r>
              <w:rPr>
                <w:rFonts w:ascii="Arial"/>
                <w:i/>
              </w:rPr>
              <w:t>wellness</w:t>
            </w:r>
            <w:r>
              <w:rPr>
                <w:rFonts w:ascii="Arial"/>
                <w:i/>
                <w:spacing w:val="-7"/>
              </w:rPr>
              <w:t xml:space="preserve"> </w:t>
            </w:r>
            <w:r>
              <w:t>(</w:t>
            </w:r>
            <w:r>
              <w:rPr>
                <w:rFonts w:ascii="Arial"/>
                <w:i/>
              </w:rPr>
              <w:t>sunscreen</w:t>
            </w:r>
            <w:r>
              <w:rPr>
                <w:rFonts w:ascii="Arial"/>
                <w:i/>
                <w:spacing w:val="-9"/>
              </w:rPr>
              <w:t xml:space="preserve"> </w:t>
            </w:r>
            <w:r>
              <w:t>yang</w:t>
            </w:r>
            <w:r>
              <w:rPr>
                <w:spacing w:val="-6"/>
              </w:rPr>
              <w:t xml:space="preserve"> </w:t>
            </w:r>
            <w:proofErr w:type="spellStart"/>
            <w:r>
              <w:t>membuat</w:t>
            </w:r>
            <w:proofErr w:type="spellEnd"/>
            <w:r>
              <w:rPr>
                <w:spacing w:val="-9"/>
              </w:rPr>
              <w:t xml:space="preserve"> </w:t>
            </w:r>
            <w:proofErr w:type="spellStart"/>
            <w:r>
              <w:t>kulit</w:t>
            </w:r>
            <w:proofErr w:type="spellEnd"/>
            <w:r>
              <w:rPr>
                <w:spacing w:val="-4"/>
              </w:rPr>
              <w:t xml:space="preserve"> </w:t>
            </w:r>
            <w:proofErr w:type="spellStart"/>
            <w:r>
              <w:t>lebih</w:t>
            </w:r>
            <w:proofErr w:type="spellEnd"/>
            <w:r>
              <w:t xml:space="preserve"> </w:t>
            </w:r>
            <w:proofErr w:type="spellStart"/>
            <w:r>
              <w:rPr>
                <w:spacing w:val="-2"/>
              </w:rPr>
              <w:t>sehat</w:t>
            </w:r>
            <w:proofErr w:type="spellEnd"/>
            <w:r>
              <w:rPr>
                <w:spacing w:val="-2"/>
              </w:rPr>
              <w:t>)</w:t>
            </w:r>
          </w:p>
        </w:tc>
        <w:tc>
          <w:tcPr>
            <w:tcW w:w="1699" w:type="dxa"/>
          </w:tcPr>
          <w:p w14:paraId="7A6A3494" w14:textId="77777777" w:rsidR="00D0106C" w:rsidRDefault="00D0106C" w:rsidP="00107C8C">
            <w:pPr>
              <w:pStyle w:val="TableParagraph"/>
              <w:ind w:right="560"/>
              <w:jc w:val="right"/>
            </w:pPr>
            <w:r>
              <w:rPr>
                <w:spacing w:val="-2"/>
              </w:rPr>
              <w:t>0,492</w:t>
            </w:r>
          </w:p>
        </w:tc>
        <w:tc>
          <w:tcPr>
            <w:tcW w:w="1418" w:type="dxa"/>
            <w:vMerge/>
            <w:tcBorders>
              <w:top w:val="nil"/>
            </w:tcBorders>
          </w:tcPr>
          <w:p w14:paraId="576FFCFD" w14:textId="77777777" w:rsidR="00D0106C" w:rsidRDefault="00D0106C" w:rsidP="00107C8C">
            <w:pPr>
              <w:rPr>
                <w:sz w:val="2"/>
                <w:szCs w:val="2"/>
              </w:rPr>
            </w:pPr>
          </w:p>
        </w:tc>
      </w:tr>
      <w:tr w:rsidR="00D0106C" w14:paraId="5B9E06B5" w14:textId="77777777" w:rsidTr="00D0106C">
        <w:trPr>
          <w:trHeight w:val="251"/>
        </w:trPr>
        <w:tc>
          <w:tcPr>
            <w:tcW w:w="8788" w:type="dxa"/>
            <w:gridSpan w:val="4"/>
          </w:tcPr>
          <w:p w14:paraId="5D1DCF13" w14:textId="77777777" w:rsidR="00D0106C" w:rsidRDefault="00D0106C" w:rsidP="00107C8C">
            <w:pPr>
              <w:pStyle w:val="TableParagraph"/>
              <w:spacing w:line="231" w:lineRule="exact"/>
              <w:ind w:left="13" w:right="5"/>
              <w:jc w:val="center"/>
            </w:pPr>
            <w:r>
              <w:t>PURCHASE</w:t>
            </w:r>
            <w:r>
              <w:rPr>
                <w:spacing w:val="-3"/>
              </w:rPr>
              <w:t xml:space="preserve"> </w:t>
            </w:r>
            <w:r>
              <w:t>INTENTION</w:t>
            </w:r>
            <w:r>
              <w:rPr>
                <w:spacing w:val="-3"/>
              </w:rPr>
              <w:t xml:space="preserve"> </w:t>
            </w:r>
            <w:r>
              <w:rPr>
                <w:spacing w:val="-5"/>
              </w:rPr>
              <w:t>(Y)</w:t>
            </w:r>
          </w:p>
        </w:tc>
      </w:tr>
      <w:tr w:rsidR="00D0106C" w14:paraId="38491BC3" w14:textId="77777777" w:rsidTr="00D0106C">
        <w:trPr>
          <w:trHeight w:val="506"/>
        </w:trPr>
        <w:tc>
          <w:tcPr>
            <w:tcW w:w="566" w:type="dxa"/>
          </w:tcPr>
          <w:p w14:paraId="587442CA" w14:textId="77777777" w:rsidR="00D0106C" w:rsidRDefault="00D0106C" w:rsidP="00107C8C">
            <w:pPr>
              <w:pStyle w:val="TableParagraph"/>
              <w:ind w:left="107"/>
            </w:pPr>
            <w:r>
              <w:rPr>
                <w:spacing w:val="-5"/>
              </w:rPr>
              <w:t>17.</w:t>
            </w:r>
          </w:p>
        </w:tc>
        <w:tc>
          <w:tcPr>
            <w:tcW w:w="5105" w:type="dxa"/>
          </w:tcPr>
          <w:p w14:paraId="7F3334F1" w14:textId="77777777" w:rsidR="00D0106C" w:rsidRDefault="00D0106C" w:rsidP="00107C8C">
            <w:pPr>
              <w:pStyle w:val="TableParagraph"/>
              <w:spacing w:before="0" w:line="254" w:lineRule="exact"/>
              <w:ind w:left="108"/>
            </w:pPr>
            <w:r>
              <w:t>Saya</w:t>
            </w:r>
            <w:r>
              <w:rPr>
                <w:spacing w:val="-7"/>
              </w:rPr>
              <w:t xml:space="preserve"> </w:t>
            </w:r>
            <w:proofErr w:type="spellStart"/>
            <w:r>
              <w:t>akan</w:t>
            </w:r>
            <w:proofErr w:type="spellEnd"/>
            <w:r>
              <w:rPr>
                <w:spacing w:val="-8"/>
              </w:rPr>
              <w:t xml:space="preserve"> </w:t>
            </w:r>
            <w:proofErr w:type="spellStart"/>
            <w:r>
              <w:t>memilih</w:t>
            </w:r>
            <w:proofErr w:type="spellEnd"/>
            <w:r>
              <w:rPr>
                <w:spacing w:val="-7"/>
              </w:rPr>
              <w:t xml:space="preserve"> </w:t>
            </w:r>
            <w:proofErr w:type="spellStart"/>
            <w:r>
              <w:t>produk</w:t>
            </w:r>
            <w:proofErr w:type="spellEnd"/>
            <w:r>
              <w:rPr>
                <w:spacing w:val="-4"/>
              </w:rPr>
              <w:t xml:space="preserve"> </w:t>
            </w:r>
            <w:r>
              <w:rPr>
                <w:rFonts w:ascii="Arial"/>
                <w:i/>
              </w:rPr>
              <w:t>sunscreen</w:t>
            </w:r>
            <w:r>
              <w:rPr>
                <w:rFonts w:ascii="Arial"/>
                <w:i/>
                <w:spacing w:val="-8"/>
              </w:rPr>
              <w:t xml:space="preserve"> </w:t>
            </w:r>
            <w:r>
              <w:t xml:space="preserve">Nivea </w:t>
            </w:r>
            <w:proofErr w:type="spellStart"/>
            <w:r>
              <w:t>dibandingkan</w:t>
            </w:r>
            <w:proofErr w:type="spellEnd"/>
            <w:r>
              <w:t xml:space="preserve"> </w:t>
            </w:r>
            <w:proofErr w:type="spellStart"/>
            <w:r>
              <w:t>produk</w:t>
            </w:r>
            <w:proofErr w:type="spellEnd"/>
            <w:r>
              <w:t xml:space="preserve"> lain</w:t>
            </w:r>
          </w:p>
        </w:tc>
        <w:tc>
          <w:tcPr>
            <w:tcW w:w="1699" w:type="dxa"/>
          </w:tcPr>
          <w:p w14:paraId="6A830187" w14:textId="77777777" w:rsidR="00D0106C" w:rsidRDefault="00D0106C" w:rsidP="00107C8C">
            <w:pPr>
              <w:pStyle w:val="TableParagraph"/>
              <w:ind w:left="106"/>
            </w:pPr>
            <w:r>
              <w:rPr>
                <w:spacing w:val="-2"/>
              </w:rPr>
              <w:t>0,573</w:t>
            </w:r>
          </w:p>
        </w:tc>
        <w:tc>
          <w:tcPr>
            <w:tcW w:w="1418" w:type="dxa"/>
            <w:vMerge w:val="restart"/>
          </w:tcPr>
          <w:p w14:paraId="3EDE7B2C" w14:textId="77777777" w:rsidR="00D0106C" w:rsidRDefault="00D0106C" w:rsidP="00107C8C">
            <w:pPr>
              <w:pStyle w:val="TableParagraph"/>
              <w:spacing w:before="127"/>
              <w:rPr>
                <w:rFonts w:ascii="Arial"/>
                <w:b/>
              </w:rPr>
            </w:pPr>
          </w:p>
          <w:p w14:paraId="78282CBC" w14:textId="77777777" w:rsidR="00D0106C" w:rsidRDefault="00D0106C" w:rsidP="00107C8C">
            <w:pPr>
              <w:pStyle w:val="TableParagraph"/>
              <w:spacing w:before="0"/>
              <w:ind w:left="436"/>
            </w:pPr>
            <w:r>
              <w:rPr>
                <w:spacing w:val="-2"/>
              </w:rPr>
              <w:t>0,673</w:t>
            </w:r>
          </w:p>
        </w:tc>
      </w:tr>
      <w:tr w:rsidR="00D0106C" w14:paraId="32FEA578" w14:textId="77777777" w:rsidTr="00D0106C">
        <w:trPr>
          <w:trHeight w:val="504"/>
        </w:trPr>
        <w:tc>
          <w:tcPr>
            <w:tcW w:w="566" w:type="dxa"/>
          </w:tcPr>
          <w:p w14:paraId="67BADE3B" w14:textId="77777777" w:rsidR="00D0106C" w:rsidRDefault="00D0106C" w:rsidP="00107C8C">
            <w:pPr>
              <w:pStyle w:val="TableParagraph"/>
              <w:spacing w:before="0" w:line="248" w:lineRule="exact"/>
              <w:ind w:left="107"/>
            </w:pPr>
            <w:r>
              <w:rPr>
                <w:spacing w:val="-5"/>
              </w:rPr>
              <w:t>18.</w:t>
            </w:r>
          </w:p>
        </w:tc>
        <w:tc>
          <w:tcPr>
            <w:tcW w:w="5105" w:type="dxa"/>
          </w:tcPr>
          <w:p w14:paraId="06EC67D6" w14:textId="77777777" w:rsidR="00D0106C" w:rsidRDefault="00D0106C" w:rsidP="00107C8C">
            <w:pPr>
              <w:pStyle w:val="TableParagraph"/>
              <w:spacing w:before="0" w:line="248" w:lineRule="exact"/>
              <w:ind w:left="108"/>
            </w:pPr>
            <w:r>
              <w:t>Saya</w:t>
            </w:r>
            <w:r>
              <w:rPr>
                <w:spacing w:val="-4"/>
              </w:rPr>
              <w:t xml:space="preserve"> </w:t>
            </w:r>
            <w:proofErr w:type="spellStart"/>
            <w:r>
              <w:t>akan</w:t>
            </w:r>
            <w:proofErr w:type="spellEnd"/>
            <w:r>
              <w:rPr>
                <w:spacing w:val="-5"/>
              </w:rPr>
              <w:t xml:space="preserve"> </w:t>
            </w:r>
            <w:proofErr w:type="spellStart"/>
            <w:r>
              <w:t>mencari</w:t>
            </w:r>
            <w:proofErr w:type="spellEnd"/>
            <w:r>
              <w:rPr>
                <w:spacing w:val="-4"/>
              </w:rPr>
              <w:t xml:space="preserve"> </w:t>
            </w:r>
            <w:proofErr w:type="spellStart"/>
            <w:r>
              <w:t>informasi</w:t>
            </w:r>
            <w:proofErr w:type="spellEnd"/>
            <w:r>
              <w:rPr>
                <w:spacing w:val="-3"/>
              </w:rPr>
              <w:t xml:space="preserve"> </w:t>
            </w:r>
            <w:proofErr w:type="spellStart"/>
            <w:r>
              <w:t>lebih</w:t>
            </w:r>
            <w:proofErr w:type="spellEnd"/>
            <w:r>
              <w:rPr>
                <w:spacing w:val="-4"/>
              </w:rPr>
              <w:t xml:space="preserve"> </w:t>
            </w:r>
            <w:proofErr w:type="spellStart"/>
            <w:r>
              <w:t>jauh</w:t>
            </w:r>
            <w:proofErr w:type="spellEnd"/>
            <w:r>
              <w:rPr>
                <w:spacing w:val="-7"/>
              </w:rPr>
              <w:t xml:space="preserve"> </w:t>
            </w:r>
            <w:proofErr w:type="spellStart"/>
            <w:r>
              <w:rPr>
                <w:spacing w:val="-2"/>
              </w:rPr>
              <w:t>mengenai</w:t>
            </w:r>
            <w:proofErr w:type="spellEnd"/>
          </w:p>
          <w:p w14:paraId="36582D85" w14:textId="77777777" w:rsidR="00D0106C" w:rsidRDefault="00D0106C" w:rsidP="00107C8C">
            <w:pPr>
              <w:pStyle w:val="TableParagraph"/>
              <w:spacing w:before="2" w:line="234" w:lineRule="exact"/>
              <w:ind w:left="108"/>
            </w:pPr>
            <w:proofErr w:type="spellStart"/>
            <w:r>
              <w:t>produk</w:t>
            </w:r>
            <w:proofErr w:type="spellEnd"/>
            <w:r>
              <w:rPr>
                <w:spacing w:val="-3"/>
              </w:rPr>
              <w:t xml:space="preserve"> </w:t>
            </w:r>
            <w:r>
              <w:rPr>
                <w:rFonts w:ascii="Arial"/>
                <w:i/>
              </w:rPr>
              <w:t>sunscreen</w:t>
            </w:r>
            <w:r>
              <w:rPr>
                <w:rFonts w:ascii="Arial"/>
                <w:i/>
                <w:spacing w:val="-7"/>
              </w:rPr>
              <w:t xml:space="preserve"> </w:t>
            </w:r>
            <w:r>
              <w:rPr>
                <w:spacing w:val="-4"/>
              </w:rPr>
              <w:t>Nivea</w:t>
            </w:r>
          </w:p>
        </w:tc>
        <w:tc>
          <w:tcPr>
            <w:tcW w:w="1699" w:type="dxa"/>
          </w:tcPr>
          <w:p w14:paraId="6FD72AAB" w14:textId="77777777" w:rsidR="00D0106C" w:rsidRDefault="00D0106C" w:rsidP="00107C8C">
            <w:pPr>
              <w:pStyle w:val="TableParagraph"/>
              <w:spacing w:before="0" w:line="248" w:lineRule="exact"/>
              <w:ind w:left="106"/>
            </w:pPr>
            <w:r>
              <w:rPr>
                <w:spacing w:val="-2"/>
              </w:rPr>
              <w:t>0,837</w:t>
            </w:r>
          </w:p>
        </w:tc>
        <w:tc>
          <w:tcPr>
            <w:tcW w:w="1418" w:type="dxa"/>
            <w:vMerge/>
            <w:tcBorders>
              <w:top w:val="nil"/>
            </w:tcBorders>
          </w:tcPr>
          <w:p w14:paraId="2C8CDCC8" w14:textId="77777777" w:rsidR="00D0106C" w:rsidRDefault="00D0106C" w:rsidP="00107C8C">
            <w:pPr>
              <w:rPr>
                <w:sz w:val="2"/>
                <w:szCs w:val="2"/>
              </w:rPr>
            </w:pPr>
          </w:p>
        </w:tc>
      </w:tr>
      <w:tr w:rsidR="00D0106C" w14:paraId="5944B3B8" w14:textId="77777777" w:rsidTr="00D0106C">
        <w:trPr>
          <w:trHeight w:val="506"/>
        </w:trPr>
        <w:tc>
          <w:tcPr>
            <w:tcW w:w="566" w:type="dxa"/>
          </w:tcPr>
          <w:p w14:paraId="6E1ECB00" w14:textId="77777777" w:rsidR="00D0106C" w:rsidRDefault="00D0106C" w:rsidP="00107C8C">
            <w:pPr>
              <w:pStyle w:val="TableParagraph"/>
              <w:ind w:left="107"/>
            </w:pPr>
            <w:r>
              <w:rPr>
                <w:spacing w:val="-5"/>
              </w:rPr>
              <w:lastRenderedPageBreak/>
              <w:t>19.</w:t>
            </w:r>
          </w:p>
        </w:tc>
        <w:tc>
          <w:tcPr>
            <w:tcW w:w="5105" w:type="dxa"/>
          </w:tcPr>
          <w:p w14:paraId="2E5EBA1C" w14:textId="77777777" w:rsidR="00D0106C" w:rsidRDefault="00D0106C" w:rsidP="00107C8C">
            <w:pPr>
              <w:pStyle w:val="TableParagraph"/>
              <w:spacing w:before="0" w:line="254" w:lineRule="exact"/>
              <w:ind w:left="108"/>
            </w:pPr>
            <w:r>
              <w:t>Saya</w:t>
            </w:r>
            <w:r>
              <w:rPr>
                <w:spacing w:val="-6"/>
              </w:rPr>
              <w:t xml:space="preserve"> </w:t>
            </w:r>
            <w:proofErr w:type="spellStart"/>
            <w:r>
              <w:t>ingin</w:t>
            </w:r>
            <w:proofErr w:type="spellEnd"/>
            <w:r>
              <w:rPr>
                <w:spacing w:val="-6"/>
              </w:rPr>
              <w:t xml:space="preserve"> </w:t>
            </w:r>
            <w:proofErr w:type="spellStart"/>
            <w:r>
              <w:t>membeli</w:t>
            </w:r>
            <w:proofErr w:type="spellEnd"/>
            <w:r>
              <w:rPr>
                <w:spacing w:val="-6"/>
              </w:rPr>
              <w:t xml:space="preserve"> </w:t>
            </w:r>
            <w:proofErr w:type="spellStart"/>
            <w:r>
              <w:t>produk</w:t>
            </w:r>
            <w:proofErr w:type="spellEnd"/>
            <w:r>
              <w:rPr>
                <w:spacing w:val="-3"/>
              </w:rPr>
              <w:t xml:space="preserve"> </w:t>
            </w:r>
            <w:r>
              <w:rPr>
                <w:rFonts w:ascii="Arial"/>
                <w:i/>
              </w:rPr>
              <w:t>sunscreen</w:t>
            </w:r>
            <w:r>
              <w:rPr>
                <w:rFonts w:ascii="Arial"/>
                <w:i/>
                <w:spacing w:val="-7"/>
              </w:rPr>
              <w:t xml:space="preserve"> </w:t>
            </w:r>
            <w:r>
              <w:t>Nivea</w:t>
            </w:r>
            <w:r>
              <w:rPr>
                <w:spacing w:val="-5"/>
              </w:rPr>
              <w:t xml:space="preserve"> </w:t>
            </w:r>
            <w:r>
              <w:t xml:space="preserve">di masa yang </w:t>
            </w:r>
            <w:proofErr w:type="spellStart"/>
            <w:r>
              <w:t>akan</w:t>
            </w:r>
            <w:proofErr w:type="spellEnd"/>
            <w:r>
              <w:t xml:space="preserve"> </w:t>
            </w:r>
            <w:proofErr w:type="spellStart"/>
            <w:r>
              <w:t>datang</w:t>
            </w:r>
            <w:proofErr w:type="spellEnd"/>
          </w:p>
        </w:tc>
        <w:tc>
          <w:tcPr>
            <w:tcW w:w="1699" w:type="dxa"/>
          </w:tcPr>
          <w:p w14:paraId="03168870" w14:textId="77777777" w:rsidR="00D0106C" w:rsidRDefault="00D0106C" w:rsidP="00107C8C">
            <w:pPr>
              <w:pStyle w:val="TableParagraph"/>
              <w:ind w:left="106"/>
            </w:pPr>
            <w:r>
              <w:rPr>
                <w:spacing w:val="-2"/>
              </w:rPr>
              <w:t>0,888</w:t>
            </w:r>
          </w:p>
        </w:tc>
        <w:tc>
          <w:tcPr>
            <w:tcW w:w="1418" w:type="dxa"/>
            <w:vMerge/>
            <w:tcBorders>
              <w:top w:val="nil"/>
            </w:tcBorders>
          </w:tcPr>
          <w:p w14:paraId="127CD003" w14:textId="77777777" w:rsidR="00D0106C" w:rsidRDefault="00D0106C" w:rsidP="00107C8C">
            <w:pPr>
              <w:rPr>
                <w:sz w:val="2"/>
                <w:szCs w:val="2"/>
              </w:rPr>
            </w:pPr>
          </w:p>
        </w:tc>
      </w:tr>
    </w:tbl>
    <w:p w14:paraId="5FD8B1A6" w14:textId="77777777" w:rsidR="00D0106C" w:rsidRDefault="00D0106C" w:rsidP="00D0106C">
      <w:pPr>
        <w:pStyle w:val="BodyText"/>
        <w:spacing w:before="6"/>
        <w:ind w:left="2666"/>
        <w:jc w:val="both"/>
      </w:pPr>
      <w:proofErr w:type="spellStart"/>
      <w:proofErr w:type="gramStart"/>
      <w:r>
        <w:t>Sumber</w:t>
      </w:r>
      <w:proofErr w:type="spellEnd"/>
      <w:r>
        <w:rPr>
          <w:spacing w:val="-2"/>
        </w:rPr>
        <w:t xml:space="preserve"> </w:t>
      </w:r>
      <w:r>
        <w:t>:</w:t>
      </w:r>
      <w:proofErr w:type="gramEnd"/>
      <w:r>
        <w:rPr>
          <w:spacing w:val="-1"/>
        </w:rPr>
        <w:t xml:space="preserve"> </w:t>
      </w:r>
      <w:r>
        <w:t>Data</w:t>
      </w:r>
      <w:r>
        <w:rPr>
          <w:spacing w:val="-2"/>
        </w:rPr>
        <w:t xml:space="preserve"> </w:t>
      </w:r>
      <w:proofErr w:type="spellStart"/>
      <w:r>
        <w:t>Olahan</w:t>
      </w:r>
      <w:proofErr w:type="spellEnd"/>
      <w:r>
        <w:t xml:space="preserve"> SPSS</w:t>
      </w:r>
      <w:r>
        <w:rPr>
          <w:spacing w:val="-1"/>
        </w:rPr>
        <w:t xml:space="preserve"> </w:t>
      </w:r>
      <w:r>
        <w:t>27,</w:t>
      </w:r>
      <w:r>
        <w:rPr>
          <w:spacing w:val="1"/>
        </w:rPr>
        <w:t xml:space="preserve"> </w:t>
      </w:r>
      <w:r>
        <w:rPr>
          <w:spacing w:val="-4"/>
        </w:rPr>
        <w:t>2023</w:t>
      </w:r>
    </w:p>
    <w:p w14:paraId="17241FB9" w14:textId="77777777" w:rsidR="00D0106C" w:rsidRDefault="00D0106C" w:rsidP="00D0106C">
      <w:pPr>
        <w:pStyle w:val="BodyText"/>
        <w:spacing w:before="2" w:line="242" w:lineRule="auto"/>
        <w:ind w:left="143" w:right="139" w:firstLine="719"/>
        <w:jc w:val="both"/>
      </w:pPr>
      <w:proofErr w:type="spellStart"/>
      <w:r>
        <w:t>Dapat</w:t>
      </w:r>
      <w:proofErr w:type="spellEnd"/>
      <w:r>
        <w:t xml:space="preserve"> </w:t>
      </w:r>
      <w:proofErr w:type="spellStart"/>
      <w:r>
        <w:t>diketahui</w:t>
      </w:r>
      <w:proofErr w:type="spellEnd"/>
      <w:r>
        <w:rPr>
          <w:spacing w:val="-2"/>
        </w:rPr>
        <w:t xml:space="preserve"> </w:t>
      </w:r>
      <w:proofErr w:type="spellStart"/>
      <w:r>
        <w:t>bahwa</w:t>
      </w:r>
      <w:proofErr w:type="spellEnd"/>
      <w:r>
        <w:rPr>
          <w:spacing w:val="-2"/>
        </w:rPr>
        <w:t xml:space="preserve"> </w:t>
      </w:r>
      <w:r>
        <w:t xml:space="preserve">r </w:t>
      </w:r>
      <w:proofErr w:type="spellStart"/>
      <w:r>
        <w:t>tabel</w:t>
      </w:r>
      <w:proofErr w:type="spellEnd"/>
      <w:r>
        <w:rPr>
          <w:spacing w:val="-1"/>
        </w:rPr>
        <w:t xml:space="preserve"> </w:t>
      </w:r>
      <w:r>
        <w:rPr>
          <w:rFonts w:ascii="Arial" w:hAnsi="Arial"/>
          <w:i/>
        </w:rPr>
        <w:t>product</w:t>
      </w:r>
      <w:r>
        <w:rPr>
          <w:rFonts w:ascii="Arial" w:hAnsi="Arial"/>
          <w:i/>
          <w:spacing w:val="-2"/>
        </w:rPr>
        <w:t xml:space="preserve"> </w:t>
      </w:r>
      <w:r>
        <w:rPr>
          <w:rFonts w:ascii="Arial" w:hAnsi="Arial"/>
          <w:i/>
        </w:rPr>
        <w:t>moment</w:t>
      </w:r>
      <w:r>
        <w:rPr>
          <w:rFonts w:ascii="Arial" w:hAnsi="Arial"/>
          <w:i/>
          <w:spacing w:val="-1"/>
        </w:rPr>
        <w:t xml:space="preserve"> </w:t>
      </w:r>
      <w:proofErr w:type="spellStart"/>
      <w:r>
        <w:t>dalam</w:t>
      </w:r>
      <w:proofErr w:type="spellEnd"/>
      <w:r>
        <w:t xml:space="preserve"> </w:t>
      </w:r>
      <w:proofErr w:type="spellStart"/>
      <w:r>
        <w:t>penelitian</w:t>
      </w:r>
      <w:proofErr w:type="spellEnd"/>
      <w:r>
        <w:rPr>
          <w:spacing w:val="-1"/>
        </w:rPr>
        <w:t xml:space="preserve"> </w:t>
      </w:r>
      <w:proofErr w:type="spellStart"/>
      <w:r>
        <w:t>ini</w:t>
      </w:r>
      <w:proofErr w:type="spellEnd"/>
      <w:r>
        <w:rPr>
          <w:spacing w:val="-2"/>
        </w:rPr>
        <w:t xml:space="preserve"> </w:t>
      </w:r>
      <w:proofErr w:type="spellStart"/>
      <w:r>
        <w:t>adalah</w:t>
      </w:r>
      <w:proofErr w:type="spellEnd"/>
      <w:r>
        <w:rPr>
          <w:spacing w:val="-1"/>
        </w:rPr>
        <w:t xml:space="preserve"> </w:t>
      </w:r>
      <w:proofErr w:type="spellStart"/>
      <w:r>
        <w:t>sebesar</w:t>
      </w:r>
      <w:proofErr w:type="spellEnd"/>
      <w:r>
        <w:t xml:space="preserve"> 0,3061 </w:t>
      </w:r>
      <w:proofErr w:type="spellStart"/>
      <w:r>
        <w:t>maka</w:t>
      </w:r>
      <w:proofErr w:type="spellEnd"/>
      <w:r>
        <w:t xml:space="preserve"> </w:t>
      </w:r>
      <w:proofErr w:type="spellStart"/>
      <w:r>
        <w:t>semua</w:t>
      </w:r>
      <w:proofErr w:type="spellEnd"/>
      <w:r>
        <w:t xml:space="preserve"> </w:t>
      </w:r>
      <w:proofErr w:type="spellStart"/>
      <w:r>
        <w:t>instrumen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dinyatakan</w:t>
      </w:r>
      <w:proofErr w:type="spellEnd"/>
      <w:r>
        <w:t xml:space="preserve"> valid. Dan </w:t>
      </w:r>
      <w:proofErr w:type="spellStart"/>
      <w:r>
        <w:t>dalam</w:t>
      </w:r>
      <w:proofErr w:type="spellEnd"/>
      <w:r>
        <w:t xml:space="preserve"> </w:t>
      </w:r>
      <w:proofErr w:type="spellStart"/>
      <w:r>
        <w:t>pengujian</w:t>
      </w:r>
      <w:proofErr w:type="spellEnd"/>
      <w:r>
        <w:t xml:space="preserve"> </w:t>
      </w:r>
      <w:proofErr w:type="spellStart"/>
      <w:r>
        <w:rPr>
          <w:rFonts w:ascii="Arial" w:hAnsi="Arial"/>
          <w:i/>
        </w:rPr>
        <w:t>cronbach’s</w:t>
      </w:r>
      <w:proofErr w:type="spellEnd"/>
      <w:r>
        <w:rPr>
          <w:rFonts w:ascii="Arial" w:hAnsi="Arial"/>
          <w:i/>
          <w:spacing w:val="-16"/>
        </w:rPr>
        <w:t xml:space="preserve"> </w:t>
      </w:r>
      <w:r>
        <w:rPr>
          <w:rFonts w:ascii="Arial" w:hAnsi="Arial"/>
          <w:i/>
        </w:rPr>
        <w:t>alpha</w:t>
      </w:r>
      <w:r>
        <w:rPr>
          <w:rFonts w:ascii="Arial" w:hAnsi="Arial"/>
          <w:i/>
          <w:spacing w:val="-15"/>
        </w:rPr>
        <w:t xml:space="preserve"> </w:t>
      </w:r>
      <w:proofErr w:type="spellStart"/>
      <w:r>
        <w:t>dengan</w:t>
      </w:r>
      <w:proofErr w:type="spellEnd"/>
      <w:r>
        <w:rPr>
          <w:spacing w:val="-15"/>
        </w:rPr>
        <w:t xml:space="preserve"> </w:t>
      </w:r>
      <w:proofErr w:type="spellStart"/>
      <w:r>
        <w:t>kriteria</w:t>
      </w:r>
      <w:proofErr w:type="spellEnd"/>
      <w:r>
        <w:rPr>
          <w:spacing w:val="-14"/>
        </w:rPr>
        <w:t xml:space="preserve"> </w:t>
      </w:r>
      <w:proofErr w:type="spellStart"/>
      <w:r>
        <w:t>apabila</w:t>
      </w:r>
      <w:proofErr w:type="spellEnd"/>
      <w:r>
        <w:rPr>
          <w:spacing w:val="-15"/>
        </w:rPr>
        <w:t xml:space="preserve"> </w:t>
      </w:r>
      <w:proofErr w:type="spellStart"/>
      <w:r>
        <w:t>reliabilitas</w:t>
      </w:r>
      <w:proofErr w:type="spellEnd"/>
      <w:r>
        <w:rPr>
          <w:spacing w:val="-14"/>
        </w:rPr>
        <w:t xml:space="preserve"> </w:t>
      </w:r>
      <w:proofErr w:type="spellStart"/>
      <w:r>
        <w:t>berkisar</w:t>
      </w:r>
      <w:proofErr w:type="spellEnd"/>
      <w:r>
        <w:rPr>
          <w:spacing w:val="-15"/>
        </w:rPr>
        <w:t xml:space="preserve"> </w:t>
      </w:r>
      <w:r>
        <w:t>0,60</w:t>
      </w:r>
      <w:r>
        <w:rPr>
          <w:spacing w:val="-15"/>
        </w:rPr>
        <w:t xml:space="preserve"> </w:t>
      </w:r>
      <w:proofErr w:type="spellStart"/>
      <w:r>
        <w:t>maka</w:t>
      </w:r>
      <w:proofErr w:type="spellEnd"/>
      <w:r>
        <w:rPr>
          <w:spacing w:val="-14"/>
        </w:rPr>
        <w:t xml:space="preserve"> </w:t>
      </w:r>
      <w:proofErr w:type="spellStart"/>
      <w:r>
        <w:t>instrumen</w:t>
      </w:r>
      <w:proofErr w:type="spellEnd"/>
      <w:r>
        <w:rPr>
          <w:spacing w:val="-15"/>
        </w:rPr>
        <w:t xml:space="preserve"> </w:t>
      </w:r>
      <w:proofErr w:type="spellStart"/>
      <w:r>
        <w:t>penelitian</w:t>
      </w:r>
      <w:proofErr w:type="spellEnd"/>
      <w:r>
        <w:t xml:space="preserve"> </w:t>
      </w:r>
      <w:proofErr w:type="spellStart"/>
      <w:r>
        <w:t>dapat</w:t>
      </w:r>
      <w:proofErr w:type="spellEnd"/>
      <w:r>
        <w:t xml:space="preserve"> </w:t>
      </w:r>
      <w:proofErr w:type="spellStart"/>
      <w:r>
        <w:t>diterima</w:t>
      </w:r>
      <w:proofErr w:type="spellEnd"/>
      <w:r>
        <w:t xml:space="preserve"> (Sekaran &amp; Bougie, 2016). </w:t>
      </w:r>
      <w:proofErr w:type="spellStart"/>
      <w:r>
        <w:t>Semua</w:t>
      </w:r>
      <w:proofErr w:type="spellEnd"/>
      <w:r>
        <w:t xml:space="preserve"> </w:t>
      </w:r>
      <w:proofErr w:type="spellStart"/>
      <w:r>
        <w:t>instrumen</w:t>
      </w:r>
      <w:proofErr w:type="spellEnd"/>
      <w:r>
        <w:t xml:space="preserve"> </w:t>
      </w:r>
      <w:proofErr w:type="spellStart"/>
      <w:r>
        <w:t>dinyatakan</w:t>
      </w:r>
      <w:proofErr w:type="spellEnd"/>
      <w:r>
        <w:t xml:space="preserve"> </w:t>
      </w:r>
      <w:proofErr w:type="spellStart"/>
      <w:r>
        <w:t>reliabel</w:t>
      </w:r>
      <w:proofErr w:type="spellEnd"/>
      <w:r>
        <w:t xml:space="preserve"> </w:t>
      </w:r>
      <w:proofErr w:type="spellStart"/>
      <w:r>
        <w:t>karena</w:t>
      </w:r>
      <w:proofErr w:type="spellEnd"/>
      <w:r>
        <w:t xml:space="preserve"> </w:t>
      </w:r>
      <w:proofErr w:type="spellStart"/>
      <w:r>
        <w:rPr>
          <w:rFonts w:ascii="Arial" w:hAnsi="Arial"/>
          <w:i/>
        </w:rPr>
        <w:t>cronbach’s</w:t>
      </w:r>
      <w:proofErr w:type="spellEnd"/>
      <w:r>
        <w:rPr>
          <w:rFonts w:ascii="Arial" w:hAnsi="Arial"/>
          <w:i/>
        </w:rPr>
        <w:t xml:space="preserve"> </w:t>
      </w:r>
      <w:proofErr w:type="spellStart"/>
      <w:r>
        <w:rPr>
          <w:rFonts w:ascii="Arial" w:hAnsi="Arial"/>
          <w:i/>
        </w:rPr>
        <w:t>alpha</w:t>
      </w:r>
      <w:r>
        <w:t>nya</w:t>
      </w:r>
      <w:proofErr w:type="spellEnd"/>
      <w:r>
        <w:t xml:space="preserve"> </w:t>
      </w:r>
      <w:proofErr w:type="spellStart"/>
      <w:r>
        <w:t>sebesar</w:t>
      </w:r>
      <w:proofErr w:type="spellEnd"/>
      <w:r>
        <w:t xml:space="preserve"> 0,793, 0,725, dan 0,673 &gt; 0,6. </w:t>
      </w:r>
      <w:proofErr w:type="spellStart"/>
      <w:r>
        <w:t>Jumlah</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validitas</w:t>
      </w:r>
      <w:proofErr w:type="spellEnd"/>
      <w:r>
        <w:t xml:space="preserve"> dan </w:t>
      </w:r>
      <w:proofErr w:type="spellStart"/>
      <w:r>
        <w:t>reabilitas</w:t>
      </w:r>
      <w:proofErr w:type="spellEnd"/>
      <w:r>
        <w:t xml:space="preserve"> </w:t>
      </w:r>
      <w:proofErr w:type="spellStart"/>
      <w:r>
        <w:t>yaitu</w:t>
      </w:r>
      <w:proofErr w:type="spellEnd"/>
      <w:r>
        <w:t xml:space="preserve"> </w:t>
      </w:r>
      <w:proofErr w:type="spellStart"/>
      <w:r>
        <w:t>sebanyak</w:t>
      </w:r>
      <w:proofErr w:type="spellEnd"/>
      <w:r>
        <w:t xml:space="preserve"> 30 </w:t>
      </w:r>
      <w:proofErr w:type="spellStart"/>
      <w:r>
        <w:t>responden</w:t>
      </w:r>
      <w:proofErr w:type="spellEnd"/>
      <w:r>
        <w:t>.</w:t>
      </w:r>
    </w:p>
    <w:p w14:paraId="5FE1BDB1" w14:textId="77777777" w:rsidR="00D0106C" w:rsidRDefault="00D0106C" w:rsidP="00D0106C">
      <w:pPr>
        <w:spacing w:line="232" w:lineRule="exact"/>
        <w:ind w:left="55" w:right="56"/>
        <w:jc w:val="center"/>
        <w:rPr>
          <w:rFonts w:ascii="Cambria"/>
          <w:b/>
        </w:rPr>
      </w:pPr>
      <w:r>
        <w:rPr>
          <w:rFonts w:ascii="Cambria"/>
          <w:b/>
        </w:rPr>
        <w:t>Tabel</w:t>
      </w:r>
      <w:r>
        <w:rPr>
          <w:rFonts w:ascii="Cambria"/>
          <w:b/>
          <w:spacing w:val="-6"/>
        </w:rPr>
        <w:t xml:space="preserve"> </w:t>
      </w:r>
      <w:r>
        <w:rPr>
          <w:rFonts w:ascii="Cambria"/>
          <w:b/>
        </w:rPr>
        <w:t>4</w:t>
      </w:r>
      <w:r>
        <w:rPr>
          <w:rFonts w:ascii="Cambria"/>
          <w:b/>
          <w:spacing w:val="-9"/>
        </w:rPr>
        <w:t xml:space="preserve"> </w:t>
      </w:r>
      <w:r>
        <w:rPr>
          <w:rFonts w:ascii="Cambria"/>
          <w:b/>
        </w:rPr>
        <w:t>Hasil</w:t>
      </w:r>
      <w:r>
        <w:rPr>
          <w:rFonts w:ascii="Cambria"/>
          <w:b/>
          <w:spacing w:val="-6"/>
        </w:rPr>
        <w:t xml:space="preserve"> </w:t>
      </w:r>
      <w:r>
        <w:rPr>
          <w:rFonts w:ascii="Cambria"/>
          <w:b/>
        </w:rPr>
        <w:t>Uji</w:t>
      </w:r>
      <w:r>
        <w:rPr>
          <w:rFonts w:ascii="Cambria"/>
          <w:b/>
          <w:spacing w:val="-6"/>
        </w:rPr>
        <w:t xml:space="preserve"> </w:t>
      </w:r>
      <w:proofErr w:type="spellStart"/>
      <w:r>
        <w:rPr>
          <w:rFonts w:ascii="Cambria"/>
          <w:b/>
        </w:rPr>
        <w:t>Asumsi</w:t>
      </w:r>
      <w:proofErr w:type="spellEnd"/>
      <w:r>
        <w:rPr>
          <w:rFonts w:ascii="Cambria"/>
          <w:b/>
          <w:spacing w:val="-7"/>
        </w:rPr>
        <w:t xml:space="preserve"> </w:t>
      </w:r>
      <w:proofErr w:type="spellStart"/>
      <w:r>
        <w:rPr>
          <w:rFonts w:ascii="Cambria"/>
          <w:b/>
          <w:spacing w:val="-2"/>
        </w:rPr>
        <w:t>Klasik</w:t>
      </w:r>
      <w:proofErr w:type="spellEnd"/>
    </w:p>
    <w:tbl>
      <w:tblPr>
        <w:tblW w:w="878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37"/>
        <w:gridCol w:w="2268"/>
        <w:gridCol w:w="1416"/>
        <w:gridCol w:w="1701"/>
      </w:tblGrid>
      <w:tr w:rsidR="00D0106C" w14:paraId="6C2ABC29" w14:textId="77777777" w:rsidTr="00D0106C">
        <w:trPr>
          <w:trHeight w:val="758"/>
        </w:trPr>
        <w:tc>
          <w:tcPr>
            <w:tcW w:w="566" w:type="dxa"/>
          </w:tcPr>
          <w:p w14:paraId="7237260F" w14:textId="77777777" w:rsidR="00D0106C" w:rsidRDefault="00D0106C" w:rsidP="00107C8C">
            <w:pPr>
              <w:pStyle w:val="TableParagraph"/>
              <w:ind w:left="141"/>
            </w:pPr>
            <w:r>
              <w:rPr>
                <w:spacing w:val="-5"/>
              </w:rPr>
              <w:t>No</w:t>
            </w:r>
          </w:p>
        </w:tc>
        <w:tc>
          <w:tcPr>
            <w:tcW w:w="2837" w:type="dxa"/>
          </w:tcPr>
          <w:p w14:paraId="48BC09D4" w14:textId="77777777" w:rsidR="00D0106C" w:rsidRDefault="00D0106C" w:rsidP="00107C8C">
            <w:pPr>
              <w:pStyle w:val="TableParagraph"/>
              <w:ind w:left="285"/>
            </w:pPr>
            <w:r>
              <w:t>Jenis</w:t>
            </w:r>
            <w:r>
              <w:rPr>
                <w:spacing w:val="-3"/>
              </w:rPr>
              <w:t xml:space="preserve"> </w:t>
            </w:r>
            <w:r>
              <w:t>Uji</w:t>
            </w:r>
            <w:r>
              <w:rPr>
                <w:spacing w:val="-3"/>
              </w:rPr>
              <w:t xml:space="preserve"> </w:t>
            </w:r>
            <w:proofErr w:type="spellStart"/>
            <w:r>
              <w:t>Asumsi</w:t>
            </w:r>
            <w:proofErr w:type="spellEnd"/>
            <w:r>
              <w:rPr>
                <w:spacing w:val="-4"/>
              </w:rPr>
              <w:t xml:space="preserve"> </w:t>
            </w:r>
            <w:proofErr w:type="spellStart"/>
            <w:r>
              <w:rPr>
                <w:spacing w:val="-2"/>
              </w:rPr>
              <w:t>Klasik</w:t>
            </w:r>
            <w:proofErr w:type="spellEnd"/>
          </w:p>
        </w:tc>
        <w:tc>
          <w:tcPr>
            <w:tcW w:w="2268" w:type="dxa"/>
          </w:tcPr>
          <w:p w14:paraId="70D1F7EF" w14:textId="77777777" w:rsidR="00D0106C" w:rsidRDefault="00D0106C" w:rsidP="00107C8C">
            <w:pPr>
              <w:pStyle w:val="TableParagraph"/>
              <w:ind w:left="5"/>
              <w:jc w:val="center"/>
            </w:pPr>
            <w:proofErr w:type="spellStart"/>
            <w:r>
              <w:t>Kriteria</w:t>
            </w:r>
            <w:proofErr w:type="spellEnd"/>
            <w:r>
              <w:rPr>
                <w:spacing w:val="-6"/>
              </w:rPr>
              <w:t xml:space="preserve"> </w:t>
            </w:r>
            <w:proofErr w:type="spellStart"/>
            <w:r>
              <w:rPr>
                <w:spacing w:val="-2"/>
              </w:rPr>
              <w:t>Penerimaan</w:t>
            </w:r>
            <w:proofErr w:type="spellEnd"/>
          </w:p>
          <w:p w14:paraId="42217792" w14:textId="77777777" w:rsidR="00D0106C" w:rsidRDefault="00D0106C" w:rsidP="00107C8C">
            <w:pPr>
              <w:pStyle w:val="TableParagraph"/>
              <w:spacing w:before="130"/>
              <w:ind w:left="5"/>
              <w:jc w:val="center"/>
            </w:pPr>
            <w:r>
              <w:t>Hasil</w:t>
            </w:r>
            <w:r>
              <w:rPr>
                <w:spacing w:val="-9"/>
              </w:rPr>
              <w:t xml:space="preserve"> </w:t>
            </w:r>
            <w:r>
              <w:rPr>
                <w:spacing w:val="-5"/>
              </w:rPr>
              <w:t>Uji</w:t>
            </w:r>
          </w:p>
        </w:tc>
        <w:tc>
          <w:tcPr>
            <w:tcW w:w="1416" w:type="dxa"/>
          </w:tcPr>
          <w:p w14:paraId="18F4FDAC" w14:textId="77777777" w:rsidR="00D0106C" w:rsidRDefault="00D0106C" w:rsidP="00107C8C">
            <w:pPr>
              <w:pStyle w:val="TableParagraph"/>
              <w:ind w:left="303"/>
            </w:pPr>
            <w:r>
              <w:t>Hasil</w:t>
            </w:r>
            <w:r>
              <w:rPr>
                <w:spacing w:val="-9"/>
              </w:rPr>
              <w:t xml:space="preserve"> </w:t>
            </w:r>
            <w:r>
              <w:rPr>
                <w:spacing w:val="-5"/>
              </w:rPr>
              <w:t>Uji</w:t>
            </w:r>
          </w:p>
        </w:tc>
        <w:tc>
          <w:tcPr>
            <w:tcW w:w="1701" w:type="dxa"/>
          </w:tcPr>
          <w:p w14:paraId="09B47CF7" w14:textId="77777777" w:rsidR="00D0106C" w:rsidRDefault="00D0106C" w:rsidP="00107C8C">
            <w:pPr>
              <w:pStyle w:val="TableParagraph"/>
              <w:ind w:left="301"/>
            </w:pPr>
            <w:proofErr w:type="spellStart"/>
            <w:r>
              <w:rPr>
                <w:spacing w:val="-2"/>
              </w:rPr>
              <w:t>Interpretasi</w:t>
            </w:r>
            <w:proofErr w:type="spellEnd"/>
          </w:p>
        </w:tc>
      </w:tr>
      <w:tr w:rsidR="00D0106C" w14:paraId="053610C5" w14:textId="77777777" w:rsidTr="00D0106C">
        <w:trPr>
          <w:trHeight w:val="381"/>
        </w:trPr>
        <w:tc>
          <w:tcPr>
            <w:tcW w:w="8788" w:type="dxa"/>
            <w:gridSpan w:val="5"/>
          </w:tcPr>
          <w:p w14:paraId="3E816615" w14:textId="77777777" w:rsidR="00D0106C" w:rsidRDefault="00D0106C" w:rsidP="00107C8C">
            <w:pPr>
              <w:pStyle w:val="TableParagraph"/>
              <w:ind w:left="13" w:right="5"/>
              <w:jc w:val="center"/>
            </w:pPr>
            <w:r>
              <w:t>Uji</w:t>
            </w:r>
            <w:r>
              <w:rPr>
                <w:spacing w:val="-12"/>
              </w:rPr>
              <w:t xml:space="preserve"> </w:t>
            </w:r>
            <w:proofErr w:type="spellStart"/>
            <w:r>
              <w:t>Normalitas</w:t>
            </w:r>
            <w:proofErr w:type="spellEnd"/>
            <w:r>
              <w:rPr>
                <w:spacing w:val="-12"/>
              </w:rPr>
              <w:t xml:space="preserve"> </w:t>
            </w:r>
            <w:r>
              <w:t>(Kolmogorov-</w:t>
            </w:r>
            <w:r>
              <w:rPr>
                <w:spacing w:val="-2"/>
              </w:rPr>
              <w:t>Smirnov)</w:t>
            </w:r>
          </w:p>
        </w:tc>
      </w:tr>
      <w:tr w:rsidR="00D0106C" w14:paraId="5817C9F3" w14:textId="77777777" w:rsidTr="00D0106C">
        <w:trPr>
          <w:trHeight w:val="760"/>
        </w:trPr>
        <w:tc>
          <w:tcPr>
            <w:tcW w:w="566" w:type="dxa"/>
          </w:tcPr>
          <w:p w14:paraId="4D35CFBF" w14:textId="77777777" w:rsidR="00D0106C" w:rsidRDefault="00D0106C" w:rsidP="00107C8C">
            <w:pPr>
              <w:pStyle w:val="TableParagraph"/>
              <w:spacing w:before="3"/>
              <w:ind w:left="107"/>
            </w:pPr>
            <w:r>
              <w:rPr>
                <w:spacing w:val="-5"/>
              </w:rPr>
              <w:t>1.</w:t>
            </w:r>
          </w:p>
        </w:tc>
        <w:tc>
          <w:tcPr>
            <w:tcW w:w="2837" w:type="dxa"/>
          </w:tcPr>
          <w:p w14:paraId="246FBEBC" w14:textId="77777777" w:rsidR="00D0106C" w:rsidRDefault="00D0106C" w:rsidP="00107C8C">
            <w:pPr>
              <w:pStyle w:val="TableParagraph"/>
              <w:spacing w:before="3"/>
              <w:ind w:left="108"/>
            </w:pPr>
            <w:proofErr w:type="spellStart"/>
            <w:r>
              <w:t>Pengaruh</w:t>
            </w:r>
            <w:proofErr w:type="spellEnd"/>
            <w:r>
              <w:rPr>
                <w:spacing w:val="-6"/>
              </w:rPr>
              <w:t xml:space="preserve"> </w:t>
            </w:r>
            <w:r>
              <w:rPr>
                <w:spacing w:val="-4"/>
              </w:rPr>
              <w:t>EWOM</w:t>
            </w:r>
          </w:p>
          <w:p w14:paraId="6DF4FECC" w14:textId="77777777" w:rsidR="00D0106C" w:rsidRDefault="00D0106C" w:rsidP="00107C8C">
            <w:pPr>
              <w:pStyle w:val="TableParagraph"/>
              <w:spacing w:before="127"/>
              <w:ind w:left="108"/>
              <w:rPr>
                <w:rFonts w:ascii="Arial"/>
                <w:i/>
              </w:rPr>
            </w:pPr>
            <w:proofErr w:type="spellStart"/>
            <w:r>
              <w:t>terhadap</w:t>
            </w:r>
            <w:proofErr w:type="spellEnd"/>
            <w:r>
              <w:rPr>
                <w:spacing w:val="-2"/>
              </w:rPr>
              <w:t xml:space="preserve"> </w:t>
            </w:r>
            <w:r>
              <w:rPr>
                <w:rFonts w:ascii="Arial"/>
                <w:i/>
              </w:rPr>
              <w:t>brand</w:t>
            </w:r>
            <w:r>
              <w:rPr>
                <w:rFonts w:ascii="Arial"/>
                <w:i/>
                <w:spacing w:val="-5"/>
              </w:rPr>
              <w:t xml:space="preserve"> </w:t>
            </w:r>
            <w:r>
              <w:rPr>
                <w:rFonts w:ascii="Arial"/>
                <w:i/>
                <w:spacing w:val="-4"/>
              </w:rPr>
              <w:t>image</w:t>
            </w:r>
          </w:p>
        </w:tc>
        <w:tc>
          <w:tcPr>
            <w:tcW w:w="2268" w:type="dxa"/>
          </w:tcPr>
          <w:p w14:paraId="6ADFC368" w14:textId="77777777" w:rsidR="00D0106C" w:rsidRDefault="00D0106C" w:rsidP="00107C8C">
            <w:pPr>
              <w:pStyle w:val="TableParagraph"/>
              <w:spacing w:before="3"/>
              <w:ind w:left="106"/>
            </w:pPr>
            <w:r>
              <w:t>(Sig)</w:t>
            </w:r>
            <w:r>
              <w:rPr>
                <w:spacing w:val="-6"/>
              </w:rPr>
              <w:t xml:space="preserve"> </w:t>
            </w:r>
            <w:r>
              <w:t>≥</w:t>
            </w:r>
            <w:r>
              <w:rPr>
                <w:spacing w:val="-2"/>
              </w:rPr>
              <w:t xml:space="preserve"> </w:t>
            </w:r>
            <w:r>
              <w:rPr>
                <w:spacing w:val="-4"/>
              </w:rPr>
              <w:t>0,05</w:t>
            </w:r>
          </w:p>
        </w:tc>
        <w:tc>
          <w:tcPr>
            <w:tcW w:w="1416" w:type="dxa"/>
          </w:tcPr>
          <w:p w14:paraId="25584AD1" w14:textId="77777777" w:rsidR="00D0106C" w:rsidRDefault="00D0106C" w:rsidP="00107C8C">
            <w:pPr>
              <w:pStyle w:val="TableParagraph"/>
              <w:tabs>
                <w:tab w:val="left" w:pos="1180"/>
              </w:tabs>
              <w:spacing w:before="3"/>
              <w:ind w:left="106"/>
            </w:pPr>
            <w:r>
              <w:rPr>
                <w:spacing w:val="-2"/>
              </w:rPr>
              <w:t>(Sig)</w:t>
            </w:r>
            <w:r>
              <w:tab/>
            </w:r>
            <w:r>
              <w:rPr>
                <w:spacing w:val="-10"/>
              </w:rPr>
              <w:t>=</w:t>
            </w:r>
          </w:p>
          <w:p w14:paraId="473B0C44" w14:textId="77777777" w:rsidR="00D0106C" w:rsidRDefault="00D0106C" w:rsidP="00107C8C">
            <w:pPr>
              <w:pStyle w:val="TableParagraph"/>
              <w:spacing w:before="130"/>
              <w:ind w:left="106"/>
            </w:pPr>
            <w:r>
              <w:rPr>
                <w:spacing w:val="-2"/>
              </w:rPr>
              <w:t>0,200</w:t>
            </w:r>
          </w:p>
        </w:tc>
        <w:tc>
          <w:tcPr>
            <w:tcW w:w="1701" w:type="dxa"/>
            <w:vMerge w:val="restart"/>
          </w:tcPr>
          <w:p w14:paraId="3F526C76" w14:textId="77777777" w:rsidR="00D0106C" w:rsidRDefault="00D0106C" w:rsidP="00107C8C">
            <w:pPr>
              <w:pStyle w:val="TableParagraph"/>
              <w:spacing w:before="3" w:line="364" w:lineRule="auto"/>
              <w:ind w:left="109"/>
            </w:pPr>
            <w:r>
              <w:rPr>
                <w:spacing w:val="-4"/>
              </w:rPr>
              <w:t xml:space="preserve">Data </w:t>
            </w:r>
            <w:proofErr w:type="spellStart"/>
            <w:r>
              <w:rPr>
                <w:spacing w:val="-2"/>
              </w:rPr>
              <w:t>berdistribusi</w:t>
            </w:r>
            <w:proofErr w:type="spellEnd"/>
            <w:r>
              <w:rPr>
                <w:spacing w:val="-2"/>
              </w:rPr>
              <w:t xml:space="preserve"> normal</w:t>
            </w:r>
          </w:p>
        </w:tc>
      </w:tr>
      <w:tr w:rsidR="00D0106C" w14:paraId="31ED0A76" w14:textId="77777777" w:rsidTr="00D0106C">
        <w:trPr>
          <w:trHeight w:val="1516"/>
        </w:trPr>
        <w:tc>
          <w:tcPr>
            <w:tcW w:w="566" w:type="dxa"/>
          </w:tcPr>
          <w:p w14:paraId="23AB5C60" w14:textId="77777777" w:rsidR="00D0106C" w:rsidRDefault="00D0106C" w:rsidP="00107C8C">
            <w:pPr>
              <w:pStyle w:val="TableParagraph"/>
              <w:spacing w:before="0"/>
              <w:rPr>
                <w:rFonts w:ascii="Times New Roman"/>
              </w:rPr>
            </w:pPr>
          </w:p>
        </w:tc>
        <w:tc>
          <w:tcPr>
            <w:tcW w:w="2837" w:type="dxa"/>
          </w:tcPr>
          <w:p w14:paraId="00039456" w14:textId="77777777" w:rsidR="00D0106C" w:rsidRDefault="00D0106C" w:rsidP="00107C8C">
            <w:pPr>
              <w:pStyle w:val="TableParagraph"/>
              <w:spacing w:line="360" w:lineRule="auto"/>
              <w:ind w:left="108" w:right="149"/>
              <w:rPr>
                <w:rFonts w:ascii="Arial"/>
                <w:i/>
              </w:rPr>
            </w:pPr>
            <w:proofErr w:type="spellStart"/>
            <w:r>
              <w:t>Pengaruh</w:t>
            </w:r>
            <w:proofErr w:type="spellEnd"/>
            <w:r>
              <w:t xml:space="preserve"> EWOM </w:t>
            </w:r>
            <w:proofErr w:type="spellStart"/>
            <w:r>
              <w:t>terhadap</w:t>
            </w:r>
            <w:proofErr w:type="spellEnd"/>
            <w:r>
              <w:t xml:space="preserve"> </w:t>
            </w:r>
            <w:r>
              <w:rPr>
                <w:rFonts w:ascii="Arial"/>
                <w:i/>
              </w:rPr>
              <w:t>purchase intention</w:t>
            </w:r>
            <w:r>
              <w:rPr>
                <w:rFonts w:ascii="Arial"/>
                <w:i/>
                <w:spacing w:val="-16"/>
              </w:rPr>
              <w:t xml:space="preserve"> </w:t>
            </w:r>
            <w:proofErr w:type="spellStart"/>
            <w:r>
              <w:t>melalui</w:t>
            </w:r>
            <w:proofErr w:type="spellEnd"/>
            <w:r>
              <w:rPr>
                <w:spacing w:val="-14"/>
              </w:rPr>
              <w:t xml:space="preserve"> </w:t>
            </w:r>
            <w:r>
              <w:rPr>
                <w:rFonts w:ascii="Arial"/>
                <w:i/>
              </w:rPr>
              <w:t>brand</w:t>
            </w:r>
          </w:p>
          <w:p w14:paraId="245E6955" w14:textId="77777777" w:rsidR="00D0106C" w:rsidRDefault="00D0106C" w:rsidP="00107C8C">
            <w:pPr>
              <w:pStyle w:val="TableParagraph"/>
              <w:ind w:left="108"/>
              <w:rPr>
                <w:rFonts w:ascii="Arial"/>
                <w:i/>
              </w:rPr>
            </w:pPr>
            <w:r>
              <w:rPr>
                <w:rFonts w:ascii="Arial"/>
                <w:i/>
                <w:spacing w:val="-2"/>
              </w:rPr>
              <w:t>image</w:t>
            </w:r>
          </w:p>
        </w:tc>
        <w:tc>
          <w:tcPr>
            <w:tcW w:w="2268" w:type="dxa"/>
          </w:tcPr>
          <w:p w14:paraId="54FB9D4C" w14:textId="77777777" w:rsidR="00D0106C" w:rsidRDefault="00D0106C" w:rsidP="00107C8C">
            <w:pPr>
              <w:pStyle w:val="TableParagraph"/>
              <w:ind w:left="106"/>
            </w:pPr>
            <w:r>
              <w:t>(Sig)</w:t>
            </w:r>
            <w:r>
              <w:rPr>
                <w:spacing w:val="-6"/>
              </w:rPr>
              <w:t xml:space="preserve"> </w:t>
            </w:r>
            <w:r>
              <w:t>≥</w:t>
            </w:r>
            <w:r>
              <w:rPr>
                <w:spacing w:val="-2"/>
              </w:rPr>
              <w:t xml:space="preserve"> </w:t>
            </w:r>
            <w:r>
              <w:rPr>
                <w:spacing w:val="-4"/>
              </w:rPr>
              <w:t>0,05</w:t>
            </w:r>
          </w:p>
        </w:tc>
        <w:tc>
          <w:tcPr>
            <w:tcW w:w="1416" w:type="dxa"/>
          </w:tcPr>
          <w:p w14:paraId="53CE55D8" w14:textId="77777777" w:rsidR="00D0106C" w:rsidRDefault="00D0106C" w:rsidP="00107C8C">
            <w:pPr>
              <w:pStyle w:val="TableParagraph"/>
              <w:tabs>
                <w:tab w:val="left" w:pos="1180"/>
              </w:tabs>
              <w:ind w:left="106"/>
            </w:pPr>
            <w:r>
              <w:rPr>
                <w:spacing w:val="-2"/>
              </w:rPr>
              <w:t>(Sig)</w:t>
            </w:r>
            <w:r>
              <w:tab/>
            </w:r>
            <w:r>
              <w:rPr>
                <w:spacing w:val="-10"/>
              </w:rPr>
              <w:t>=</w:t>
            </w:r>
          </w:p>
          <w:p w14:paraId="2DC030E9" w14:textId="77777777" w:rsidR="00D0106C" w:rsidRDefault="00D0106C" w:rsidP="00107C8C">
            <w:pPr>
              <w:pStyle w:val="TableParagraph"/>
              <w:spacing w:before="130"/>
              <w:ind w:left="106"/>
            </w:pPr>
            <w:r>
              <w:rPr>
                <w:spacing w:val="-2"/>
              </w:rPr>
              <w:t>0,200</w:t>
            </w:r>
          </w:p>
        </w:tc>
        <w:tc>
          <w:tcPr>
            <w:tcW w:w="1701" w:type="dxa"/>
            <w:vMerge/>
            <w:tcBorders>
              <w:top w:val="nil"/>
            </w:tcBorders>
          </w:tcPr>
          <w:p w14:paraId="412134A2" w14:textId="77777777" w:rsidR="00D0106C" w:rsidRDefault="00D0106C" w:rsidP="00107C8C">
            <w:pPr>
              <w:rPr>
                <w:sz w:val="2"/>
                <w:szCs w:val="2"/>
              </w:rPr>
            </w:pPr>
          </w:p>
        </w:tc>
      </w:tr>
      <w:tr w:rsidR="00D0106C" w14:paraId="25A0C26E" w14:textId="77777777" w:rsidTr="00D0106C">
        <w:trPr>
          <w:trHeight w:val="381"/>
        </w:trPr>
        <w:tc>
          <w:tcPr>
            <w:tcW w:w="8788" w:type="dxa"/>
            <w:gridSpan w:val="5"/>
          </w:tcPr>
          <w:p w14:paraId="6DB72203" w14:textId="77777777" w:rsidR="00D0106C" w:rsidRDefault="00D0106C" w:rsidP="00107C8C">
            <w:pPr>
              <w:pStyle w:val="TableParagraph"/>
              <w:spacing w:before="3"/>
              <w:ind w:left="13" w:right="5"/>
              <w:jc w:val="center"/>
            </w:pPr>
            <w:r>
              <w:t>Uji</w:t>
            </w:r>
            <w:r>
              <w:rPr>
                <w:spacing w:val="-4"/>
              </w:rPr>
              <w:t xml:space="preserve"> </w:t>
            </w:r>
            <w:proofErr w:type="spellStart"/>
            <w:r>
              <w:rPr>
                <w:spacing w:val="-2"/>
              </w:rPr>
              <w:t>Multikolineritas</w:t>
            </w:r>
            <w:proofErr w:type="spellEnd"/>
          </w:p>
        </w:tc>
      </w:tr>
      <w:tr w:rsidR="00D0106C" w14:paraId="663B14F5" w14:textId="77777777" w:rsidTr="00D0106C">
        <w:trPr>
          <w:trHeight w:val="2277"/>
        </w:trPr>
        <w:tc>
          <w:tcPr>
            <w:tcW w:w="566" w:type="dxa"/>
            <w:vMerge w:val="restart"/>
          </w:tcPr>
          <w:p w14:paraId="234FBAD2" w14:textId="77777777" w:rsidR="00D0106C" w:rsidRDefault="00D0106C" w:rsidP="00107C8C">
            <w:pPr>
              <w:pStyle w:val="TableParagraph"/>
              <w:ind w:left="107"/>
            </w:pPr>
            <w:r>
              <w:rPr>
                <w:spacing w:val="-5"/>
              </w:rPr>
              <w:t>2.</w:t>
            </w:r>
          </w:p>
        </w:tc>
        <w:tc>
          <w:tcPr>
            <w:tcW w:w="2837" w:type="dxa"/>
            <w:vMerge w:val="restart"/>
          </w:tcPr>
          <w:p w14:paraId="44BEE15B" w14:textId="77777777" w:rsidR="00D0106C" w:rsidRDefault="00D0106C" w:rsidP="00107C8C">
            <w:pPr>
              <w:pStyle w:val="TableParagraph"/>
              <w:spacing w:line="360" w:lineRule="auto"/>
              <w:ind w:left="108" w:right="562"/>
              <w:jc w:val="both"/>
              <w:rPr>
                <w:rFonts w:ascii="Arial"/>
                <w:i/>
              </w:rPr>
            </w:pPr>
            <w:proofErr w:type="spellStart"/>
            <w:r>
              <w:t>Pengaruh</w:t>
            </w:r>
            <w:proofErr w:type="spellEnd"/>
            <w:r>
              <w:rPr>
                <w:spacing w:val="-15"/>
              </w:rPr>
              <w:t xml:space="preserve"> </w:t>
            </w:r>
            <w:r>
              <w:t>EWOM</w:t>
            </w:r>
            <w:r>
              <w:rPr>
                <w:spacing w:val="-15"/>
              </w:rPr>
              <w:t xml:space="preserve"> </w:t>
            </w:r>
            <w:r>
              <w:t xml:space="preserve">dan </w:t>
            </w:r>
            <w:r>
              <w:rPr>
                <w:rFonts w:ascii="Arial"/>
                <w:i/>
              </w:rPr>
              <w:t>brand</w:t>
            </w:r>
            <w:r>
              <w:rPr>
                <w:rFonts w:ascii="Arial"/>
                <w:i/>
                <w:spacing w:val="-16"/>
              </w:rPr>
              <w:t xml:space="preserve"> </w:t>
            </w:r>
            <w:r>
              <w:rPr>
                <w:rFonts w:ascii="Arial"/>
                <w:i/>
              </w:rPr>
              <w:t>image</w:t>
            </w:r>
            <w:r>
              <w:rPr>
                <w:rFonts w:ascii="Arial"/>
                <w:i/>
                <w:spacing w:val="-15"/>
              </w:rPr>
              <w:t xml:space="preserve"> </w:t>
            </w:r>
            <w:proofErr w:type="spellStart"/>
            <w:r>
              <w:t>terhadap</w:t>
            </w:r>
            <w:proofErr w:type="spellEnd"/>
            <w:r>
              <w:t xml:space="preserve"> </w:t>
            </w:r>
            <w:r>
              <w:rPr>
                <w:rFonts w:ascii="Arial"/>
                <w:i/>
              </w:rPr>
              <w:t>purchase intention</w:t>
            </w:r>
          </w:p>
        </w:tc>
        <w:tc>
          <w:tcPr>
            <w:tcW w:w="2268" w:type="dxa"/>
            <w:vMerge w:val="restart"/>
          </w:tcPr>
          <w:p w14:paraId="69D83C71" w14:textId="77777777" w:rsidR="00D0106C" w:rsidRDefault="00D0106C" w:rsidP="00107C8C">
            <w:pPr>
              <w:pStyle w:val="TableParagraph"/>
              <w:spacing w:line="367" w:lineRule="auto"/>
              <w:ind w:left="106" w:right="107"/>
            </w:pPr>
            <w:r>
              <w:t>Tolerance</w:t>
            </w:r>
            <w:r>
              <w:rPr>
                <w:spacing w:val="-15"/>
              </w:rPr>
              <w:t xml:space="preserve"> </w:t>
            </w:r>
            <w:r>
              <w:t>Value</w:t>
            </w:r>
            <w:r>
              <w:rPr>
                <w:spacing w:val="-15"/>
              </w:rPr>
              <w:t xml:space="preserve"> </w:t>
            </w:r>
            <w:r>
              <w:t>&gt; 0,1 dan</w:t>
            </w:r>
          </w:p>
          <w:p w14:paraId="2793B9D5" w14:textId="77777777" w:rsidR="00D0106C" w:rsidRDefault="00D0106C" w:rsidP="00107C8C">
            <w:pPr>
              <w:pStyle w:val="TableParagraph"/>
              <w:spacing w:before="0" w:line="246" w:lineRule="exact"/>
              <w:ind w:left="106"/>
            </w:pPr>
            <w:r>
              <w:t>VIF</w:t>
            </w:r>
            <w:r>
              <w:rPr>
                <w:spacing w:val="1"/>
              </w:rPr>
              <w:t xml:space="preserve"> </w:t>
            </w:r>
            <w:r>
              <w:rPr>
                <w:spacing w:val="-5"/>
              </w:rPr>
              <w:t>&lt;10</w:t>
            </w:r>
          </w:p>
        </w:tc>
        <w:tc>
          <w:tcPr>
            <w:tcW w:w="1416" w:type="dxa"/>
          </w:tcPr>
          <w:p w14:paraId="694CE0BD" w14:textId="77777777" w:rsidR="00D0106C" w:rsidRDefault="00D0106C" w:rsidP="00107C8C">
            <w:pPr>
              <w:pStyle w:val="TableParagraph"/>
              <w:tabs>
                <w:tab w:val="left" w:pos="1180"/>
              </w:tabs>
              <w:spacing w:line="364" w:lineRule="auto"/>
              <w:ind w:left="106" w:right="94"/>
            </w:pPr>
            <w:r>
              <w:rPr>
                <w:spacing w:val="-2"/>
              </w:rPr>
              <w:t xml:space="preserve">Tolerance value </w:t>
            </w:r>
            <w:r>
              <w:rPr>
                <w:spacing w:val="-4"/>
              </w:rPr>
              <w:t>EWOM</w:t>
            </w:r>
            <w:r>
              <w:tab/>
            </w:r>
            <w:r>
              <w:rPr>
                <w:spacing w:val="-10"/>
              </w:rPr>
              <w:t xml:space="preserve">= </w:t>
            </w:r>
            <w:r>
              <w:rPr>
                <w:spacing w:val="-2"/>
              </w:rPr>
              <w:t>0,946</w:t>
            </w:r>
          </w:p>
          <w:p w14:paraId="4556B3FD" w14:textId="77777777" w:rsidR="00D0106C" w:rsidRDefault="00D0106C" w:rsidP="00107C8C">
            <w:pPr>
              <w:pStyle w:val="TableParagraph"/>
              <w:spacing w:before="3"/>
              <w:ind w:left="106"/>
            </w:pPr>
            <w:r>
              <w:t>VIF</w:t>
            </w:r>
            <w:r>
              <w:rPr>
                <w:spacing w:val="60"/>
                <w:w w:val="150"/>
              </w:rPr>
              <w:t xml:space="preserve"> </w:t>
            </w:r>
            <w:r>
              <w:rPr>
                <w:spacing w:val="-4"/>
              </w:rPr>
              <w:t>EWOM</w:t>
            </w:r>
          </w:p>
          <w:p w14:paraId="2A43B805" w14:textId="77777777" w:rsidR="00D0106C" w:rsidRDefault="00D0106C" w:rsidP="00107C8C">
            <w:pPr>
              <w:pStyle w:val="TableParagraph"/>
              <w:spacing w:before="130"/>
              <w:ind w:left="106"/>
            </w:pPr>
            <w:r>
              <w:t>=</w:t>
            </w:r>
            <w:r>
              <w:rPr>
                <w:spacing w:val="4"/>
              </w:rPr>
              <w:t xml:space="preserve"> </w:t>
            </w:r>
            <w:r>
              <w:rPr>
                <w:spacing w:val="-4"/>
              </w:rPr>
              <w:t>1,057</w:t>
            </w:r>
          </w:p>
        </w:tc>
        <w:tc>
          <w:tcPr>
            <w:tcW w:w="1701" w:type="dxa"/>
            <w:vMerge w:val="restart"/>
          </w:tcPr>
          <w:p w14:paraId="02F759C2" w14:textId="77777777" w:rsidR="00D0106C" w:rsidRDefault="00D0106C" w:rsidP="00107C8C">
            <w:pPr>
              <w:pStyle w:val="TableParagraph"/>
              <w:spacing w:line="364" w:lineRule="auto"/>
              <w:ind w:left="109" w:right="108"/>
            </w:pPr>
            <w:r>
              <w:t xml:space="preserve">Tidak </w:t>
            </w:r>
            <w:proofErr w:type="spellStart"/>
            <w:r>
              <w:t>terdapat</w:t>
            </w:r>
            <w:proofErr w:type="spellEnd"/>
            <w:r>
              <w:t xml:space="preserve"> </w:t>
            </w:r>
            <w:proofErr w:type="spellStart"/>
            <w:r>
              <w:t>korelasi</w:t>
            </w:r>
            <w:proofErr w:type="spellEnd"/>
            <w:r>
              <w:t xml:space="preserve"> yang </w:t>
            </w:r>
            <w:proofErr w:type="spellStart"/>
            <w:r>
              <w:t>sempurna</w:t>
            </w:r>
            <w:proofErr w:type="spellEnd"/>
            <w:r>
              <w:rPr>
                <w:spacing w:val="-15"/>
              </w:rPr>
              <w:t xml:space="preserve"> </w:t>
            </w:r>
            <w:proofErr w:type="spellStart"/>
            <w:r>
              <w:t>atau</w:t>
            </w:r>
            <w:proofErr w:type="spellEnd"/>
            <w:r>
              <w:t xml:space="preserve"> </w:t>
            </w:r>
            <w:proofErr w:type="spellStart"/>
            <w:r>
              <w:rPr>
                <w:spacing w:val="-2"/>
              </w:rPr>
              <w:t>mendekati</w:t>
            </w:r>
            <w:proofErr w:type="spellEnd"/>
            <w:r>
              <w:rPr>
                <w:spacing w:val="-2"/>
              </w:rPr>
              <w:t xml:space="preserve"> </w:t>
            </w:r>
            <w:proofErr w:type="spellStart"/>
            <w:r>
              <w:rPr>
                <w:spacing w:val="-2"/>
              </w:rPr>
              <w:t>sempurna</w:t>
            </w:r>
            <w:proofErr w:type="spellEnd"/>
            <w:r>
              <w:rPr>
                <w:spacing w:val="-2"/>
              </w:rPr>
              <w:t xml:space="preserve"> </w:t>
            </w:r>
            <w:proofErr w:type="spellStart"/>
            <w:r>
              <w:t>antar</w:t>
            </w:r>
            <w:proofErr w:type="spellEnd"/>
            <w:r>
              <w:t xml:space="preserve"> </w:t>
            </w:r>
            <w:proofErr w:type="spellStart"/>
            <w:r>
              <w:t>variabel</w:t>
            </w:r>
            <w:proofErr w:type="spellEnd"/>
            <w:r>
              <w:t xml:space="preserve"> </w:t>
            </w:r>
            <w:proofErr w:type="spellStart"/>
            <w:r>
              <w:rPr>
                <w:spacing w:val="-2"/>
              </w:rPr>
              <w:t>independen</w:t>
            </w:r>
            <w:proofErr w:type="spellEnd"/>
          </w:p>
        </w:tc>
      </w:tr>
      <w:tr w:rsidR="00D0106C" w14:paraId="7FA33777" w14:textId="77777777" w:rsidTr="00D0106C">
        <w:trPr>
          <w:trHeight w:val="1896"/>
        </w:trPr>
        <w:tc>
          <w:tcPr>
            <w:tcW w:w="566" w:type="dxa"/>
            <w:vMerge/>
            <w:tcBorders>
              <w:top w:val="nil"/>
            </w:tcBorders>
          </w:tcPr>
          <w:p w14:paraId="039FDEAA" w14:textId="77777777" w:rsidR="00D0106C" w:rsidRDefault="00D0106C" w:rsidP="00107C8C">
            <w:pPr>
              <w:rPr>
                <w:sz w:val="2"/>
                <w:szCs w:val="2"/>
              </w:rPr>
            </w:pPr>
          </w:p>
        </w:tc>
        <w:tc>
          <w:tcPr>
            <w:tcW w:w="2837" w:type="dxa"/>
            <w:vMerge/>
            <w:tcBorders>
              <w:top w:val="nil"/>
            </w:tcBorders>
          </w:tcPr>
          <w:p w14:paraId="272DDA34" w14:textId="77777777" w:rsidR="00D0106C" w:rsidRDefault="00D0106C" w:rsidP="00107C8C">
            <w:pPr>
              <w:rPr>
                <w:sz w:val="2"/>
                <w:szCs w:val="2"/>
              </w:rPr>
            </w:pPr>
          </w:p>
        </w:tc>
        <w:tc>
          <w:tcPr>
            <w:tcW w:w="2268" w:type="dxa"/>
            <w:vMerge/>
            <w:tcBorders>
              <w:top w:val="nil"/>
            </w:tcBorders>
          </w:tcPr>
          <w:p w14:paraId="2518CA72" w14:textId="77777777" w:rsidR="00D0106C" w:rsidRDefault="00D0106C" w:rsidP="00107C8C">
            <w:pPr>
              <w:rPr>
                <w:sz w:val="2"/>
                <w:szCs w:val="2"/>
              </w:rPr>
            </w:pPr>
          </w:p>
        </w:tc>
        <w:tc>
          <w:tcPr>
            <w:tcW w:w="1416" w:type="dxa"/>
          </w:tcPr>
          <w:p w14:paraId="431B2AD1" w14:textId="77777777" w:rsidR="00D0106C" w:rsidRDefault="00D0106C" w:rsidP="00107C8C">
            <w:pPr>
              <w:pStyle w:val="TableParagraph"/>
              <w:spacing w:line="364" w:lineRule="auto"/>
              <w:ind w:left="106"/>
            </w:pPr>
            <w:r>
              <w:rPr>
                <w:spacing w:val="-2"/>
              </w:rPr>
              <w:t xml:space="preserve">Tolerance </w:t>
            </w:r>
            <w:r>
              <w:t>value</w:t>
            </w:r>
            <w:r>
              <w:rPr>
                <w:spacing w:val="80"/>
              </w:rPr>
              <w:t xml:space="preserve"> </w:t>
            </w:r>
            <w:r>
              <w:t>BI</w:t>
            </w:r>
            <w:r>
              <w:rPr>
                <w:spacing w:val="80"/>
              </w:rPr>
              <w:t xml:space="preserve"> </w:t>
            </w:r>
            <w:r>
              <w:t xml:space="preserve">= </w:t>
            </w:r>
            <w:r>
              <w:rPr>
                <w:spacing w:val="-2"/>
              </w:rPr>
              <w:t>0,946</w:t>
            </w:r>
          </w:p>
          <w:p w14:paraId="04465EA2" w14:textId="77777777" w:rsidR="00D0106C" w:rsidRDefault="00D0106C" w:rsidP="00107C8C">
            <w:pPr>
              <w:pStyle w:val="TableParagraph"/>
              <w:tabs>
                <w:tab w:val="left" w:pos="713"/>
                <w:tab w:val="left" w:pos="1181"/>
              </w:tabs>
              <w:spacing w:before="2"/>
              <w:ind w:left="106"/>
            </w:pPr>
            <w:r>
              <w:rPr>
                <w:spacing w:val="-5"/>
              </w:rPr>
              <w:t>VIF</w:t>
            </w:r>
            <w:r>
              <w:tab/>
            </w:r>
            <w:r>
              <w:rPr>
                <w:spacing w:val="-5"/>
              </w:rPr>
              <w:t>BI</w:t>
            </w:r>
            <w:r>
              <w:tab/>
            </w:r>
            <w:r>
              <w:rPr>
                <w:spacing w:val="-10"/>
              </w:rPr>
              <w:t>=</w:t>
            </w:r>
          </w:p>
          <w:p w14:paraId="1AA92400" w14:textId="77777777" w:rsidR="00D0106C" w:rsidRDefault="00D0106C" w:rsidP="00107C8C">
            <w:pPr>
              <w:pStyle w:val="TableParagraph"/>
              <w:spacing w:before="130"/>
              <w:ind w:left="106"/>
            </w:pPr>
            <w:r>
              <w:rPr>
                <w:spacing w:val="-2"/>
              </w:rPr>
              <w:t>1,057</w:t>
            </w:r>
          </w:p>
        </w:tc>
        <w:tc>
          <w:tcPr>
            <w:tcW w:w="1701" w:type="dxa"/>
            <w:vMerge/>
            <w:tcBorders>
              <w:top w:val="nil"/>
            </w:tcBorders>
          </w:tcPr>
          <w:p w14:paraId="65D6E1D9" w14:textId="77777777" w:rsidR="00D0106C" w:rsidRDefault="00D0106C" w:rsidP="00107C8C">
            <w:pPr>
              <w:rPr>
                <w:sz w:val="2"/>
                <w:szCs w:val="2"/>
              </w:rPr>
            </w:pPr>
          </w:p>
        </w:tc>
      </w:tr>
      <w:tr w:rsidR="00D0106C" w14:paraId="685A410E" w14:textId="77777777" w:rsidTr="00D0106C">
        <w:trPr>
          <w:trHeight w:val="381"/>
        </w:trPr>
        <w:tc>
          <w:tcPr>
            <w:tcW w:w="566" w:type="dxa"/>
          </w:tcPr>
          <w:p w14:paraId="3393D72D" w14:textId="77777777" w:rsidR="00D0106C" w:rsidRDefault="00D0106C" w:rsidP="00107C8C">
            <w:pPr>
              <w:pStyle w:val="TableParagraph"/>
              <w:spacing w:before="0"/>
              <w:rPr>
                <w:rFonts w:ascii="Times New Roman"/>
              </w:rPr>
            </w:pPr>
          </w:p>
        </w:tc>
        <w:tc>
          <w:tcPr>
            <w:tcW w:w="8222" w:type="dxa"/>
            <w:gridSpan w:val="4"/>
          </w:tcPr>
          <w:p w14:paraId="49B2B86E" w14:textId="77777777" w:rsidR="00D0106C" w:rsidRDefault="00D0106C" w:rsidP="00107C8C">
            <w:pPr>
              <w:pStyle w:val="TableParagraph"/>
              <w:ind w:left="7"/>
              <w:jc w:val="center"/>
            </w:pPr>
            <w:r>
              <w:t>Uji</w:t>
            </w:r>
            <w:r>
              <w:rPr>
                <w:spacing w:val="-8"/>
              </w:rPr>
              <w:t xml:space="preserve"> </w:t>
            </w:r>
            <w:proofErr w:type="spellStart"/>
            <w:r>
              <w:t>Heteroskedastisitas</w:t>
            </w:r>
            <w:proofErr w:type="spellEnd"/>
            <w:r>
              <w:rPr>
                <w:spacing w:val="-9"/>
              </w:rPr>
              <w:t xml:space="preserve"> </w:t>
            </w:r>
            <w:r>
              <w:t>(Uji</w:t>
            </w:r>
            <w:r>
              <w:rPr>
                <w:spacing w:val="-8"/>
              </w:rPr>
              <w:t xml:space="preserve"> </w:t>
            </w:r>
            <w:proofErr w:type="spellStart"/>
            <w:r>
              <w:rPr>
                <w:spacing w:val="-2"/>
              </w:rPr>
              <w:t>Glejser</w:t>
            </w:r>
            <w:proofErr w:type="spellEnd"/>
            <w:r>
              <w:rPr>
                <w:spacing w:val="-2"/>
              </w:rPr>
              <w:t>)</w:t>
            </w:r>
          </w:p>
        </w:tc>
      </w:tr>
      <w:tr w:rsidR="00D0106C" w14:paraId="59EE3C64" w14:textId="77777777" w:rsidTr="00D0106C">
        <w:trPr>
          <w:trHeight w:val="1895"/>
        </w:trPr>
        <w:tc>
          <w:tcPr>
            <w:tcW w:w="566" w:type="dxa"/>
          </w:tcPr>
          <w:p w14:paraId="697EA1E8" w14:textId="77777777" w:rsidR="00D0106C" w:rsidRDefault="00D0106C" w:rsidP="00107C8C">
            <w:pPr>
              <w:pStyle w:val="TableParagraph"/>
              <w:spacing w:before="0"/>
              <w:rPr>
                <w:rFonts w:ascii="Times New Roman"/>
              </w:rPr>
            </w:pPr>
          </w:p>
        </w:tc>
        <w:tc>
          <w:tcPr>
            <w:tcW w:w="2837" w:type="dxa"/>
          </w:tcPr>
          <w:p w14:paraId="3A1629BB" w14:textId="77777777" w:rsidR="00D0106C" w:rsidRDefault="00D0106C" w:rsidP="00107C8C">
            <w:pPr>
              <w:pStyle w:val="TableParagraph"/>
              <w:spacing w:line="360" w:lineRule="auto"/>
              <w:ind w:left="108" w:right="97"/>
              <w:jc w:val="both"/>
              <w:rPr>
                <w:rFonts w:ascii="Arial"/>
                <w:i/>
              </w:rPr>
            </w:pPr>
            <w:proofErr w:type="spellStart"/>
            <w:r>
              <w:t>Pengaruh</w:t>
            </w:r>
            <w:proofErr w:type="spellEnd"/>
            <w:r>
              <w:t xml:space="preserve"> EWOM dan </w:t>
            </w:r>
            <w:r>
              <w:rPr>
                <w:rFonts w:ascii="Arial"/>
                <w:i/>
              </w:rPr>
              <w:t xml:space="preserve">brand image </w:t>
            </w:r>
            <w:proofErr w:type="spellStart"/>
            <w:r>
              <w:t>terhadap</w:t>
            </w:r>
            <w:proofErr w:type="spellEnd"/>
            <w:r>
              <w:t xml:space="preserve"> </w:t>
            </w:r>
            <w:r>
              <w:rPr>
                <w:rFonts w:ascii="Arial"/>
                <w:i/>
              </w:rPr>
              <w:t>purchase intention</w:t>
            </w:r>
          </w:p>
        </w:tc>
        <w:tc>
          <w:tcPr>
            <w:tcW w:w="2268" w:type="dxa"/>
          </w:tcPr>
          <w:p w14:paraId="7F4BCCB6" w14:textId="77777777" w:rsidR="00D0106C" w:rsidRDefault="00D0106C" w:rsidP="00107C8C">
            <w:pPr>
              <w:pStyle w:val="TableParagraph"/>
              <w:ind w:left="106"/>
            </w:pPr>
            <w:r>
              <w:t>(Sig)</w:t>
            </w:r>
            <w:r>
              <w:rPr>
                <w:spacing w:val="-6"/>
              </w:rPr>
              <w:t xml:space="preserve"> </w:t>
            </w:r>
            <w:r>
              <w:t>≥</w:t>
            </w:r>
            <w:r>
              <w:rPr>
                <w:spacing w:val="-2"/>
              </w:rPr>
              <w:t xml:space="preserve"> </w:t>
            </w:r>
            <w:r>
              <w:rPr>
                <w:spacing w:val="-4"/>
              </w:rPr>
              <w:t>0,05</w:t>
            </w:r>
          </w:p>
        </w:tc>
        <w:tc>
          <w:tcPr>
            <w:tcW w:w="1416" w:type="dxa"/>
          </w:tcPr>
          <w:p w14:paraId="19F963E5" w14:textId="77777777" w:rsidR="00D0106C" w:rsidRDefault="00D0106C" w:rsidP="00107C8C">
            <w:pPr>
              <w:pStyle w:val="TableParagraph"/>
              <w:tabs>
                <w:tab w:val="left" w:pos="1180"/>
              </w:tabs>
              <w:spacing w:line="364" w:lineRule="auto"/>
              <w:ind w:left="106" w:right="94"/>
            </w:pPr>
            <w:r>
              <w:rPr>
                <w:spacing w:val="-2"/>
              </w:rPr>
              <w:t>(Sig)</w:t>
            </w:r>
            <w:r>
              <w:rPr>
                <w:spacing w:val="40"/>
              </w:rPr>
              <w:t xml:space="preserve"> </w:t>
            </w:r>
            <w:r>
              <w:rPr>
                <w:spacing w:val="-4"/>
              </w:rPr>
              <w:t>EWOM</w:t>
            </w:r>
            <w:r>
              <w:tab/>
            </w:r>
            <w:r>
              <w:rPr>
                <w:spacing w:val="-10"/>
              </w:rPr>
              <w:t xml:space="preserve">= </w:t>
            </w:r>
            <w:r>
              <w:rPr>
                <w:spacing w:val="-2"/>
              </w:rPr>
              <w:t>0,787</w:t>
            </w:r>
          </w:p>
          <w:p w14:paraId="0F7A12C0" w14:textId="77777777" w:rsidR="00D0106C" w:rsidRDefault="00D0106C" w:rsidP="00107C8C">
            <w:pPr>
              <w:pStyle w:val="TableParagraph"/>
              <w:spacing w:before="2"/>
              <w:ind w:left="106"/>
            </w:pPr>
            <w:r>
              <w:t>BI</w:t>
            </w:r>
            <w:r>
              <w:rPr>
                <w:spacing w:val="3"/>
              </w:rPr>
              <w:t xml:space="preserve"> </w:t>
            </w:r>
            <w:r>
              <w:t>=</w:t>
            </w:r>
            <w:r>
              <w:rPr>
                <w:spacing w:val="2"/>
              </w:rPr>
              <w:t xml:space="preserve"> </w:t>
            </w:r>
            <w:r>
              <w:rPr>
                <w:spacing w:val="-2"/>
              </w:rPr>
              <w:t>0,805</w:t>
            </w:r>
          </w:p>
        </w:tc>
        <w:tc>
          <w:tcPr>
            <w:tcW w:w="1701" w:type="dxa"/>
          </w:tcPr>
          <w:p w14:paraId="592DF8F6" w14:textId="77777777" w:rsidR="00D0106C" w:rsidRDefault="00D0106C" w:rsidP="00107C8C">
            <w:pPr>
              <w:pStyle w:val="TableParagraph"/>
              <w:spacing w:line="364" w:lineRule="auto"/>
              <w:ind w:left="109" w:right="2"/>
            </w:pPr>
            <w:proofErr w:type="spellStart"/>
            <w:r>
              <w:rPr>
                <w:spacing w:val="-2"/>
              </w:rPr>
              <w:t>Terdapat</w:t>
            </w:r>
            <w:proofErr w:type="spellEnd"/>
            <w:r>
              <w:rPr>
                <w:spacing w:val="-2"/>
              </w:rPr>
              <w:t xml:space="preserve"> </w:t>
            </w:r>
            <w:proofErr w:type="spellStart"/>
            <w:r>
              <w:rPr>
                <w:spacing w:val="-2"/>
              </w:rPr>
              <w:t>kesamaan</w:t>
            </w:r>
            <w:proofErr w:type="spellEnd"/>
            <w:r>
              <w:rPr>
                <w:spacing w:val="-2"/>
              </w:rPr>
              <w:t xml:space="preserve"> </w:t>
            </w:r>
            <w:proofErr w:type="spellStart"/>
            <w:r>
              <w:t>varian</w:t>
            </w:r>
            <w:proofErr w:type="spellEnd"/>
            <w:r>
              <w:t xml:space="preserve"> </w:t>
            </w:r>
            <w:proofErr w:type="spellStart"/>
            <w:r>
              <w:t>dari</w:t>
            </w:r>
            <w:proofErr w:type="spellEnd"/>
            <w:r>
              <w:t xml:space="preserve"> residual</w:t>
            </w:r>
            <w:r>
              <w:rPr>
                <w:spacing w:val="-10"/>
              </w:rPr>
              <w:t xml:space="preserve"> </w:t>
            </w:r>
            <w:r>
              <w:rPr>
                <w:spacing w:val="-4"/>
              </w:rPr>
              <w:t>pada</w:t>
            </w:r>
          </w:p>
          <w:p w14:paraId="53B4CB75" w14:textId="77777777" w:rsidR="00D0106C" w:rsidRDefault="00D0106C" w:rsidP="00107C8C">
            <w:pPr>
              <w:pStyle w:val="TableParagraph"/>
              <w:spacing w:before="3"/>
              <w:ind w:left="109"/>
            </w:pPr>
            <w:r>
              <w:t>model</w:t>
            </w:r>
            <w:r>
              <w:rPr>
                <w:spacing w:val="-3"/>
              </w:rPr>
              <w:t xml:space="preserve"> </w:t>
            </w:r>
            <w:proofErr w:type="spellStart"/>
            <w:r>
              <w:rPr>
                <w:spacing w:val="-2"/>
              </w:rPr>
              <w:t>regresi</w:t>
            </w:r>
            <w:proofErr w:type="spellEnd"/>
          </w:p>
        </w:tc>
      </w:tr>
    </w:tbl>
    <w:p w14:paraId="0E4B3EF8" w14:textId="77777777" w:rsidR="00D0106C" w:rsidRDefault="00D0106C" w:rsidP="00D0106C">
      <w:pPr>
        <w:pStyle w:val="BodyText"/>
        <w:spacing w:before="4"/>
        <w:ind w:left="2666"/>
        <w:jc w:val="both"/>
      </w:pPr>
      <w:proofErr w:type="spellStart"/>
      <w:proofErr w:type="gramStart"/>
      <w:r>
        <w:t>Sumber</w:t>
      </w:r>
      <w:proofErr w:type="spellEnd"/>
      <w:r>
        <w:rPr>
          <w:spacing w:val="-2"/>
        </w:rPr>
        <w:t xml:space="preserve"> </w:t>
      </w:r>
      <w:r>
        <w:t>:</w:t>
      </w:r>
      <w:proofErr w:type="gramEnd"/>
      <w:r>
        <w:rPr>
          <w:spacing w:val="-1"/>
        </w:rPr>
        <w:t xml:space="preserve"> </w:t>
      </w:r>
      <w:r>
        <w:t>Data</w:t>
      </w:r>
      <w:r>
        <w:rPr>
          <w:spacing w:val="-2"/>
        </w:rPr>
        <w:t xml:space="preserve"> </w:t>
      </w:r>
      <w:proofErr w:type="spellStart"/>
      <w:r>
        <w:t>Olahan</w:t>
      </w:r>
      <w:proofErr w:type="spellEnd"/>
      <w:r>
        <w:t xml:space="preserve"> SPSS</w:t>
      </w:r>
      <w:r>
        <w:rPr>
          <w:spacing w:val="-1"/>
        </w:rPr>
        <w:t xml:space="preserve"> </w:t>
      </w:r>
      <w:r>
        <w:t>27,</w:t>
      </w:r>
      <w:r>
        <w:rPr>
          <w:spacing w:val="1"/>
        </w:rPr>
        <w:t xml:space="preserve"> </w:t>
      </w:r>
      <w:r>
        <w:rPr>
          <w:spacing w:val="-4"/>
        </w:rPr>
        <w:t>2023</w:t>
      </w:r>
    </w:p>
    <w:p w14:paraId="77BB5DB9" w14:textId="77777777" w:rsidR="00D0106C" w:rsidRDefault="00D0106C" w:rsidP="00D0106C">
      <w:pPr>
        <w:pStyle w:val="BodyText"/>
        <w:spacing w:before="5" w:line="242" w:lineRule="auto"/>
        <w:ind w:left="143" w:right="136" w:firstLine="719"/>
        <w:jc w:val="both"/>
      </w:pPr>
      <w:proofErr w:type="spellStart"/>
      <w:r>
        <w:t>Bersumber</w:t>
      </w:r>
      <w:proofErr w:type="spellEnd"/>
      <w:r>
        <w:rPr>
          <w:spacing w:val="-9"/>
        </w:rPr>
        <w:t xml:space="preserve"> </w:t>
      </w:r>
      <w:r>
        <w:t>pada</w:t>
      </w:r>
      <w:r>
        <w:rPr>
          <w:spacing w:val="-10"/>
        </w:rPr>
        <w:t xml:space="preserve"> </w:t>
      </w:r>
      <w:proofErr w:type="spellStart"/>
      <w:r>
        <w:t>tabel</w:t>
      </w:r>
      <w:proofErr w:type="spellEnd"/>
      <w:r>
        <w:rPr>
          <w:spacing w:val="-11"/>
        </w:rPr>
        <w:t xml:space="preserve"> </w:t>
      </w:r>
      <w:r>
        <w:t>4</w:t>
      </w:r>
      <w:r>
        <w:rPr>
          <w:spacing w:val="-12"/>
        </w:rPr>
        <w:t xml:space="preserve"> </w:t>
      </w:r>
      <w:proofErr w:type="spellStart"/>
      <w:r>
        <w:t>hasil</w:t>
      </w:r>
      <w:proofErr w:type="spellEnd"/>
      <w:r>
        <w:rPr>
          <w:spacing w:val="-9"/>
        </w:rPr>
        <w:t xml:space="preserve"> </w:t>
      </w:r>
      <w:r>
        <w:t>uji</w:t>
      </w:r>
      <w:r>
        <w:rPr>
          <w:spacing w:val="-10"/>
        </w:rPr>
        <w:t xml:space="preserve"> </w:t>
      </w:r>
      <w:proofErr w:type="spellStart"/>
      <w:r>
        <w:t>asumsi</w:t>
      </w:r>
      <w:proofErr w:type="spellEnd"/>
      <w:r>
        <w:rPr>
          <w:spacing w:val="-10"/>
        </w:rPr>
        <w:t xml:space="preserve"> </w:t>
      </w:r>
      <w:proofErr w:type="spellStart"/>
      <w:r>
        <w:t>klasik</w:t>
      </w:r>
      <w:proofErr w:type="spellEnd"/>
      <w:r>
        <w:rPr>
          <w:spacing w:val="-8"/>
        </w:rPr>
        <w:t xml:space="preserve"> </w:t>
      </w:r>
      <w:proofErr w:type="spellStart"/>
      <w:r>
        <w:t>diketahui</w:t>
      </w:r>
      <w:proofErr w:type="spellEnd"/>
      <w:r>
        <w:rPr>
          <w:spacing w:val="-9"/>
        </w:rPr>
        <w:t xml:space="preserve"> </w:t>
      </w:r>
      <w:proofErr w:type="spellStart"/>
      <w:r>
        <w:t>bahwa</w:t>
      </w:r>
      <w:proofErr w:type="spellEnd"/>
      <w:r>
        <w:rPr>
          <w:spacing w:val="-8"/>
        </w:rPr>
        <w:t xml:space="preserve"> </w:t>
      </w:r>
      <w:proofErr w:type="spellStart"/>
      <w:r>
        <w:t>dalam</w:t>
      </w:r>
      <w:proofErr w:type="spellEnd"/>
      <w:r>
        <w:rPr>
          <w:spacing w:val="-10"/>
        </w:rPr>
        <w:t xml:space="preserve"> </w:t>
      </w:r>
      <w:r>
        <w:t>uji</w:t>
      </w:r>
      <w:r>
        <w:rPr>
          <w:spacing w:val="-10"/>
        </w:rPr>
        <w:t xml:space="preserve"> </w:t>
      </w:r>
      <w:proofErr w:type="spellStart"/>
      <w:r>
        <w:lastRenderedPageBreak/>
        <w:t>normalitas</w:t>
      </w:r>
      <w:proofErr w:type="spellEnd"/>
      <w:r>
        <w:t xml:space="preserve"> pada model </w:t>
      </w:r>
      <w:proofErr w:type="spellStart"/>
      <w:r>
        <w:t>regresi</w:t>
      </w:r>
      <w:proofErr w:type="spellEnd"/>
      <w:r>
        <w:t xml:space="preserve"> </w:t>
      </w:r>
      <w:proofErr w:type="spellStart"/>
      <w:r>
        <w:t>sederhana</w:t>
      </w:r>
      <w:proofErr w:type="spellEnd"/>
      <w:r>
        <w:t xml:space="preserve"> </w:t>
      </w:r>
      <w:proofErr w:type="spellStart"/>
      <w:r>
        <w:t>diperoleh</w:t>
      </w:r>
      <w:proofErr w:type="spellEnd"/>
      <w:r>
        <w:t xml:space="preserve"> 0,200 &gt; 0,05 dan model </w:t>
      </w:r>
      <w:proofErr w:type="spellStart"/>
      <w:r>
        <w:t>regresi</w:t>
      </w:r>
      <w:proofErr w:type="spellEnd"/>
      <w:r>
        <w:t xml:space="preserve"> </w:t>
      </w:r>
      <w:proofErr w:type="spellStart"/>
      <w:r>
        <w:t>berganda</w:t>
      </w:r>
      <w:proofErr w:type="spellEnd"/>
      <w:r>
        <w:t xml:space="preserve"> </w:t>
      </w:r>
      <w:proofErr w:type="spellStart"/>
      <w:r>
        <w:t>diperoleh</w:t>
      </w:r>
      <w:proofErr w:type="spellEnd"/>
      <w:r>
        <w:t xml:space="preserve"> 0,200 &gt; 0,05 yang </w:t>
      </w:r>
      <w:proofErr w:type="spellStart"/>
      <w:r>
        <w:t>berarti</w:t>
      </w:r>
      <w:proofErr w:type="spellEnd"/>
      <w:r>
        <w:t xml:space="preserve"> data </w:t>
      </w:r>
      <w:proofErr w:type="spellStart"/>
      <w:r>
        <w:t>berdistribusi</w:t>
      </w:r>
      <w:proofErr w:type="spellEnd"/>
      <w:r>
        <w:t xml:space="preserve"> normal. </w:t>
      </w:r>
      <w:proofErr w:type="spellStart"/>
      <w:r>
        <w:t>Kemudian</w:t>
      </w:r>
      <w:proofErr w:type="spellEnd"/>
      <w:r>
        <w:t xml:space="preserve"> </w:t>
      </w:r>
      <w:proofErr w:type="spellStart"/>
      <w:r>
        <w:t>hasil</w:t>
      </w:r>
      <w:proofErr w:type="spellEnd"/>
      <w:r>
        <w:t xml:space="preserve"> uji </w:t>
      </w:r>
      <w:proofErr w:type="spellStart"/>
      <w:r>
        <w:t>multikolineritas</w:t>
      </w:r>
      <w:proofErr w:type="spellEnd"/>
      <w:r>
        <w:rPr>
          <w:spacing w:val="-6"/>
        </w:rPr>
        <w:t xml:space="preserve"> </w:t>
      </w:r>
      <w:r>
        <w:t>pada</w:t>
      </w:r>
      <w:r>
        <w:rPr>
          <w:spacing w:val="-7"/>
        </w:rPr>
        <w:t xml:space="preserve"> </w:t>
      </w:r>
      <w:r>
        <w:t>model</w:t>
      </w:r>
      <w:r>
        <w:rPr>
          <w:spacing w:val="-6"/>
        </w:rPr>
        <w:t xml:space="preserve"> </w:t>
      </w:r>
      <w:proofErr w:type="spellStart"/>
      <w:r>
        <w:t>regresi</w:t>
      </w:r>
      <w:proofErr w:type="spellEnd"/>
      <w:r>
        <w:rPr>
          <w:spacing w:val="-6"/>
        </w:rPr>
        <w:t xml:space="preserve"> </w:t>
      </w:r>
      <w:proofErr w:type="spellStart"/>
      <w:r>
        <w:t>berganda</w:t>
      </w:r>
      <w:proofErr w:type="spellEnd"/>
      <w:r>
        <w:rPr>
          <w:spacing w:val="-7"/>
        </w:rPr>
        <w:t xml:space="preserve"> </w:t>
      </w:r>
      <w:proofErr w:type="spellStart"/>
      <w:r>
        <w:t>menyatakan</w:t>
      </w:r>
      <w:proofErr w:type="spellEnd"/>
      <w:r>
        <w:rPr>
          <w:spacing w:val="-7"/>
        </w:rPr>
        <w:t xml:space="preserve"> </w:t>
      </w:r>
      <w:proofErr w:type="spellStart"/>
      <w:r>
        <w:t>bahwa</w:t>
      </w:r>
      <w:proofErr w:type="spellEnd"/>
      <w:r>
        <w:rPr>
          <w:spacing w:val="-6"/>
        </w:rPr>
        <w:t xml:space="preserve"> </w:t>
      </w:r>
      <w:r>
        <w:t>data</w:t>
      </w:r>
      <w:r>
        <w:rPr>
          <w:spacing w:val="-7"/>
        </w:rPr>
        <w:t xml:space="preserve"> </w:t>
      </w:r>
      <w:proofErr w:type="spellStart"/>
      <w:r>
        <w:t>atau</w:t>
      </w:r>
      <w:proofErr w:type="spellEnd"/>
      <w:r>
        <w:rPr>
          <w:spacing w:val="-6"/>
        </w:rPr>
        <w:t xml:space="preserve"> </w:t>
      </w:r>
      <w:r>
        <w:t>model</w:t>
      </w:r>
      <w:r>
        <w:rPr>
          <w:spacing w:val="-8"/>
        </w:rPr>
        <w:t xml:space="preserve"> </w:t>
      </w:r>
      <w:proofErr w:type="spellStart"/>
      <w:r>
        <w:t>tersebut</w:t>
      </w:r>
      <w:proofErr w:type="spellEnd"/>
      <w:r>
        <w:t xml:space="preserve"> </w:t>
      </w:r>
      <w:proofErr w:type="spellStart"/>
      <w:r>
        <w:t>terbebas</w:t>
      </w:r>
      <w:proofErr w:type="spellEnd"/>
      <w:r>
        <w:t xml:space="preserve"> </w:t>
      </w:r>
      <w:proofErr w:type="spellStart"/>
      <w:r>
        <w:t>dari</w:t>
      </w:r>
      <w:proofErr w:type="spellEnd"/>
      <w:r>
        <w:t xml:space="preserve"> </w:t>
      </w:r>
      <w:proofErr w:type="spellStart"/>
      <w:r>
        <w:t>multikolineritas</w:t>
      </w:r>
      <w:proofErr w:type="spellEnd"/>
      <w:r>
        <w:t xml:space="preserve"> yang </w:t>
      </w:r>
      <w:proofErr w:type="spellStart"/>
      <w:r>
        <w:t>berarti</w:t>
      </w:r>
      <w:proofErr w:type="spellEnd"/>
      <w:r>
        <w:t xml:space="preserve"> </w:t>
      </w:r>
      <w:proofErr w:type="spellStart"/>
      <w:r>
        <w:t>bahwa</w:t>
      </w:r>
      <w:proofErr w:type="spellEnd"/>
      <w:r>
        <w:t xml:space="preserve"> </w:t>
      </w:r>
      <w:proofErr w:type="spellStart"/>
      <w:r>
        <w:t>antar</w:t>
      </w:r>
      <w:proofErr w:type="spellEnd"/>
      <w:r>
        <w:t xml:space="preserve"> </w:t>
      </w:r>
      <w:r>
        <w:rPr>
          <w:rFonts w:ascii="Arial"/>
          <w:i/>
        </w:rPr>
        <w:t xml:space="preserve">independent variable </w:t>
      </w:r>
      <w:r>
        <w:t xml:space="preserve">pada model </w:t>
      </w:r>
      <w:proofErr w:type="spellStart"/>
      <w:r>
        <w:t>regresi</w:t>
      </w:r>
      <w:proofErr w:type="spellEnd"/>
      <w:r>
        <w:rPr>
          <w:spacing w:val="-6"/>
        </w:rPr>
        <w:t xml:space="preserve"> </w:t>
      </w:r>
      <w:proofErr w:type="spellStart"/>
      <w:r>
        <w:t>tidak</w:t>
      </w:r>
      <w:proofErr w:type="spellEnd"/>
      <w:r>
        <w:rPr>
          <w:spacing w:val="-2"/>
        </w:rPr>
        <w:t xml:space="preserve"> </w:t>
      </w:r>
      <w:proofErr w:type="spellStart"/>
      <w:r>
        <w:t>saling</w:t>
      </w:r>
      <w:proofErr w:type="spellEnd"/>
      <w:r>
        <w:rPr>
          <w:spacing w:val="-3"/>
        </w:rPr>
        <w:t xml:space="preserve"> </w:t>
      </w:r>
      <w:proofErr w:type="spellStart"/>
      <w:r>
        <w:t>berkolerasi</w:t>
      </w:r>
      <w:proofErr w:type="spellEnd"/>
      <w:r>
        <w:rPr>
          <w:spacing w:val="-6"/>
        </w:rPr>
        <w:t xml:space="preserve"> </w:t>
      </w:r>
      <w:proofErr w:type="spellStart"/>
      <w:r>
        <w:t>karena</w:t>
      </w:r>
      <w:proofErr w:type="spellEnd"/>
      <w:r>
        <w:rPr>
          <w:spacing w:val="-7"/>
        </w:rPr>
        <w:t xml:space="preserve"> </w:t>
      </w:r>
      <w:proofErr w:type="spellStart"/>
      <w:r>
        <w:t>memiliki</w:t>
      </w:r>
      <w:proofErr w:type="spellEnd"/>
      <w:r>
        <w:rPr>
          <w:spacing w:val="-4"/>
        </w:rPr>
        <w:t xml:space="preserve"> </w:t>
      </w:r>
      <w:r>
        <w:rPr>
          <w:rFonts w:ascii="Arial"/>
          <w:i/>
        </w:rPr>
        <w:t>tolerance</w:t>
      </w:r>
      <w:r>
        <w:rPr>
          <w:rFonts w:ascii="Arial"/>
          <w:i/>
          <w:spacing w:val="-8"/>
        </w:rPr>
        <w:t xml:space="preserve"> </w:t>
      </w:r>
      <w:r>
        <w:rPr>
          <w:rFonts w:ascii="Arial"/>
          <w:i/>
        </w:rPr>
        <w:t>value</w:t>
      </w:r>
      <w:r>
        <w:rPr>
          <w:rFonts w:ascii="Arial"/>
          <w:i/>
          <w:spacing w:val="-8"/>
        </w:rPr>
        <w:t xml:space="preserve"> </w:t>
      </w:r>
      <w:r>
        <w:t>masing-masing</w:t>
      </w:r>
      <w:r>
        <w:rPr>
          <w:spacing w:val="-3"/>
        </w:rPr>
        <w:t xml:space="preserve"> </w:t>
      </w:r>
      <w:r>
        <w:t>0,946</w:t>
      </w:r>
      <w:r>
        <w:rPr>
          <w:spacing w:val="-7"/>
        </w:rPr>
        <w:t xml:space="preserve"> </w:t>
      </w:r>
      <w:r>
        <w:t>&gt;</w:t>
      </w:r>
      <w:r>
        <w:rPr>
          <w:spacing w:val="-1"/>
        </w:rPr>
        <w:t xml:space="preserve"> </w:t>
      </w:r>
      <w:r>
        <w:t xml:space="preserve">0,1 dan </w:t>
      </w:r>
      <w:proofErr w:type="spellStart"/>
      <w:r>
        <w:t>nilai</w:t>
      </w:r>
      <w:proofErr w:type="spellEnd"/>
      <w:r>
        <w:t xml:space="preserve"> VIF 1,057 &lt; 10. Selain </w:t>
      </w:r>
      <w:proofErr w:type="spellStart"/>
      <w:r>
        <w:t>itu</w:t>
      </w:r>
      <w:proofErr w:type="spellEnd"/>
      <w:r>
        <w:t xml:space="preserve">, </w:t>
      </w:r>
      <w:proofErr w:type="spellStart"/>
      <w:r>
        <w:t>diketahui</w:t>
      </w:r>
      <w:proofErr w:type="spellEnd"/>
      <w:r>
        <w:t xml:space="preserve"> uji </w:t>
      </w:r>
      <w:proofErr w:type="spellStart"/>
      <w:r>
        <w:t>heteroskedastisitas</w:t>
      </w:r>
      <w:proofErr w:type="spellEnd"/>
      <w:r>
        <w:t xml:space="preserve"> </w:t>
      </w:r>
      <w:proofErr w:type="spellStart"/>
      <w:r>
        <w:t>menyatakan</w:t>
      </w:r>
      <w:proofErr w:type="spellEnd"/>
      <w:r>
        <w:t xml:space="preserve"> </w:t>
      </w:r>
      <w:proofErr w:type="spellStart"/>
      <w:r>
        <w:t>bahwa</w:t>
      </w:r>
      <w:proofErr w:type="spellEnd"/>
      <w:r>
        <w:t xml:space="preserve"> model </w:t>
      </w:r>
      <w:proofErr w:type="spellStart"/>
      <w:r>
        <w:t>regresi</w:t>
      </w:r>
      <w:proofErr w:type="spellEnd"/>
      <w:r>
        <w:t xml:space="preserve"> </w:t>
      </w:r>
      <w:proofErr w:type="spellStart"/>
      <w:r>
        <w:t>berganda</w:t>
      </w:r>
      <w:proofErr w:type="spellEnd"/>
      <w:r>
        <w:t xml:space="preserve"> </w:t>
      </w:r>
      <w:proofErr w:type="spellStart"/>
      <w:r>
        <w:t>terbebas</w:t>
      </w:r>
      <w:proofErr w:type="spellEnd"/>
      <w:r>
        <w:t xml:space="preserve"> </w:t>
      </w:r>
      <w:proofErr w:type="spellStart"/>
      <w:r>
        <w:t>dari</w:t>
      </w:r>
      <w:proofErr w:type="spellEnd"/>
      <w:r>
        <w:t xml:space="preserve"> </w:t>
      </w:r>
      <w:proofErr w:type="spellStart"/>
      <w:r>
        <w:t>heteroskedastisitas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ada</w:t>
      </w:r>
      <w:proofErr w:type="spellEnd"/>
      <w:r>
        <w:t xml:space="preserve"> </w:t>
      </w:r>
      <w:proofErr w:type="spellStart"/>
      <w:r>
        <w:t>satupun</w:t>
      </w:r>
      <w:proofErr w:type="spellEnd"/>
      <w:r>
        <w:t xml:space="preserve"> </w:t>
      </w:r>
      <w:r>
        <w:rPr>
          <w:rFonts w:ascii="Arial"/>
          <w:i/>
        </w:rPr>
        <w:t xml:space="preserve">independent variable </w:t>
      </w:r>
      <w:r>
        <w:t xml:space="preserve">yang </w:t>
      </w:r>
      <w:proofErr w:type="spellStart"/>
      <w:r>
        <w:t>memiliki</w:t>
      </w:r>
      <w:proofErr w:type="spellEnd"/>
      <w:r>
        <w:t xml:space="preserve"> </w:t>
      </w:r>
      <w:proofErr w:type="spellStart"/>
      <w:r>
        <w:t>pengaruh</w:t>
      </w:r>
      <w:proofErr w:type="spellEnd"/>
      <w:r>
        <w:t xml:space="preserve"> pada </w:t>
      </w:r>
      <w:proofErr w:type="spellStart"/>
      <w:r>
        <w:t>nilai</w:t>
      </w:r>
      <w:proofErr w:type="spellEnd"/>
      <w:r>
        <w:t xml:space="preserve"> absolute residual.</w:t>
      </w:r>
    </w:p>
    <w:p w14:paraId="6A0773CC" w14:textId="77777777" w:rsidR="00D0106C" w:rsidRDefault="00D0106C" w:rsidP="00D0106C">
      <w:pPr>
        <w:spacing w:line="249" w:lineRule="exact"/>
        <w:ind w:left="774" w:right="54"/>
        <w:jc w:val="center"/>
        <w:rPr>
          <w:rFonts w:ascii="Arial"/>
          <w:b/>
          <w:i/>
        </w:rPr>
      </w:pPr>
      <w:r>
        <w:rPr>
          <w:rFonts w:ascii="Arial"/>
          <w:b/>
        </w:rPr>
        <w:t>Tabel</w:t>
      </w:r>
      <w:r>
        <w:rPr>
          <w:rFonts w:ascii="Arial"/>
          <w:b/>
          <w:spacing w:val="-6"/>
        </w:rPr>
        <w:t xml:space="preserve"> </w:t>
      </w:r>
      <w:r>
        <w:rPr>
          <w:rFonts w:ascii="Arial"/>
          <w:b/>
        </w:rPr>
        <w:t>5</w:t>
      </w:r>
      <w:r>
        <w:rPr>
          <w:rFonts w:ascii="Arial"/>
          <w:b/>
          <w:spacing w:val="-4"/>
        </w:rPr>
        <w:t xml:space="preserve"> </w:t>
      </w:r>
      <w:r>
        <w:rPr>
          <w:rFonts w:ascii="Arial"/>
          <w:b/>
        </w:rPr>
        <w:t>Hasil</w:t>
      </w:r>
      <w:r>
        <w:rPr>
          <w:rFonts w:ascii="Arial"/>
          <w:b/>
          <w:spacing w:val="-1"/>
        </w:rPr>
        <w:t xml:space="preserve"> </w:t>
      </w:r>
      <w:proofErr w:type="spellStart"/>
      <w:r>
        <w:rPr>
          <w:rFonts w:ascii="Arial"/>
          <w:b/>
        </w:rPr>
        <w:t>Analisis</w:t>
      </w:r>
      <w:proofErr w:type="spellEnd"/>
      <w:r>
        <w:rPr>
          <w:rFonts w:ascii="Arial"/>
          <w:b/>
          <w:spacing w:val="-5"/>
        </w:rPr>
        <w:t xml:space="preserve"> </w:t>
      </w:r>
      <w:proofErr w:type="spellStart"/>
      <w:r>
        <w:rPr>
          <w:rFonts w:ascii="Arial"/>
          <w:b/>
        </w:rPr>
        <w:t>Regresi</w:t>
      </w:r>
      <w:proofErr w:type="spellEnd"/>
      <w:r>
        <w:rPr>
          <w:rFonts w:ascii="Arial"/>
          <w:b/>
          <w:spacing w:val="-3"/>
        </w:rPr>
        <w:t xml:space="preserve"> </w:t>
      </w:r>
      <w:proofErr w:type="spellStart"/>
      <w:r>
        <w:rPr>
          <w:rFonts w:ascii="Arial"/>
          <w:b/>
        </w:rPr>
        <w:t>Sederhana</w:t>
      </w:r>
      <w:proofErr w:type="spellEnd"/>
      <w:r>
        <w:rPr>
          <w:rFonts w:ascii="Arial"/>
          <w:b/>
          <w:spacing w:val="-7"/>
        </w:rPr>
        <w:t xml:space="preserve"> </w:t>
      </w:r>
      <w:proofErr w:type="spellStart"/>
      <w:r>
        <w:rPr>
          <w:rFonts w:ascii="Arial"/>
          <w:b/>
        </w:rPr>
        <w:t>Pengaruh</w:t>
      </w:r>
      <w:proofErr w:type="spellEnd"/>
      <w:r>
        <w:rPr>
          <w:rFonts w:ascii="Arial"/>
          <w:b/>
          <w:spacing w:val="-5"/>
        </w:rPr>
        <w:t xml:space="preserve"> </w:t>
      </w:r>
      <w:r>
        <w:rPr>
          <w:rFonts w:ascii="Arial"/>
          <w:b/>
        </w:rPr>
        <w:t>EWOM</w:t>
      </w:r>
      <w:r>
        <w:rPr>
          <w:rFonts w:ascii="Arial"/>
          <w:b/>
          <w:spacing w:val="-5"/>
        </w:rPr>
        <w:t xml:space="preserve"> </w:t>
      </w:r>
      <w:proofErr w:type="spellStart"/>
      <w:r>
        <w:rPr>
          <w:rFonts w:ascii="Arial"/>
          <w:b/>
        </w:rPr>
        <w:t>terhadap</w:t>
      </w:r>
      <w:proofErr w:type="spellEnd"/>
      <w:r>
        <w:rPr>
          <w:rFonts w:ascii="Arial"/>
          <w:b/>
        </w:rPr>
        <w:t xml:space="preserve"> </w:t>
      </w:r>
      <w:r>
        <w:rPr>
          <w:rFonts w:ascii="Arial"/>
          <w:b/>
          <w:i/>
          <w:spacing w:val="-2"/>
        </w:rPr>
        <w:t>Brand</w:t>
      </w:r>
    </w:p>
    <w:p w14:paraId="3AF24109" w14:textId="77777777" w:rsidR="00D0106C" w:rsidRDefault="00D0106C" w:rsidP="00D0106C">
      <w:pPr>
        <w:spacing w:before="2" w:line="251" w:lineRule="exact"/>
        <w:ind w:left="58" w:right="54"/>
        <w:jc w:val="center"/>
        <w:rPr>
          <w:rFonts w:ascii="Arial"/>
          <w:b/>
          <w:i/>
        </w:rPr>
      </w:pPr>
      <w:r>
        <w:rPr>
          <w:rFonts w:ascii="Arial"/>
          <w:b/>
          <w:i/>
          <w:spacing w:val="-2"/>
        </w:rPr>
        <w:t>Image</w:t>
      </w:r>
    </w:p>
    <w:p w14:paraId="7AB5CDA2" w14:textId="77777777" w:rsidR="00D0106C" w:rsidRDefault="00D0106C" w:rsidP="00D0106C">
      <w:pPr>
        <w:spacing w:after="6" w:line="251" w:lineRule="exact"/>
        <w:ind w:left="56" w:right="54"/>
        <w:jc w:val="center"/>
        <w:rPr>
          <w:rFonts w:ascii="Arial"/>
          <w:b/>
        </w:rPr>
      </w:pPr>
      <w:r>
        <w:rPr>
          <w:rFonts w:ascii="Arial"/>
          <w:b/>
          <w:spacing w:val="-2"/>
        </w:rPr>
        <w:t>Coefficients</w:t>
      </w:r>
    </w:p>
    <w:tbl>
      <w:tblPr>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275"/>
        <w:gridCol w:w="850"/>
        <w:gridCol w:w="1136"/>
        <w:gridCol w:w="1558"/>
        <w:gridCol w:w="853"/>
        <w:gridCol w:w="862"/>
      </w:tblGrid>
      <w:tr w:rsidR="00D0106C" w14:paraId="7B9DA58C" w14:textId="77777777" w:rsidTr="00107C8C">
        <w:trPr>
          <w:trHeight w:val="506"/>
        </w:trPr>
        <w:tc>
          <w:tcPr>
            <w:tcW w:w="1697" w:type="dxa"/>
            <w:gridSpan w:val="2"/>
            <w:vMerge w:val="restart"/>
          </w:tcPr>
          <w:p w14:paraId="2B9EB81D" w14:textId="77777777" w:rsidR="00D0106C" w:rsidRDefault="00D0106C" w:rsidP="00107C8C">
            <w:pPr>
              <w:pStyle w:val="TableParagraph"/>
              <w:ind w:left="107"/>
            </w:pPr>
            <w:r>
              <w:rPr>
                <w:spacing w:val="-2"/>
              </w:rPr>
              <w:t>Model</w:t>
            </w:r>
          </w:p>
        </w:tc>
        <w:tc>
          <w:tcPr>
            <w:tcW w:w="1986" w:type="dxa"/>
            <w:gridSpan w:val="2"/>
          </w:tcPr>
          <w:p w14:paraId="0309F88C" w14:textId="77777777" w:rsidR="00D0106C" w:rsidRDefault="00D0106C" w:rsidP="00107C8C">
            <w:pPr>
              <w:pStyle w:val="TableParagraph"/>
              <w:spacing w:before="0" w:line="252" w:lineRule="exact"/>
              <w:ind w:left="417" w:right="211" w:hanging="197"/>
            </w:pPr>
            <w:r>
              <w:rPr>
                <w:spacing w:val="-2"/>
              </w:rPr>
              <w:t>Unstandardized Coefficients</w:t>
            </w:r>
          </w:p>
        </w:tc>
        <w:tc>
          <w:tcPr>
            <w:tcW w:w="1558" w:type="dxa"/>
          </w:tcPr>
          <w:p w14:paraId="3090B554" w14:textId="77777777" w:rsidR="00D0106C" w:rsidRDefault="00D0106C" w:rsidP="00107C8C">
            <w:pPr>
              <w:pStyle w:val="TableParagraph"/>
              <w:spacing w:before="0" w:line="252" w:lineRule="exact"/>
              <w:ind w:left="203" w:hanging="72"/>
            </w:pPr>
            <w:r>
              <w:rPr>
                <w:spacing w:val="-2"/>
              </w:rPr>
              <w:t>Standardized Coefficients</w:t>
            </w:r>
          </w:p>
        </w:tc>
        <w:tc>
          <w:tcPr>
            <w:tcW w:w="853" w:type="dxa"/>
            <w:vMerge w:val="restart"/>
          </w:tcPr>
          <w:p w14:paraId="3A892046" w14:textId="77777777" w:rsidR="00D0106C" w:rsidRDefault="00D0106C" w:rsidP="00107C8C">
            <w:pPr>
              <w:pStyle w:val="TableParagraph"/>
              <w:ind w:left="9"/>
              <w:jc w:val="center"/>
            </w:pPr>
            <w:r>
              <w:rPr>
                <w:spacing w:val="-10"/>
              </w:rPr>
              <w:t>t</w:t>
            </w:r>
          </w:p>
        </w:tc>
        <w:tc>
          <w:tcPr>
            <w:tcW w:w="862" w:type="dxa"/>
            <w:vMerge w:val="restart"/>
          </w:tcPr>
          <w:p w14:paraId="39A7F638" w14:textId="77777777" w:rsidR="00D0106C" w:rsidRDefault="00D0106C" w:rsidP="00107C8C">
            <w:pPr>
              <w:pStyle w:val="TableParagraph"/>
              <w:ind w:left="238"/>
            </w:pPr>
            <w:r>
              <w:rPr>
                <w:spacing w:val="-4"/>
              </w:rPr>
              <w:t>Sig.</w:t>
            </w:r>
          </w:p>
        </w:tc>
      </w:tr>
      <w:tr w:rsidR="00D0106C" w14:paraId="1CE49A73" w14:textId="77777777" w:rsidTr="00107C8C">
        <w:trPr>
          <w:trHeight w:val="251"/>
        </w:trPr>
        <w:tc>
          <w:tcPr>
            <w:tcW w:w="1697" w:type="dxa"/>
            <w:gridSpan w:val="2"/>
            <w:vMerge/>
            <w:tcBorders>
              <w:top w:val="nil"/>
            </w:tcBorders>
          </w:tcPr>
          <w:p w14:paraId="69E4D894" w14:textId="77777777" w:rsidR="00D0106C" w:rsidRDefault="00D0106C" w:rsidP="00107C8C">
            <w:pPr>
              <w:rPr>
                <w:sz w:val="2"/>
                <w:szCs w:val="2"/>
              </w:rPr>
            </w:pPr>
          </w:p>
        </w:tc>
        <w:tc>
          <w:tcPr>
            <w:tcW w:w="850" w:type="dxa"/>
          </w:tcPr>
          <w:p w14:paraId="0B559530" w14:textId="77777777" w:rsidR="00D0106C" w:rsidRDefault="00D0106C" w:rsidP="00107C8C">
            <w:pPr>
              <w:pStyle w:val="TableParagraph"/>
              <w:spacing w:line="231" w:lineRule="exact"/>
              <w:ind w:left="108"/>
            </w:pPr>
            <w:r>
              <w:rPr>
                <w:spacing w:val="-10"/>
              </w:rPr>
              <w:t>B</w:t>
            </w:r>
          </w:p>
        </w:tc>
        <w:tc>
          <w:tcPr>
            <w:tcW w:w="1136" w:type="dxa"/>
          </w:tcPr>
          <w:p w14:paraId="6D4909BB" w14:textId="77777777" w:rsidR="00D0106C" w:rsidRDefault="00D0106C" w:rsidP="00107C8C">
            <w:pPr>
              <w:pStyle w:val="TableParagraph"/>
              <w:spacing w:line="231" w:lineRule="exact"/>
              <w:ind w:right="133"/>
              <w:jc w:val="right"/>
            </w:pPr>
            <w:r>
              <w:t>Std</w:t>
            </w:r>
            <w:r>
              <w:rPr>
                <w:spacing w:val="1"/>
              </w:rPr>
              <w:t xml:space="preserve"> </w:t>
            </w:r>
            <w:r>
              <w:rPr>
                <w:spacing w:val="-2"/>
              </w:rPr>
              <w:t>Error</w:t>
            </w:r>
          </w:p>
        </w:tc>
        <w:tc>
          <w:tcPr>
            <w:tcW w:w="1558" w:type="dxa"/>
          </w:tcPr>
          <w:p w14:paraId="26074D16" w14:textId="77777777" w:rsidR="00D0106C" w:rsidRDefault="00D0106C" w:rsidP="00107C8C">
            <w:pPr>
              <w:pStyle w:val="TableParagraph"/>
              <w:spacing w:line="231" w:lineRule="exact"/>
              <w:ind w:left="107"/>
            </w:pPr>
            <w:r>
              <w:rPr>
                <w:spacing w:val="-4"/>
              </w:rPr>
              <w:t>Beta</w:t>
            </w:r>
          </w:p>
        </w:tc>
        <w:tc>
          <w:tcPr>
            <w:tcW w:w="853" w:type="dxa"/>
            <w:vMerge/>
            <w:tcBorders>
              <w:top w:val="nil"/>
            </w:tcBorders>
          </w:tcPr>
          <w:p w14:paraId="01250C1A" w14:textId="77777777" w:rsidR="00D0106C" w:rsidRDefault="00D0106C" w:rsidP="00107C8C">
            <w:pPr>
              <w:rPr>
                <w:sz w:val="2"/>
                <w:szCs w:val="2"/>
              </w:rPr>
            </w:pPr>
          </w:p>
        </w:tc>
        <w:tc>
          <w:tcPr>
            <w:tcW w:w="862" w:type="dxa"/>
            <w:vMerge/>
            <w:tcBorders>
              <w:top w:val="nil"/>
            </w:tcBorders>
          </w:tcPr>
          <w:p w14:paraId="054E0363" w14:textId="77777777" w:rsidR="00D0106C" w:rsidRDefault="00D0106C" w:rsidP="00107C8C">
            <w:pPr>
              <w:rPr>
                <w:sz w:val="2"/>
                <w:szCs w:val="2"/>
              </w:rPr>
            </w:pPr>
          </w:p>
        </w:tc>
      </w:tr>
      <w:tr w:rsidR="00D0106C" w14:paraId="06F8889E" w14:textId="77777777" w:rsidTr="00107C8C">
        <w:trPr>
          <w:trHeight w:val="506"/>
        </w:trPr>
        <w:tc>
          <w:tcPr>
            <w:tcW w:w="422" w:type="dxa"/>
          </w:tcPr>
          <w:p w14:paraId="0905F692" w14:textId="77777777" w:rsidR="00D0106C" w:rsidRDefault="00D0106C" w:rsidP="00107C8C">
            <w:pPr>
              <w:pStyle w:val="TableParagraph"/>
              <w:ind w:left="107"/>
            </w:pPr>
            <w:r>
              <w:rPr>
                <w:spacing w:val="-10"/>
              </w:rPr>
              <w:t>1</w:t>
            </w:r>
          </w:p>
        </w:tc>
        <w:tc>
          <w:tcPr>
            <w:tcW w:w="1275" w:type="dxa"/>
          </w:tcPr>
          <w:p w14:paraId="44D0E97C" w14:textId="77777777" w:rsidR="00D0106C" w:rsidRDefault="00D0106C" w:rsidP="00107C8C">
            <w:pPr>
              <w:pStyle w:val="TableParagraph"/>
              <w:ind w:left="105"/>
            </w:pPr>
            <w:r>
              <w:rPr>
                <w:spacing w:val="-2"/>
              </w:rPr>
              <w:t>(Constant)</w:t>
            </w:r>
          </w:p>
        </w:tc>
        <w:tc>
          <w:tcPr>
            <w:tcW w:w="850" w:type="dxa"/>
          </w:tcPr>
          <w:p w14:paraId="1D9A2336" w14:textId="77777777" w:rsidR="00D0106C" w:rsidRDefault="00D0106C" w:rsidP="00107C8C">
            <w:pPr>
              <w:pStyle w:val="TableParagraph"/>
              <w:ind w:right="90"/>
              <w:jc w:val="right"/>
            </w:pPr>
            <w:r>
              <w:rPr>
                <w:spacing w:val="-2"/>
              </w:rPr>
              <w:t>20.44</w:t>
            </w:r>
          </w:p>
          <w:p w14:paraId="3D4592A7" w14:textId="77777777" w:rsidR="00D0106C" w:rsidRDefault="00D0106C" w:rsidP="00107C8C">
            <w:pPr>
              <w:pStyle w:val="TableParagraph"/>
              <w:spacing w:before="5" w:line="231" w:lineRule="exact"/>
              <w:ind w:right="93"/>
              <w:jc w:val="right"/>
            </w:pPr>
            <w:r>
              <w:rPr>
                <w:spacing w:val="-10"/>
              </w:rPr>
              <w:t>9</w:t>
            </w:r>
          </w:p>
        </w:tc>
        <w:tc>
          <w:tcPr>
            <w:tcW w:w="1136" w:type="dxa"/>
          </w:tcPr>
          <w:p w14:paraId="3117E7D0" w14:textId="77777777" w:rsidR="00D0106C" w:rsidRDefault="00D0106C" w:rsidP="00107C8C">
            <w:pPr>
              <w:pStyle w:val="TableParagraph"/>
              <w:ind w:right="96"/>
              <w:jc w:val="right"/>
            </w:pPr>
            <w:r>
              <w:rPr>
                <w:spacing w:val="-2"/>
              </w:rPr>
              <w:t>1.665</w:t>
            </w:r>
          </w:p>
        </w:tc>
        <w:tc>
          <w:tcPr>
            <w:tcW w:w="1558" w:type="dxa"/>
          </w:tcPr>
          <w:p w14:paraId="7D24D38D" w14:textId="77777777" w:rsidR="00D0106C" w:rsidRDefault="00D0106C" w:rsidP="00107C8C">
            <w:pPr>
              <w:pStyle w:val="TableParagraph"/>
              <w:spacing w:before="0"/>
              <w:rPr>
                <w:rFonts w:ascii="Times New Roman"/>
              </w:rPr>
            </w:pPr>
          </w:p>
        </w:tc>
        <w:tc>
          <w:tcPr>
            <w:tcW w:w="853" w:type="dxa"/>
          </w:tcPr>
          <w:p w14:paraId="08D4C2E2" w14:textId="77777777" w:rsidR="00D0106C" w:rsidRDefault="00D0106C" w:rsidP="00107C8C">
            <w:pPr>
              <w:pStyle w:val="TableParagraph"/>
              <w:ind w:right="94"/>
              <w:jc w:val="right"/>
            </w:pPr>
            <w:r>
              <w:rPr>
                <w:spacing w:val="-2"/>
              </w:rPr>
              <w:t>12.28</w:t>
            </w:r>
          </w:p>
          <w:p w14:paraId="654518EA" w14:textId="77777777" w:rsidR="00D0106C" w:rsidRDefault="00D0106C" w:rsidP="00107C8C">
            <w:pPr>
              <w:pStyle w:val="TableParagraph"/>
              <w:spacing w:before="5" w:line="231" w:lineRule="exact"/>
              <w:ind w:right="97"/>
              <w:jc w:val="right"/>
            </w:pPr>
            <w:r>
              <w:rPr>
                <w:spacing w:val="-10"/>
              </w:rPr>
              <w:t>3</w:t>
            </w:r>
          </w:p>
        </w:tc>
        <w:tc>
          <w:tcPr>
            <w:tcW w:w="862" w:type="dxa"/>
          </w:tcPr>
          <w:p w14:paraId="26D9A76B" w14:textId="77777777" w:rsidR="00D0106C" w:rsidRDefault="00D0106C" w:rsidP="00107C8C">
            <w:pPr>
              <w:pStyle w:val="TableParagraph"/>
              <w:ind w:left="325"/>
            </w:pPr>
            <w:r>
              <w:rPr>
                <w:spacing w:val="-4"/>
              </w:rPr>
              <w:t>.000</w:t>
            </w:r>
          </w:p>
        </w:tc>
      </w:tr>
      <w:tr w:rsidR="00D0106C" w14:paraId="10C93949" w14:textId="77777777" w:rsidTr="00D0106C">
        <w:trPr>
          <w:trHeight w:val="506"/>
        </w:trPr>
        <w:tc>
          <w:tcPr>
            <w:tcW w:w="422" w:type="dxa"/>
            <w:tcBorders>
              <w:top w:val="single" w:sz="4" w:space="0" w:color="000000"/>
              <w:left w:val="single" w:sz="4" w:space="0" w:color="000000"/>
              <w:bottom w:val="single" w:sz="4" w:space="0" w:color="000000"/>
              <w:right w:val="single" w:sz="4" w:space="0" w:color="000000"/>
            </w:tcBorders>
          </w:tcPr>
          <w:p w14:paraId="76287FBD" w14:textId="77777777" w:rsidR="00D0106C" w:rsidRPr="00D0106C" w:rsidRDefault="00D0106C" w:rsidP="00D0106C">
            <w:pPr>
              <w:pStyle w:val="TableParagraph"/>
              <w:ind w:left="107"/>
              <w:rPr>
                <w:spacing w:val="-10"/>
              </w:rPr>
            </w:pPr>
          </w:p>
        </w:tc>
        <w:tc>
          <w:tcPr>
            <w:tcW w:w="1275" w:type="dxa"/>
            <w:tcBorders>
              <w:top w:val="single" w:sz="4" w:space="0" w:color="000000"/>
              <w:left w:val="single" w:sz="4" w:space="0" w:color="000000"/>
              <w:bottom w:val="single" w:sz="4" w:space="0" w:color="000000"/>
              <w:right w:val="single" w:sz="4" w:space="0" w:color="000000"/>
            </w:tcBorders>
          </w:tcPr>
          <w:p w14:paraId="0AB9642F" w14:textId="77777777" w:rsidR="00D0106C" w:rsidRPr="00D0106C" w:rsidRDefault="00D0106C" w:rsidP="00D0106C">
            <w:pPr>
              <w:pStyle w:val="TableParagraph"/>
              <w:ind w:left="105"/>
              <w:rPr>
                <w:spacing w:val="-2"/>
              </w:rPr>
            </w:pPr>
            <w:r w:rsidRPr="00D0106C">
              <w:rPr>
                <w:spacing w:val="-2"/>
              </w:rPr>
              <w:t>EWOM</w:t>
            </w:r>
          </w:p>
        </w:tc>
        <w:tc>
          <w:tcPr>
            <w:tcW w:w="850" w:type="dxa"/>
            <w:tcBorders>
              <w:top w:val="single" w:sz="4" w:space="0" w:color="000000"/>
              <w:left w:val="single" w:sz="4" w:space="0" w:color="000000"/>
              <w:bottom w:val="single" w:sz="4" w:space="0" w:color="000000"/>
              <w:right w:val="single" w:sz="4" w:space="0" w:color="000000"/>
            </w:tcBorders>
          </w:tcPr>
          <w:p w14:paraId="05450F8F" w14:textId="77777777" w:rsidR="00D0106C" w:rsidRPr="00D0106C" w:rsidRDefault="00D0106C" w:rsidP="00D0106C">
            <w:pPr>
              <w:pStyle w:val="TableParagraph"/>
              <w:ind w:right="90"/>
              <w:jc w:val="right"/>
              <w:rPr>
                <w:spacing w:val="-2"/>
              </w:rPr>
            </w:pPr>
            <w:r w:rsidRPr="00D0106C">
              <w:rPr>
                <w:spacing w:val="-2"/>
              </w:rPr>
              <w:t>.104</w:t>
            </w:r>
          </w:p>
        </w:tc>
        <w:tc>
          <w:tcPr>
            <w:tcW w:w="1136" w:type="dxa"/>
            <w:tcBorders>
              <w:top w:val="single" w:sz="4" w:space="0" w:color="000000"/>
              <w:left w:val="single" w:sz="4" w:space="0" w:color="000000"/>
              <w:bottom w:val="single" w:sz="4" w:space="0" w:color="000000"/>
              <w:right w:val="single" w:sz="4" w:space="0" w:color="000000"/>
            </w:tcBorders>
          </w:tcPr>
          <w:p w14:paraId="45728211" w14:textId="77777777" w:rsidR="00D0106C" w:rsidRPr="00D0106C" w:rsidRDefault="00D0106C" w:rsidP="00D0106C">
            <w:pPr>
              <w:pStyle w:val="TableParagraph"/>
              <w:ind w:right="96"/>
              <w:jc w:val="right"/>
              <w:rPr>
                <w:spacing w:val="-2"/>
              </w:rPr>
            </w:pPr>
            <w:r w:rsidRPr="00D0106C">
              <w:rPr>
                <w:spacing w:val="-2"/>
              </w:rPr>
              <w:t>.040</w:t>
            </w:r>
          </w:p>
        </w:tc>
        <w:tc>
          <w:tcPr>
            <w:tcW w:w="1558" w:type="dxa"/>
            <w:tcBorders>
              <w:top w:val="single" w:sz="4" w:space="0" w:color="000000"/>
              <w:left w:val="single" w:sz="4" w:space="0" w:color="000000"/>
              <w:bottom w:val="single" w:sz="4" w:space="0" w:color="000000"/>
              <w:right w:val="single" w:sz="4" w:space="0" w:color="000000"/>
            </w:tcBorders>
          </w:tcPr>
          <w:p w14:paraId="54F4AAF4" w14:textId="77777777" w:rsidR="00D0106C" w:rsidRPr="00D0106C" w:rsidRDefault="00D0106C" w:rsidP="00D0106C">
            <w:pPr>
              <w:pStyle w:val="TableParagraph"/>
              <w:spacing w:before="0"/>
              <w:rPr>
                <w:rFonts w:ascii="Times New Roman"/>
              </w:rPr>
            </w:pPr>
            <w:r w:rsidRPr="00D0106C">
              <w:rPr>
                <w:rFonts w:ascii="Times New Roman"/>
              </w:rPr>
              <w:t>.232</w:t>
            </w:r>
          </w:p>
        </w:tc>
        <w:tc>
          <w:tcPr>
            <w:tcW w:w="853" w:type="dxa"/>
            <w:tcBorders>
              <w:top w:val="single" w:sz="4" w:space="0" w:color="000000"/>
              <w:left w:val="single" w:sz="4" w:space="0" w:color="000000"/>
              <w:bottom w:val="single" w:sz="4" w:space="0" w:color="000000"/>
              <w:right w:val="single" w:sz="4" w:space="0" w:color="000000"/>
            </w:tcBorders>
          </w:tcPr>
          <w:p w14:paraId="494F383E" w14:textId="77777777" w:rsidR="00D0106C" w:rsidRPr="00D0106C" w:rsidRDefault="00D0106C" w:rsidP="00D0106C">
            <w:pPr>
              <w:pStyle w:val="TableParagraph"/>
              <w:ind w:right="94"/>
              <w:jc w:val="right"/>
              <w:rPr>
                <w:spacing w:val="-2"/>
              </w:rPr>
            </w:pPr>
            <w:r>
              <w:rPr>
                <w:spacing w:val="-2"/>
              </w:rPr>
              <w:t>4.587</w:t>
            </w:r>
          </w:p>
        </w:tc>
        <w:tc>
          <w:tcPr>
            <w:tcW w:w="862" w:type="dxa"/>
            <w:tcBorders>
              <w:top w:val="single" w:sz="4" w:space="0" w:color="000000"/>
              <w:left w:val="single" w:sz="4" w:space="0" w:color="000000"/>
              <w:bottom w:val="single" w:sz="4" w:space="0" w:color="000000"/>
              <w:right w:val="single" w:sz="4" w:space="0" w:color="000000"/>
            </w:tcBorders>
          </w:tcPr>
          <w:p w14:paraId="7F2D880C" w14:textId="77777777" w:rsidR="00D0106C" w:rsidRPr="00D0106C" w:rsidRDefault="00D0106C" w:rsidP="00D0106C">
            <w:pPr>
              <w:pStyle w:val="TableParagraph"/>
              <w:ind w:left="325"/>
              <w:rPr>
                <w:spacing w:val="-4"/>
              </w:rPr>
            </w:pPr>
            <w:r>
              <w:rPr>
                <w:spacing w:val="-4"/>
              </w:rPr>
              <w:t>.011</w:t>
            </w:r>
          </w:p>
        </w:tc>
      </w:tr>
      <w:tr w:rsidR="00D0106C" w14:paraId="3A66F0CA" w14:textId="77777777" w:rsidTr="00107C8C">
        <w:trPr>
          <w:trHeight w:val="254"/>
        </w:trPr>
        <w:tc>
          <w:tcPr>
            <w:tcW w:w="6956" w:type="dxa"/>
            <w:gridSpan w:val="7"/>
          </w:tcPr>
          <w:p w14:paraId="12A761FD" w14:textId="77777777" w:rsidR="00D0106C" w:rsidRDefault="00D0106C" w:rsidP="00107C8C">
            <w:pPr>
              <w:pStyle w:val="TableParagraph"/>
              <w:spacing w:line="233" w:lineRule="exact"/>
              <w:ind w:left="107"/>
            </w:pPr>
            <w:r>
              <w:t>a.</w:t>
            </w:r>
            <w:r>
              <w:rPr>
                <w:spacing w:val="-1"/>
              </w:rPr>
              <w:t xml:space="preserve"> </w:t>
            </w:r>
            <w:r>
              <w:t>Dependent</w:t>
            </w:r>
            <w:r>
              <w:rPr>
                <w:spacing w:val="-1"/>
              </w:rPr>
              <w:t xml:space="preserve"> </w:t>
            </w:r>
            <w:proofErr w:type="gramStart"/>
            <w:r>
              <w:t>Variable</w:t>
            </w:r>
            <w:r>
              <w:rPr>
                <w:spacing w:val="-4"/>
              </w:rPr>
              <w:t xml:space="preserve"> </w:t>
            </w:r>
            <w:r>
              <w:t>:</w:t>
            </w:r>
            <w:proofErr w:type="gramEnd"/>
            <w:r>
              <w:rPr>
                <w:spacing w:val="-3"/>
              </w:rPr>
              <w:t xml:space="preserve"> </w:t>
            </w:r>
            <w:r>
              <w:t>Brand</w:t>
            </w:r>
            <w:r>
              <w:rPr>
                <w:spacing w:val="-2"/>
              </w:rPr>
              <w:t xml:space="preserve"> </w:t>
            </w:r>
            <w:r>
              <w:rPr>
                <w:spacing w:val="-4"/>
              </w:rPr>
              <w:t>Image</w:t>
            </w:r>
          </w:p>
        </w:tc>
      </w:tr>
    </w:tbl>
    <w:p w14:paraId="577C9FC9" w14:textId="77777777" w:rsidR="00D0106C" w:rsidRDefault="00D0106C" w:rsidP="00D0106C">
      <w:pPr>
        <w:pStyle w:val="BodyText"/>
        <w:ind w:left="3026"/>
        <w:jc w:val="both"/>
      </w:pPr>
      <w:proofErr w:type="spellStart"/>
      <w:proofErr w:type="gramStart"/>
      <w:r>
        <w:t>Sumber</w:t>
      </w:r>
      <w:proofErr w:type="spellEnd"/>
      <w:r>
        <w:rPr>
          <w:spacing w:val="-2"/>
        </w:rPr>
        <w:t xml:space="preserve"> </w:t>
      </w:r>
      <w:r>
        <w:t>:</w:t>
      </w:r>
      <w:proofErr w:type="gramEnd"/>
      <w:r>
        <w:rPr>
          <w:spacing w:val="-1"/>
        </w:rPr>
        <w:t xml:space="preserve"> </w:t>
      </w:r>
      <w:r>
        <w:t>Data</w:t>
      </w:r>
      <w:r>
        <w:rPr>
          <w:spacing w:val="-2"/>
        </w:rPr>
        <w:t xml:space="preserve"> </w:t>
      </w:r>
      <w:proofErr w:type="spellStart"/>
      <w:r>
        <w:t>Olahan</w:t>
      </w:r>
      <w:proofErr w:type="spellEnd"/>
      <w:r>
        <w:t xml:space="preserve"> SPSS</w:t>
      </w:r>
      <w:r>
        <w:rPr>
          <w:spacing w:val="-1"/>
        </w:rPr>
        <w:t xml:space="preserve"> </w:t>
      </w:r>
      <w:r>
        <w:t>27,</w:t>
      </w:r>
      <w:r>
        <w:rPr>
          <w:spacing w:val="1"/>
        </w:rPr>
        <w:t xml:space="preserve"> </w:t>
      </w:r>
      <w:r>
        <w:rPr>
          <w:spacing w:val="-4"/>
        </w:rPr>
        <w:t>2023</w:t>
      </w:r>
    </w:p>
    <w:p w14:paraId="630AC5BF" w14:textId="77777777" w:rsidR="00D0106C" w:rsidRDefault="00D0106C" w:rsidP="00D0106C">
      <w:pPr>
        <w:pStyle w:val="BodyText"/>
        <w:spacing w:before="3"/>
        <w:ind w:left="143"/>
        <w:jc w:val="both"/>
      </w:pPr>
      <w:proofErr w:type="spellStart"/>
      <w:r>
        <w:t>Bersumber</w:t>
      </w:r>
      <w:proofErr w:type="spellEnd"/>
      <w:r>
        <w:rPr>
          <w:spacing w:val="-3"/>
        </w:rPr>
        <w:t xml:space="preserve"> </w:t>
      </w:r>
      <w:r>
        <w:t>pada</w:t>
      </w:r>
      <w:r>
        <w:rPr>
          <w:spacing w:val="-5"/>
        </w:rPr>
        <w:t xml:space="preserve"> </w:t>
      </w:r>
      <w:proofErr w:type="spellStart"/>
      <w:r>
        <w:t>tabel</w:t>
      </w:r>
      <w:proofErr w:type="spellEnd"/>
      <w:r>
        <w:rPr>
          <w:spacing w:val="-6"/>
        </w:rPr>
        <w:t xml:space="preserve"> </w:t>
      </w:r>
      <w:r>
        <w:t>5</w:t>
      </w:r>
      <w:r>
        <w:rPr>
          <w:spacing w:val="-5"/>
        </w:rPr>
        <w:t xml:space="preserve"> </w:t>
      </w:r>
      <w:proofErr w:type="spellStart"/>
      <w:r>
        <w:t>didapatkan</w:t>
      </w:r>
      <w:proofErr w:type="spellEnd"/>
      <w:r>
        <w:rPr>
          <w:spacing w:val="-6"/>
        </w:rPr>
        <w:t xml:space="preserve"> </w:t>
      </w:r>
      <w:proofErr w:type="spellStart"/>
      <w:r>
        <w:t>persamaan</w:t>
      </w:r>
      <w:proofErr w:type="spellEnd"/>
      <w:r>
        <w:rPr>
          <w:spacing w:val="-6"/>
        </w:rPr>
        <w:t xml:space="preserve"> </w:t>
      </w:r>
      <w:proofErr w:type="spellStart"/>
      <w:r>
        <w:t>regresi</w:t>
      </w:r>
      <w:proofErr w:type="spellEnd"/>
      <w:r>
        <w:rPr>
          <w:spacing w:val="-4"/>
        </w:rPr>
        <w:t xml:space="preserve"> </w:t>
      </w:r>
      <w:proofErr w:type="spellStart"/>
      <w:r>
        <w:t>berganda</w:t>
      </w:r>
      <w:proofErr w:type="spellEnd"/>
      <w:r>
        <w:rPr>
          <w:spacing w:val="-5"/>
        </w:rPr>
        <w:t xml:space="preserve"> </w:t>
      </w:r>
      <w:proofErr w:type="spellStart"/>
      <w:r>
        <w:t>sebagai</w:t>
      </w:r>
      <w:proofErr w:type="spellEnd"/>
      <w:r>
        <w:rPr>
          <w:spacing w:val="-6"/>
        </w:rPr>
        <w:t xml:space="preserve"> </w:t>
      </w:r>
      <w:proofErr w:type="spellStart"/>
      <w:proofErr w:type="gramStart"/>
      <w:r>
        <w:t>berikut</w:t>
      </w:r>
      <w:proofErr w:type="spellEnd"/>
      <w:r>
        <w:rPr>
          <w:spacing w:val="-4"/>
        </w:rPr>
        <w:t xml:space="preserve"> </w:t>
      </w:r>
      <w:r>
        <w:rPr>
          <w:spacing w:val="-10"/>
        </w:rPr>
        <w:t>:</w:t>
      </w:r>
      <w:proofErr w:type="gramEnd"/>
    </w:p>
    <w:p w14:paraId="2F512786" w14:textId="77777777" w:rsidR="00D0106C" w:rsidRDefault="00D0106C" w:rsidP="00D0106C">
      <w:pPr>
        <w:pStyle w:val="BodyText"/>
        <w:spacing w:before="6"/>
        <w:ind w:left="3534"/>
        <w:jc w:val="both"/>
      </w:pPr>
      <w:r>
        <w:t>Y =</w:t>
      </w:r>
      <w:r>
        <w:rPr>
          <w:spacing w:val="3"/>
        </w:rPr>
        <w:t xml:space="preserve"> </w:t>
      </w:r>
      <w:r>
        <w:t>20,449</w:t>
      </w:r>
      <w:r>
        <w:rPr>
          <w:spacing w:val="-1"/>
        </w:rPr>
        <w:t xml:space="preserve"> </w:t>
      </w:r>
      <w:r>
        <w:t>+</w:t>
      </w:r>
      <w:r>
        <w:rPr>
          <w:spacing w:val="1"/>
        </w:rPr>
        <w:t xml:space="preserve"> </w:t>
      </w:r>
      <w:r>
        <w:rPr>
          <w:spacing w:val="-2"/>
        </w:rPr>
        <w:t>0,104X</w:t>
      </w:r>
    </w:p>
    <w:p w14:paraId="5766122D" w14:textId="77777777" w:rsidR="00D0106C" w:rsidRDefault="00D0106C" w:rsidP="00D0106C">
      <w:pPr>
        <w:pStyle w:val="BodyText"/>
        <w:spacing w:before="3" w:line="242" w:lineRule="auto"/>
        <w:ind w:left="143" w:right="136" w:firstLine="719"/>
        <w:jc w:val="both"/>
      </w:pPr>
      <w:proofErr w:type="spellStart"/>
      <w:r>
        <w:t>Berdasarkan</w:t>
      </w:r>
      <w:proofErr w:type="spellEnd"/>
      <w:r>
        <w:t xml:space="preserve"> pada </w:t>
      </w:r>
      <w:proofErr w:type="spellStart"/>
      <w:r>
        <w:t>persamaan</w:t>
      </w:r>
      <w:proofErr w:type="spellEnd"/>
      <w:r>
        <w:t xml:space="preserve"> </w:t>
      </w:r>
      <w:proofErr w:type="spellStart"/>
      <w:r>
        <w:t>regresi</w:t>
      </w:r>
      <w:proofErr w:type="spellEnd"/>
      <w:r>
        <w:t xml:space="preserve"> </w:t>
      </w:r>
      <w:proofErr w:type="spellStart"/>
      <w:r>
        <w:t>sederhana</w:t>
      </w:r>
      <w:proofErr w:type="spellEnd"/>
      <w:r>
        <w:t xml:space="preserve"> </w:t>
      </w:r>
      <w:proofErr w:type="spellStart"/>
      <w:r>
        <w:t>kemudian</w:t>
      </w:r>
      <w:proofErr w:type="spellEnd"/>
      <w:r>
        <w:t xml:space="preserve"> </w:t>
      </w:r>
      <w:proofErr w:type="spellStart"/>
      <w:r>
        <w:t>diketahui</w:t>
      </w:r>
      <w:proofErr w:type="spellEnd"/>
      <w:r>
        <w:t xml:space="preserve"> </w:t>
      </w:r>
      <w:proofErr w:type="spellStart"/>
      <w:r>
        <w:t>nilai</w:t>
      </w:r>
      <w:proofErr w:type="spellEnd"/>
      <w:r>
        <w:t xml:space="preserve"> </w:t>
      </w:r>
      <w:proofErr w:type="spellStart"/>
      <w:r>
        <w:t>konstanta</w:t>
      </w:r>
      <w:proofErr w:type="spellEnd"/>
      <w:r>
        <w:t xml:space="preserve"> </w:t>
      </w:r>
      <w:proofErr w:type="spellStart"/>
      <w:r>
        <w:t>sebesar</w:t>
      </w:r>
      <w:proofErr w:type="spellEnd"/>
      <w:r>
        <w:t xml:space="preserve"> 20,449 yang </w:t>
      </w:r>
      <w:proofErr w:type="spellStart"/>
      <w:r>
        <w:t>menunjukan</w:t>
      </w:r>
      <w:proofErr w:type="spellEnd"/>
      <w:r>
        <w:t xml:space="preserve"> </w:t>
      </w:r>
      <w:proofErr w:type="spellStart"/>
      <w:r>
        <w:t>apabila</w:t>
      </w:r>
      <w:proofErr w:type="spellEnd"/>
      <w:r>
        <w:t xml:space="preserve"> </w:t>
      </w:r>
      <w:proofErr w:type="spellStart"/>
      <w:r>
        <w:t>variabel</w:t>
      </w:r>
      <w:proofErr w:type="spellEnd"/>
      <w:r>
        <w:t xml:space="preserve"> EWOM </w:t>
      </w:r>
      <w:proofErr w:type="spellStart"/>
      <w:r>
        <w:t>bernilai</w:t>
      </w:r>
      <w:proofErr w:type="spellEnd"/>
      <w:r>
        <w:t xml:space="preserve"> </w:t>
      </w:r>
      <w:proofErr w:type="spellStart"/>
      <w:r>
        <w:t>nol</w:t>
      </w:r>
      <w:proofErr w:type="spellEnd"/>
      <w:r>
        <w:t xml:space="preserve">, </w:t>
      </w:r>
      <w:proofErr w:type="spellStart"/>
      <w:r>
        <w:t>maka</w:t>
      </w:r>
      <w:proofErr w:type="spellEnd"/>
      <w:r>
        <w:t xml:space="preserve"> </w:t>
      </w:r>
      <w:r>
        <w:rPr>
          <w:rFonts w:ascii="Arial" w:hAnsi="Arial"/>
          <w:i/>
        </w:rPr>
        <w:t xml:space="preserve">brand image </w:t>
      </w:r>
      <w:proofErr w:type="spellStart"/>
      <w:r>
        <w:t>bernilai</w:t>
      </w:r>
      <w:proofErr w:type="spellEnd"/>
      <w:r>
        <w:t xml:space="preserve"> 20,449 </w:t>
      </w:r>
      <w:proofErr w:type="spellStart"/>
      <w:r>
        <w:t>satuan</w:t>
      </w:r>
      <w:proofErr w:type="spellEnd"/>
      <w:r>
        <w:t xml:space="preserve">. EWOM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rFonts w:ascii="Arial" w:hAnsi="Arial"/>
          <w:i/>
        </w:rPr>
        <w:t xml:space="preserve">brand image </w:t>
      </w:r>
      <w:proofErr w:type="spellStart"/>
      <w:r>
        <w:t>dapat</w:t>
      </w:r>
      <w:proofErr w:type="spellEnd"/>
      <w:r>
        <w:t xml:space="preserve"> </w:t>
      </w:r>
      <w:proofErr w:type="spellStart"/>
      <w:r>
        <w:t>dinilai</w:t>
      </w:r>
      <w:proofErr w:type="spellEnd"/>
      <w:r>
        <w:t xml:space="preserve"> </w:t>
      </w:r>
      <w:proofErr w:type="spellStart"/>
      <w:r>
        <w:t>dari</w:t>
      </w:r>
      <w:proofErr w:type="spellEnd"/>
      <w:r>
        <w:t xml:space="preserve"> </w:t>
      </w:r>
      <w:proofErr w:type="spellStart"/>
      <w:r>
        <w:t>nilai</w:t>
      </w:r>
      <w:proofErr w:type="spellEnd"/>
      <w:r>
        <w:t xml:space="preserve"> </w:t>
      </w:r>
      <w:proofErr w:type="spellStart"/>
      <w:r>
        <w:t>koefisien</w:t>
      </w:r>
      <w:proofErr w:type="spellEnd"/>
      <w:r>
        <w:t xml:space="preserve"> (β) </w:t>
      </w:r>
      <w:proofErr w:type="spellStart"/>
      <w:r>
        <w:t>sebesar</w:t>
      </w:r>
      <w:proofErr w:type="spellEnd"/>
      <w:r>
        <w:t xml:space="preserve"> 0,104 </w:t>
      </w:r>
      <w:proofErr w:type="spellStart"/>
      <w:r>
        <w:t>dengan</w:t>
      </w:r>
      <w:proofErr w:type="spellEnd"/>
      <w:r>
        <w:t xml:space="preserve"> </w:t>
      </w:r>
      <w:proofErr w:type="spellStart"/>
      <w:r>
        <w:t>nilai</w:t>
      </w:r>
      <w:proofErr w:type="spellEnd"/>
      <w:r>
        <w:t xml:space="preserve"> t </w:t>
      </w:r>
      <w:proofErr w:type="spellStart"/>
      <w:r>
        <w:t>hitung</w:t>
      </w:r>
      <w:proofErr w:type="spellEnd"/>
      <w:r>
        <w:t xml:space="preserve"> 4,587 &gt; 1,65798 t </w:t>
      </w:r>
      <w:proofErr w:type="spellStart"/>
      <w:r>
        <w:t>tabel</w:t>
      </w:r>
      <w:proofErr w:type="spellEnd"/>
      <w:r>
        <w:t xml:space="preserve"> dan </w:t>
      </w:r>
      <w:proofErr w:type="spellStart"/>
      <w:r>
        <w:t>nilai</w:t>
      </w:r>
      <w:proofErr w:type="spellEnd"/>
      <w:r>
        <w:t xml:space="preserve"> </w:t>
      </w:r>
      <w:proofErr w:type="spellStart"/>
      <w:r>
        <w:t>signifikansi</w:t>
      </w:r>
      <w:proofErr w:type="spellEnd"/>
      <w:r>
        <w:t xml:space="preserve"> 0,011 &lt; 0,05. </w:t>
      </w:r>
      <w:proofErr w:type="spellStart"/>
      <w:r>
        <w:t>Setiap</w:t>
      </w:r>
      <w:proofErr w:type="spellEnd"/>
      <w:r>
        <w:t xml:space="preserve"> </w:t>
      </w:r>
      <w:proofErr w:type="spellStart"/>
      <w:r>
        <w:t>kenaikan</w:t>
      </w:r>
      <w:proofErr w:type="spellEnd"/>
      <w:r>
        <w:t xml:space="preserve"> 1 </w:t>
      </w:r>
      <w:proofErr w:type="spellStart"/>
      <w:r>
        <w:t>satuan</w:t>
      </w:r>
      <w:proofErr w:type="spellEnd"/>
      <w:r>
        <w:t xml:space="preserve"> EWOM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keinakan</w:t>
      </w:r>
      <w:proofErr w:type="spellEnd"/>
      <w:r>
        <w:t xml:space="preserve"> </w:t>
      </w:r>
      <w:proofErr w:type="spellStart"/>
      <w:r>
        <w:t>sebanyak</w:t>
      </w:r>
      <w:proofErr w:type="spellEnd"/>
      <w:r>
        <w:t xml:space="preserve"> 0,104 </w:t>
      </w:r>
      <w:proofErr w:type="spellStart"/>
      <w:r>
        <w:t>satuan</w:t>
      </w:r>
      <w:proofErr w:type="spellEnd"/>
      <w:r>
        <w:t xml:space="preserve"> </w:t>
      </w:r>
      <w:r>
        <w:rPr>
          <w:rFonts w:ascii="Arial" w:hAnsi="Arial"/>
          <w:i/>
        </w:rPr>
        <w:t>brand image</w:t>
      </w:r>
      <w:r>
        <w:t xml:space="preserve">. Oleh </w:t>
      </w:r>
      <w:proofErr w:type="spellStart"/>
      <w:r>
        <w:t>karena</w:t>
      </w:r>
      <w:proofErr w:type="spellEnd"/>
      <w:r>
        <w:t xml:space="preserve"> </w:t>
      </w:r>
      <w:proofErr w:type="spellStart"/>
      <w:r>
        <w:t>itu</w:t>
      </w:r>
      <w:proofErr w:type="spellEnd"/>
      <w:r>
        <w:t xml:space="preserve">, </w:t>
      </w:r>
      <w:proofErr w:type="spellStart"/>
      <w:r>
        <w:t>pengambil</w:t>
      </w:r>
      <w:proofErr w:type="spellEnd"/>
      <w:r>
        <w:t xml:space="preserve"> </w:t>
      </w:r>
      <w:proofErr w:type="spellStart"/>
      <w:r>
        <w:t>keputusan</w:t>
      </w:r>
      <w:proofErr w:type="spellEnd"/>
      <w:r>
        <w:t xml:space="preserve"> </w:t>
      </w:r>
      <w:proofErr w:type="spellStart"/>
      <w:r>
        <w:t>perusahaan</w:t>
      </w:r>
      <w:proofErr w:type="spellEnd"/>
      <w:r>
        <w:t xml:space="preserve"> Beiersdorf </w:t>
      </w:r>
      <w:proofErr w:type="spellStart"/>
      <w:r>
        <w:t>dapat</w:t>
      </w:r>
      <w:proofErr w:type="spellEnd"/>
      <w:r>
        <w:t xml:space="preserve"> </w:t>
      </w:r>
      <w:proofErr w:type="spellStart"/>
      <w:r>
        <w:t>memprioritaskan</w:t>
      </w:r>
      <w:proofErr w:type="spellEnd"/>
      <w:r>
        <w:t xml:space="preserve"> </w:t>
      </w:r>
      <w:proofErr w:type="spellStart"/>
      <w:r>
        <w:t>untuk</w:t>
      </w:r>
      <w:proofErr w:type="spellEnd"/>
      <w:r>
        <w:t xml:space="preserve"> </w:t>
      </w:r>
      <w:proofErr w:type="spellStart"/>
      <w:r>
        <w:t>meningkatkan</w:t>
      </w:r>
      <w:proofErr w:type="spellEnd"/>
      <w:r>
        <w:t xml:space="preserve"> EWOM </w:t>
      </w:r>
      <w:proofErr w:type="spellStart"/>
      <w:r>
        <w:t>karena</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dampak</w:t>
      </w:r>
      <w:proofErr w:type="spellEnd"/>
      <w:r>
        <w:t xml:space="preserve"> </w:t>
      </w:r>
      <w:proofErr w:type="spellStart"/>
      <w:r>
        <w:t>positif</w:t>
      </w:r>
      <w:proofErr w:type="spellEnd"/>
      <w:r>
        <w:t xml:space="preserve"> pada </w:t>
      </w:r>
      <w:r>
        <w:rPr>
          <w:rFonts w:ascii="Arial" w:hAnsi="Arial"/>
          <w:i/>
        </w:rPr>
        <w:t>brand image</w:t>
      </w:r>
      <w:r>
        <w:t>.</w:t>
      </w:r>
    </w:p>
    <w:p w14:paraId="01D421AB" w14:textId="77777777" w:rsidR="00D0106C" w:rsidRDefault="00D0106C" w:rsidP="00D0106C">
      <w:pPr>
        <w:spacing w:line="247" w:lineRule="exact"/>
        <w:ind w:left="55" w:right="55"/>
        <w:jc w:val="center"/>
        <w:rPr>
          <w:rFonts w:ascii="Arial"/>
          <w:b/>
          <w:i/>
        </w:rPr>
      </w:pPr>
      <w:r>
        <w:rPr>
          <w:rFonts w:ascii="Arial"/>
          <w:b/>
        </w:rPr>
        <w:t>Tabel</w:t>
      </w:r>
      <w:r>
        <w:rPr>
          <w:rFonts w:ascii="Arial"/>
          <w:b/>
          <w:spacing w:val="-6"/>
        </w:rPr>
        <w:t xml:space="preserve"> </w:t>
      </w:r>
      <w:r>
        <w:rPr>
          <w:rFonts w:ascii="Arial"/>
          <w:b/>
        </w:rPr>
        <w:t>6</w:t>
      </w:r>
      <w:r>
        <w:rPr>
          <w:rFonts w:ascii="Arial"/>
          <w:b/>
          <w:spacing w:val="-4"/>
        </w:rPr>
        <w:t xml:space="preserve"> </w:t>
      </w:r>
      <w:r>
        <w:rPr>
          <w:rFonts w:ascii="Arial"/>
          <w:b/>
        </w:rPr>
        <w:t xml:space="preserve">Hasil </w:t>
      </w:r>
      <w:proofErr w:type="spellStart"/>
      <w:r>
        <w:rPr>
          <w:rFonts w:ascii="Arial"/>
          <w:b/>
        </w:rPr>
        <w:t>Analisis</w:t>
      </w:r>
      <w:proofErr w:type="spellEnd"/>
      <w:r>
        <w:rPr>
          <w:rFonts w:ascii="Arial"/>
          <w:b/>
          <w:spacing w:val="-5"/>
        </w:rPr>
        <w:t xml:space="preserve"> </w:t>
      </w:r>
      <w:proofErr w:type="spellStart"/>
      <w:r>
        <w:rPr>
          <w:rFonts w:ascii="Arial"/>
          <w:b/>
        </w:rPr>
        <w:t>Regresi</w:t>
      </w:r>
      <w:proofErr w:type="spellEnd"/>
      <w:r>
        <w:rPr>
          <w:rFonts w:ascii="Arial"/>
          <w:b/>
          <w:spacing w:val="-4"/>
        </w:rPr>
        <w:t xml:space="preserve"> </w:t>
      </w:r>
      <w:proofErr w:type="spellStart"/>
      <w:r>
        <w:rPr>
          <w:rFonts w:ascii="Arial"/>
          <w:b/>
        </w:rPr>
        <w:t>Berganda</w:t>
      </w:r>
      <w:proofErr w:type="spellEnd"/>
      <w:r>
        <w:rPr>
          <w:rFonts w:ascii="Arial"/>
          <w:b/>
          <w:spacing w:val="-6"/>
        </w:rPr>
        <w:t xml:space="preserve"> </w:t>
      </w:r>
      <w:proofErr w:type="spellStart"/>
      <w:r>
        <w:rPr>
          <w:rFonts w:ascii="Arial"/>
          <w:b/>
        </w:rPr>
        <w:t>Pengaruh</w:t>
      </w:r>
      <w:proofErr w:type="spellEnd"/>
      <w:r>
        <w:rPr>
          <w:rFonts w:ascii="Arial"/>
          <w:b/>
          <w:spacing w:val="-4"/>
        </w:rPr>
        <w:t xml:space="preserve"> </w:t>
      </w:r>
      <w:r>
        <w:rPr>
          <w:rFonts w:ascii="Arial"/>
          <w:b/>
        </w:rPr>
        <w:t>EWOM</w:t>
      </w:r>
      <w:r>
        <w:rPr>
          <w:rFonts w:ascii="Arial"/>
          <w:b/>
          <w:spacing w:val="-3"/>
        </w:rPr>
        <w:t xml:space="preserve"> </w:t>
      </w:r>
      <w:r>
        <w:rPr>
          <w:rFonts w:ascii="Arial"/>
          <w:b/>
        </w:rPr>
        <w:t>dan</w:t>
      </w:r>
      <w:r>
        <w:rPr>
          <w:rFonts w:ascii="Arial"/>
          <w:b/>
          <w:spacing w:val="-3"/>
        </w:rPr>
        <w:t xml:space="preserve"> </w:t>
      </w:r>
      <w:r>
        <w:rPr>
          <w:rFonts w:ascii="Arial"/>
          <w:b/>
          <w:i/>
        </w:rPr>
        <w:t>Brand</w:t>
      </w:r>
      <w:r>
        <w:rPr>
          <w:rFonts w:ascii="Arial"/>
          <w:b/>
          <w:i/>
          <w:spacing w:val="-4"/>
        </w:rPr>
        <w:t xml:space="preserve"> </w:t>
      </w:r>
      <w:r>
        <w:rPr>
          <w:rFonts w:ascii="Arial"/>
          <w:b/>
          <w:i/>
          <w:spacing w:val="-2"/>
        </w:rPr>
        <w:t>Image</w:t>
      </w:r>
    </w:p>
    <w:p w14:paraId="421C3E04" w14:textId="77777777" w:rsidR="00D0106C" w:rsidRDefault="00D0106C" w:rsidP="00D0106C">
      <w:pPr>
        <w:spacing w:before="1"/>
        <w:ind w:left="55" w:right="54"/>
        <w:jc w:val="center"/>
        <w:rPr>
          <w:rFonts w:ascii="Arial"/>
          <w:b/>
          <w:i/>
        </w:rPr>
      </w:pPr>
      <w:proofErr w:type="spellStart"/>
      <w:r>
        <w:rPr>
          <w:rFonts w:ascii="Arial"/>
          <w:b/>
        </w:rPr>
        <w:t>terhadap</w:t>
      </w:r>
      <w:proofErr w:type="spellEnd"/>
      <w:r>
        <w:rPr>
          <w:rFonts w:ascii="Arial"/>
          <w:b/>
          <w:spacing w:val="-4"/>
        </w:rPr>
        <w:t xml:space="preserve"> </w:t>
      </w:r>
      <w:r>
        <w:rPr>
          <w:rFonts w:ascii="Arial"/>
          <w:b/>
          <w:i/>
        </w:rPr>
        <w:t>Purchase</w:t>
      </w:r>
      <w:r>
        <w:rPr>
          <w:rFonts w:ascii="Arial"/>
          <w:b/>
          <w:i/>
          <w:spacing w:val="-5"/>
        </w:rPr>
        <w:t xml:space="preserve"> </w:t>
      </w:r>
      <w:r>
        <w:rPr>
          <w:rFonts w:ascii="Arial"/>
          <w:b/>
          <w:i/>
          <w:spacing w:val="-2"/>
        </w:rPr>
        <w:t>Intention</w:t>
      </w:r>
    </w:p>
    <w:p w14:paraId="5083EF54" w14:textId="77777777" w:rsidR="00D0106C" w:rsidRDefault="00D0106C" w:rsidP="00D0106C">
      <w:pPr>
        <w:pStyle w:val="BodyText"/>
        <w:spacing w:before="1" w:after="1"/>
        <w:rPr>
          <w:rFonts w:ascii="Arial"/>
          <w:b/>
          <w:i/>
          <w:sz w:val="19"/>
        </w:rPr>
      </w:pP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416"/>
        <w:gridCol w:w="851"/>
        <w:gridCol w:w="1132"/>
        <w:gridCol w:w="1559"/>
        <w:gridCol w:w="849"/>
        <w:gridCol w:w="707"/>
      </w:tblGrid>
      <w:tr w:rsidR="00D0106C" w14:paraId="6F610881" w14:textId="77777777" w:rsidTr="00107C8C">
        <w:trPr>
          <w:trHeight w:val="515"/>
        </w:trPr>
        <w:tc>
          <w:tcPr>
            <w:tcW w:w="1838" w:type="dxa"/>
            <w:gridSpan w:val="2"/>
            <w:vMerge w:val="restart"/>
          </w:tcPr>
          <w:p w14:paraId="70814C1E" w14:textId="77777777" w:rsidR="00D0106C" w:rsidRDefault="00D0106C" w:rsidP="00107C8C">
            <w:pPr>
              <w:pStyle w:val="TableParagraph"/>
              <w:ind w:left="107"/>
            </w:pPr>
            <w:r>
              <w:rPr>
                <w:spacing w:val="-2"/>
              </w:rPr>
              <w:t>Model</w:t>
            </w:r>
          </w:p>
        </w:tc>
        <w:tc>
          <w:tcPr>
            <w:tcW w:w="1983" w:type="dxa"/>
            <w:gridSpan w:val="2"/>
          </w:tcPr>
          <w:p w14:paraId="2B521C9A" w14:textId="77777777" w:rsidR="00D0106C" w:rsidRDefault="00D0106C" w:rsidP="00107C8C">
            <w:pPr>
              <w:pStyle w:val="TableParagraph"/>
              <w:spacing w:before="0" w:line="252" w:lineRule="exact"/>
              <w:ind w:left="418" w:right="208" w:hanging="197"/>
            </w:pPr>
            <w:r>
              <w:rPr>
                <w:spacing w:val="-2"/>
              </w:rPr>
              <w:t>Unstandardized Coefficients</w:t>
            </w:r>
          </w:p>
        </w:tc>
        <w:tc>
          <w:tcPr>
            <w:tcW w:w="1559" w:type="dxa"/>
          </w:tcPr>
          <w:p w14:paraId="0820039C" w14:textId="77777777" w:rsidR="00D0106C" w:rsidRDefault="00D0106C" w:rsidP="00107C8C">
            <w:pPr>
              <w:pStyle w:val="TableParagraph"/>
              <w:spacing w:before="0" w:line="256" w:lineRule="exact"/>
              <w:ind w:left="233" w:hanging="77"/>
              <w:rPr>
                <w:rFonts w:ascii="Cambria"/>
              </w:rPr>
            </w:pPr>
            <w:r>
              <w:rPr>
                <w:rFonts w:ascii="Cambria"/>
                <w:spacing w:val="-2"/>
              </w:rPr>
              <w:t>Standardized Coefficients</w:t>
            </w:r>
          </w:p>
        </w:tc>
        <w:tc>
          <w:tcPr>
            <w:tcW w:w="849" w:type="dxa"/>
            <w:vMerge w:val="restart"/>
          </w:tcPr>
          <w:p w14:paraId="4F372BF9" w14:textId="77777777" w:rsidR="00D0106C" w:rsidRDefault="00D0106C" w:rsidP="00107C8C">
            <w:pPr>
              <w:pStyle w:val="TableParagraph"/>
              <w:spacing w:before="0" w:line="257" w:lineRule="exact"/>
              <w:ind w:left="17"/>
              <w:jc w:val="center"/>
              <w:rPr>
                <w:rFonts w:ascii="Cambria"/>
              </w:rPr>
            </w:pPr>
            <w:r>
              <w:rPr>
                <w:rFonts w:ascii="Cambria"/>
                <w:spacing w:val="-10"/>
              </w:rPr>
              <w:t>t</w:t>
            </w:r>
          </w:p>
        </w:tc>
        <w:tc>
          <w:tcPr>
            <w:tcW w:w="707" w:type="dxa"/>
            <w:vMerge w:val="restart"/>
          </w:tcPr>
          <w:p w14:paraId="129EC10F" w14:textId="77777777" w:rsidR="00D0106C" w:rsidRDefault="00D0106C" w:rsidP="00107C8C">
            <w:pPr>
              <w:pStyle w:val="TableParagraph"/>
              <w:spacing w:before="0" w:line="257" w:lineRule="exact"/>
              <w:ind w:left="197"/>
              <w:rPr>
                <w:rFonts w:ascii="Cambria"/>
              </w:rPr>
            </w:pPr>
            <w:r>
              <w:rPr>
                <w:rFonts w:ascii="Cambria"/>
                <w:spacing w:val="-4"/>
              </w:rPr>
              <w:t>Sig.</w:t>
            </w:r>
          </w:p>
        </w:tc>
      </w:tr>
      <w:tr w:rsidR="00D0106C" w14:paraId="2447D9BD" w14:textId="77777777" w:rsidTr="00107C8C">
        <w:trPr>
          <w:trHeight w:val="258"/>
        </w:trPr>
        <w:tc>
          <w:tcPr>
            <w:tcW w:w="1838" w:type="dxa"/>
            <w:gridSpan w:val="2"/>
            <w:vMerge/>
            <w:tcBorders>
              <w:top w:val="nil"/>
            </w:tcBorders>
          </w:tcPr>
          <w:p w14:paraId="78903592" w14:textId="77777777" w:rsidR="00D0106C" w:rsidRDefault="00D0106C" w:rsidP="00107C8C">
            <w:pPr>
              <w:rPr>
                <w:sz w:val="2"/>
                <w:szCs w:val="2"/>
              </w:rPr>
            </w:pPr>
          </w:p>
        </w:tc>
        <w:tc>
          <w:tcPr>
            <w:tcW w:w="851" w:type="dxa"/>
          </w:tcPr>
          <w:p w14:paraId="4F6413DB" w14:textId="77777777" w:rsidR="00D0106C" w:rsidRDefault="00D0106C" w:rsidP="00107C8C">
            <w:pPr>
              <w:pStyle w:val="TableParagraph"/>
              <w:spacing w:line="238" w:lineRule="exact"/>
              <w:ind w:left="108"/>
            </w:pPr>
            <w:r>
              <w:rPr>
                <w:spacing w:val="-10"/>
              </w:rPr>
              <w:t>B</w:t>
            </w:r>
          </w:p>
        </w:tc>
        <w:tc>
          <w:tcPr>
            <w:tcW w:w="1132" w:type="dxa"/>
          </w:tcPr>
          <w:p w14:paraId="4D5A8F1A" w14:textId="77777777" w:rsidR="00D0106C" w:rsidRDefault="00D0106C" w:rsidP="00107C8C">
            <w:pPr>
              <w:pStyle w:val="TableParagraph"/>
              <w:spacing w:line="238" w:lineRule="exact"/>
              <w:ind w:right="127"/>
              <w:jc w:val="right"/>
            </w:pPr>
            <w:r>
              <w:t>Std</w:t>
            </w:r>
            <w:r>
              <w:rPr>
                <w:spacing w:val="1"/>
              </w:rPr>
              <w:t xml:space="preserve"> </w:t>
            </w:r>
            <w:r>
              <w:rPr>
                <w:spacing w:val="-2"/>
              </w:rPr>
              <w:t>Error</w:t>
            </w:r>
          </w:p>
        </w:tc>
        <w:tc>
          <w:tcPr>
            <w:tcW w:w="1559" w:type="dxa"/>
          </w:tcPr>
          <w:p w14:paraId="2630AA6B" w14:textId="77777777" w:rsidR="00D0106C" w:rsidRDefault="00D0106C" w:rsidP="00107C8C">
            <w:pPr>
              <w:pStyle w:val="TableParagraph"/>
              <w:spacing w:before="0" w:line="239" w:lineRule="exact"/>
              <w:ind w:left="110"/>
              <w:rPr>
                <w:rFonts w:ascii="Cambria"/>
              </w:rPr>
            </w:pPr>
            <w:r>
              <w:rPr>
                <w:rFonts w:ascii="Cambria"/>
                <w:spacing w:val="-4"/>
              </w:rPr>
              <w:t>Beta</w:t>
            </w:r>
          </w:p>
        </w:tc>
        <w:tc>
          <w:tcPr>
            <w:tcW w:w="849" w:type="dxa"/>
            <w:vMerge/>
            <w:tcBorders>
              <w:top w:val="nil"/>
            </w:tcBorders>
          </w:tcPr>
          <w:p w14:paraId="340699C6" w14:textId="77777777" w:rsidR="00D0106C" w:rsidRDefault="00D0106C" w:rsidP="00107C8C">
            <w:pPr>
              <w:rPr>
                <w:sz w:val="2"/>
                <w:szCs w:val="2"/>
              </w:rPr>
            </w:pPr>
          </w:p>
        </w:tc>
        <w:tc>
          <w:tcPr>
            <w:tcW w:w="707" w:type="dxa"/>
            <w:vMerge/>
            <w:tcBorders>
              <w:top w:val="nil"/>
            </w:tcBorders>
          </w:tcPr>
          <w:p w14:paraId="7C45FEAB" w14:textId="77777777" w:rsidR="00D0106C" w:rsidRDefault="00D0106C" w:rsidP="00107C8C">
            <w:pPr>
              <w:rPr>
                <w:sz w:val="2"/>
                <w:szCs w:val="2"/>
              </w:rPr>
            </w:pPr>
          </w:p>
        </w:tc>
      </w:tr>
      <w:tr w:rsidR="00D0106C" w14:paraId="409A104E" w14:textId="77777777" w:rsidTr="00107C8C">
        <w:trPr>
          <w:trHeight w:val="251"/>
        </w:trPr>
        <w:tc>
          <w:tcPr>
            <w:tcW w:w="422" w:type="dxa"/>
            <w:vMerge w:val="restart"/>
          </w:tcPr>
          <w:p w14:paraId="7378E59F" w14:textId="77777777" w:rsidR="00D0106C" w:rsidRDefault="00D0106C" w:rsidP="00107C8C">
            <w:pPr>
              <w:pStyle w:val="TableParagraph"/>
              <w:ind w:left="107"/>
            </w:pPr>
            <w:r>
              <w:rPr>
                <w:spacing w:val="-10"/>
              </w:rPr>
              <w:t>1</w:t>
            </w:r>
          </w:p>
        </w:tc>
        <w:tc>
          <w:tcPr>
            <w:tcW w:w="1416" w:type="dxa"/>
          </w:tcPr>
          <w:p w14:paraId="000E0D49" w14:textId="77777777" w:rsidR="00D0106C" w:rsidRDefault="00D0106C" w:rsidP="00107C8C">
            <w:pPr>
              <w:pStyle w:val="TableParagraph"/>
              <w:spacing w:line="231" w:lineRule="exact"/>
              <w:ind w:left="108"/>
            </w:pPr>
            <w:r>
              <w:rPr>
                <w:spacing w:val="-2"/>
              </w:rPr>
              <w:t>(Constant)</w:t>
            </w:r>
          </w:p>
        </w:tc>
        <w:tc>
          <w:tcPr>
            <w:tcW w:w="851" w:type="dxa"/>
          </w:tcPr>
          <w:p w14:paraId="36205B33" w14:textId="77777777" w:rsidR="00D0106C" w:rsidRDefault="00D0106C" w:rsidP="00107C8C">
            <w:pPr>
              <w:pStyle w:val="TableParagraph"/>
              <w:spacing w:line="231" w:lineRule="exact"/>
              <w:ind w:right="91"/>
              <w:jc w:val="right"/>
            </w:pPr>
            <w:r>
              <w:rPr>
                <w:spacing w:val="-2"/>
              </w:rPr>
              <w:t>2.432</w:t>
            </w:r>
          </w:p>
        </w:tc>
        <w:tc>
          <w:tcPr>
            <w:tcW w:w="1132" w:type="dxa"/>
          </w:tcPr>
          <w:p w14:paraId="1257776B" w14:textId="77777777" w:rsidR="00D0106C" w:rsidRDefault="00D0106C" w:rsidP="00107C8C">
            <w:pPr>
              <w:pStyle w:val="TableParagraph"/>
              <w:spacing w:line="231" w:lineRule="exact"/>
              <w:ind w:right="90"/>
              <w:jc w:val="right"/>
            </w:pPr>
            <w:r>
              <w:rPr>
                <w:spacing w:val="-2"/>
              </w:rPr>
              <w:t>1.871</w:t>
            </w:r>
          </w:p>
        </w:tc>
        <w:tc>
          <w:tcPr>
            <w:tcW w:w="1559" w:type="dxa"/>
          </w:tcPr>
          <w:p w14:paraId="408CF45A" w14:textId="77777777" w:rsidR="00D0106C" w:rsidRDefault="00D0106C" w:rsidP="00107C8C">
            <w:pPr>
              <w:pStyle w:val="TableParagraph"/>
              <w:spacing w:before="0"/>
              <w:rPr>
                <w:rFonts w:ascii="Times New Roman"/>
                <w:sz w:val="18"/>
              </w:rPr>
            </w:pPr>
          </w:p>
        </w:tc>
        <w:tc>
          <w:tcPr>
            <w:tcW w:w="849" w:type="dxa"/>
          </w:tcPr>
          <w:p w14:paraId="7A86E82C" w14:textId="77777777" w:rsidR="00D0106C" w:rsidRDefault="00D0106C" w:rsidP="00107C8C">
            <w:pPr>
              <w:pStyle w:val="TableParagraph"/>
              <w:spacing w:line="231" w:lineRule="exact"/>
              <w:ind w:right="87"/>
              <w:jc w:val="right"/>
            </w:pPr>
            <w:r>
              <w:rPr>
                <w:spacing w:val="-2"/>
              </w:rPr>
              <w:t>1.300</w:t>
            </w:r>
          </w:p>
        </w:tc>
        <w:tc>
          <w:tcPr>
            <w:tcW w:w="707" w:type="dxa"/>
          </w:tcPr>
          <w:p w14:paraId="2485EB21" w14:textId="77777777" w:rsidR="00D0106C" w:rsidRDefault="00D0106C" w:rsidP="00107C8C">
            <w:pPr>
              <w:pStyle w:val="TableParagraph"/>
              <w:spacing w:line="231" w:lineRule="exact"/>
              <w:ind w:left="88"/>
              <w:jc w:val="center"/>
            </w:pPr>
            <w:r>
              <w:rPr>
                <w:spacing w:val="-4"/>
              </w:rPr>
              <w:t>.196</w:t>
            </w:r>
          </w:p>
        </w:tc>
      </w:tr>
      <w:tr w:rsidR="00D0106C" w14:paraId="5167E999" w14:textId="77777777" w:rsidTr="00107C8C">
        <w:trPr>
          <w:trHeight w:val="253"/>
        </w:trPr>
        <w:tc>
          <w:tcPr>
            <w:tcW w:w="422" w:type="dxa"/>
            <w:vMerge/>
            <w:tcBorders>
              <w:top w:val="nil"/>
            </w:tcBorders>
          </w:tcPr>
          <w:p w14:paraId="71704677" w14:textId="77777777" w:rsidR="00D0106C" w:rsidRDefault="00D0106C" w:rsidP="00107C8C">
            <w:pPr>
              <w:rPr>
                <w:sz w:val="2"/>
                <w:szCs w:val="2"/>
              </w:rPr>
            </w:pPr>
          </w:p>
        </w:tc>
        <w:tc>
          <w:tcPr>
            <w:tcW w:w="1416" w:type="dxa"/>
          </w:tcPr>
          <w:p w14:paraId="7B4C4407" w14:textId="77777777" w:rsidR="00D0106C" w:rsidRDefault="00D0106C" w:rsidP="00107C8C">
            <w:pPr>
              <w:pStyle w:val="TableParagraph"/>
              <w:spacing w:line="233" w:lineRule="exact"/>
              <w:ind w:left="108"/>
            </w:pPr>
            <w:r>
              <w:rPr>
                <w:spacing w:val="-4"/>
              </w:rPr>
              <w:t>EWOM</w:t>
            </w:r>
          </w:p>
        </w:tc>
        <w:tc>
          <w:tcPr>
            <w:tcW w:w="851" w:type="dxa"/>
          </w:tcPr>
          <w:p w14:paraId="37DACA0A" w14:textId="77777777" w:rsidR="00D0106C" w:rsidRDefault="00D0106C" w:rsidP="00107C8C">
            <w:pPr>
              <w:pStyle w:val="TableParagraph"/>
              <w:spacing w:line="233" w:lineRule="exact"/>
              <w:ind w:right="91"/>
              <w:jc w:val="right"/>
            </w:pPr>
            <w:r>
              <w:rPr>
                <w:spacing w:val="-4"/>
              </w:rPr>
              <w:t>.138</w:t>
            </w:r>
          </w:p>
        </w:tc>
        <w:tc>
          <w:tcPr>
            <w:tcW w:w="1132" w:type="dxa"/>
          </w:tcPr>
          <w:p w14:paraId="5F85A118" w14:textId="77777777" w:rsidR="00D0106C" w:rsidRDefault="00D0106C" w:rsidP="00107C8C">
            <w:pPr>
              <w:pStyle w:val="TableParagraph"/>
              <w:spacing w:line="233" w:lineRule="exact"/>
              <w:ind w:right="90"/>
              <w:jc w:val="right"/>
            </w:pPr>
            <w:r>
              <w:rPr>
                <w:spacing w:val="-4"/>
              </w:rPr>
              <w:t>.031</w:t>
            </w:r>
          </w:p>
        </w:tc>
        <w:tc>
          <w:tcPr>
            <w:tcW w:w="1559" w:type="dxa"/>
          </w:tcPr>
          <w:p w14:paraId="24821027" w14:textId="77777777" w:rsidR="00D0106C" w:rsidRDefault="00D0106C" w:rsidP="00107C8C">
            <w:pPr>
              <w:pStyle w:val="TableParagraph"/>
              <w:spacing w:line="233" w:lineRule="exact"/>
              <w:ind w:right="89"/>
              <w:jc w:val="right"/>
            </w:pPr>
            <w:r>
              <w:rPr>
                <w:spacing w:val="-4"/>
              </w:rPr>
              <w:t>.379</w:t>
            </w:r>
          </w:p>
        </w:tc>
        <w:tc>
          <w:tcPr>
            <w:tcW w:w="849" w:type="dxa"/>
          </w:tcPr>
          <w:p w14:paraId="2CB27A5E" w14:textId="77777777" w:rsidR="00D0106C" w:rsidRDefault="00D0106C" w:rsidP="00107C8C">
            <w:pPr>
              <w:pStyle w:val="TableParagraph"/>
              <w:spacing w:line="233" w:lineRule="exact"/>
              <w:ind w:right="87"/>
              <w:jc w:val="right"/>
            </w:pPr>
            <w:r>
              <w:rPr>
                <w:spacing w:val="-2"/>
              </w:rPr>
              <w:t>4.501</w:t>
            </w:r>
          </w:p>
        </w:tc>
        <w:tc>
          <w:tcPr>
            <w:tcW w:w="707" w:type="dxa"/>
          </w:tcPr>
          <w:p w14:paraId="560D2597" w14:textId="77777777" w:rsidR="00D0106C" w:rsidRDefault="00D0106C" w:rsidP="00107C8C">
            <w:pPr>
              <w:pStyle w:val="TableParagraph"/>
              <w:spacing w:line="233" w:lineRule="exact"/>
              <w:ind w:left="88"/>
              <w:jc w:val="center"/>
            </w:pPr>
            <w:r>
              <w:rPr>
                <w:spacing w:val="-4"/>
              </w:rPr>
              <w:t>.000</w:t>
            </w:r>
          </w:p>
        </w:tc>
      </w:tr>
      <w:tr w:rsidR="00D0106C" w14:paraId="23FD0D08" w14:textId="77777777" w:rsidTr="00107C8C">
        <w:trPr>
          <w:trHeight w:val="506"/>
        </w:trPr>
        <w:tc>
          <w:tcPr>
            <w:tcW w:w="422" w:type="dxa"/>
            <w:vMerge/>
            <w:tcBorders>
              <w:top w:val="nil"/>
            </w:tcBorders>
          </w:tcPr>
          <w:p w14:paraId="1A7960F6" w14:textId="77777777" w:rsidR="00D0106C" w:rsidRDefault="00D0106C" w:rsidP="00107C8C">
            <w:pPr>
              <w:rPr>
                <w:sz w:val="2"/>
                <w:szCs w:val="2"/>
              </w:rPr>
            </w:pPr>
          </w:p>
        </w:tc>
        <w:tc>
          <w:tcPr>
            <w:tcW w:w="1416" w:type="dxa"/>
          </w:tcPr>
          <w:p w14:paraId="3D8970B2" w14:textId="77777777" w:rsidR="00D0106C" w:rsidRDefault="00D0106C" w:rsidP="00107C8C">
            <w:pPr>
              <w:pStyle w:val="TableParagraph"/>
              <w:spacing w:before="0" w:line="252" w:lineRule="exact"/>
              <w:ind w:left="108" w:right="676"/>
            </w:pPr>
            <w:r>
              <w:rPr>
                <w:spacing w:val="-2"/>
              </w:rPr>
              <w:t>Brand Image</w:t>
            </w:r>
          </w:p>
        </w:tc>
        <w:tc>
          <w:tcPr>
            <w:tcW w:w="851" w:type="dxa"/>
          </w:tcPr>
          <w:p w14:paraId="5CB52066" w14:textId="77777777" w:rsidR="00D0106C" w:rsidRDefault="00D0106C" w:rsidP="00107C8C">
            <w:pPr>
              <w:pStyle w:val="TableParagraph"/>
              <w:ind w:right="91"/>
              <w:jc w:val="right"/>
            </w:pPr>
            <w:r>
              <w:rPr>
                <w:spacing w:val="-4"/>
              </w:rPr>
              <w:t>.154</w:t>
            </w:r>
          </w:p>
        </w:tc>
        <w:tc>
          <w:tcPr>
            <w:tcW w:w="1132" w:type="dxa"/>
          </w:tcPr>
          <w:p w14:paraId="2BA8CAB0" w14:textId="77777777" w:rsidR="00D0106C" w:rsidRDefault="00D0106C" w:rsidP="00107C8C">
            <w:pPr>
              <w:pStyle w:val="TableParagraph"/>
              <w:ind w:right="90"/>
              <w:jc w:val="right"/>
            </w:pPr>
            <w:r>
              <w:rPr>
                <w:spacing w:val="-4"/>
              </w:rPr>
              <w:t>.069</w:t>
            </w:r>
          </w:p>
        </w:tc>
        <w:tc>
          <w:tcPr>
            <w:tcW w:w="1559" w:type="dxa"/>
          </w:tcPr>
          <w:p w14:paraId="05748F6B" w14:textId="77777777" w:rsidR="00D0106C" w:rsidRDefault="00D0106C" w:rsidP="00107C8C">
            <w:pPr>
              <w:pStyle w:val="TableParagraph"/>
              <w:ind w:right="89"/>
              <w:jc w:val="right"/>
            </w:pPr>
            <w:r>
              <w:rPr>
                <w:spacing w:val="-4"/>
              </w:rPr>
              <w:t>.189</w:t>
            </w:r>
          </w:p>
        </w:tc>
        <w:tc>
          <w:tcPr>
            <w:tcW w:w="849" w:type="dxa"/>
          </w:tcPr>
          <w:p w14:paraId="63AEA84D" w14:textId="77777777" w:rsidR="00D0106C" w:rsidRDefault="00D0106C" w:rsidP="00107C8C">
            <w:pPr>
              <w:pStyle w:val="TableParagraph"/>
              <w:ind w:right="87"/>
              <w:jc w:val="right"/>
            </w:pPr>
            <w:r>
              <w:rPr>
                <w:spacing w:val="-2"/>
              </w:rPr>
              <w:t>2.242</w:t>
            </w:r>
          </w:p>
        </w:tc>
        <w:tc>
          <w:tcPr>
            <w:tcW w:w="707" w:type="dxa"/>
          </w:tcPr>
          <w:p w14:paraId="3E7B8729" w14:textId="77777777" w:rsidR="00D0106C" w:rsidRDefault="00D0106C" w:rsidP="00107C8C">
            <w:pPr>
              <w:pStyle w:val="TableParagraph"/>
              <w:ind w:left="88"/>
              <w:jc w:val="center"/>
            </w:pPr>
            <w:r>
              <w:rPr>
                <w:spacing w:val="-4"/>
              </w:rPr>
              <w:t>.027</w:t>
            </w:r>
          </w:p>
        </w:tc>
      </w:tr>
      <w:tr w:rsidR="00D0106C" w14:paraId="4B0F30AC" w14:textId="77777777" w:rsidTr="00107C8C">
        <w:trPr>
          <w:trHeight w:val="251"/>
        </w:trPr>
        <w:tc>
          <w:tcPr>
            <w:tcW w:w="6936" w:type="dxa"/>
            <w:gridSpan w:val="7"/>
          </w:tcPr>
          <w:p w14:paraId="3DE9BD47" w14:textId="77777777" w:rsidR="00D0106C" w:rsidRDefault="00D0106C" w:rsidP="00107C8C">
            <w:pPr>
              <w:pStyle w:val="TableParagraph"/>
              <w:spacing w:line="231" w:lineRule="exact"/>
              <w:ind w:left="107"/>
            </w:pPr>
            <w:r>
              <w:t>a.</w:t>
            </w:r>
            <w:r>
              <w:rPr>
                <w:spacing w:val="-2"/>
              </w:rPr>
              <w:t xml:space="preserve"> </w:t>
            </w:r>
            <w:r>
              <w:t>Dependent</w:t>
            </w:r>
            <w:r>
              <w:rPr>
                <w:spacing w:val="-2"/>
              </w:rPr>
              <w:t xml:space="preserve"> </w:t>
            </w:r>
            <w:proofErr w:type="gramStart"/>
            <w:r>
              <w:t>Variable</w:t>
            </w:r>
            <w:r>
              <w:rPr>
                <w:spacing w:val="-4"/>
              </w:rPr>
              <w:t xml:space="preserve"> </w:t>
            </w:r>
            <w:r>
              <w:t>:</w:t>
            </w:r>
            <w:proofErr w:type="gramEnd"/>
            <w:r>
              <w:rPr>
                <w:spacing w:val="-4"/>
              </w:rPr>
              <w:t xml:space="preserve"> </w:t>
            </w:r>
            <w:r>
              <w:t>Purchase</w:t>
            </w:r>
            <w:r>
              <w:rPr>
                <w:spacing w:val="-5"/>
              </w:rPr>
              <w:t xml:space="preserve"> </w:t>
            </w:r>
            <w:r>
              <w:rPr>
                <w:spacing w:val="-2"/>
              </w:rPr>
              <w:t>Intention</w:t>
            </w:r>
          </w:p>
        </w:tc>
      </w:tr>
    </w:tbl>
    <w:p w14:paraId="20CB1532" w14:textId="77777777" w:rsidR="00D0106C" w:rsidRDefault="00D0106C" w:rsidP="00D0106C">
      <w:pPr>
        <w:pStyle w:val="BodyText"/>
        <w:spacing w:before="4"/>
        <w:ind w:left="2666"/>
      </w:pPr>
      <w:proofErr w:type="spellStart"/>
      <w:proofErr w:type="gramStart"/>
      <w:r>
        <w:t>Sumber</w:t>
      </w:r>
      <w:proofErr w:type="spellEnd"/>
      <w:r>
        <w:rPr>
          <w:spacing w:val="-2"/>
        </w:rPr>
        <w:t xml:space="preserve"> </w:t>
      </w:r>
      <w:r>
        <w:t>:</w:t>
      </w:r>
      <w:proofErr w:type="gramEnd"/>
      <w:r>
        <w:rPr>
          <w:spacing w:val="-1"/>
        </w:rPr>
        <w:t xml:space="preserve"> </w:t>
      </w:r>
      <w:r>
        <w:t>Data</w:t>
      </w:r>
      <w:r>
        <w:rPr>
          <w:spacing w:val="-2"/>
        </w:rPr>
        <w:t xml:space="preserve"> </w:t>
      </w:r>
      <w:proofErr w:type="spellStart"/>
      <w:r>
        <w:t>Olahan</w:t>
      </w:r>
      <w:proofErr w:type="spellEnd"/>
      <w:r>
        <w:t xml:space="preserve"> SPSS</w:t>
      </w:r>
      <w:r>
        <w:rPr>
          <w:spacing w:val="-1"/>
        </w:rPr>
        <w:t xml:space="preserve"> </w:t>
      </w:r>
      <w:r>
        <w:t>27,</w:t>
      </w:r>
      <w:r>
        <w:rPr>
          <w:spacing w:val="1"/>
        </w:rPr>
        <w:t xml:space="preserve"> </w:t>
      </w:r>
      <w:r>
        <w:rPr>
          <w:spacing w:val="-4"/>
        </w:rPr>
        <w:t>2023</w:t>
      </w:r>
    </w:p>
    <w:p w14:paraId="29F8E96B" w14:textId="77777777" w:rsidR="00D0106C" w:rsidRDefault="00D0106C" w:rsidP="00D0106C">
      <w:pPr>
        <w:pStyle w:val="BodyText"/>
        <w:spacing w:before="136"/>
      </w:pPr>
    </w:p>
    <w:p w14:paraId="4D1F87EF" w14:textId="77777777" w:rsidR="00D0106C" w:rsidRDefault="00D0106C" w:rsidP="00D0106C">
      <w:pPr>
        <w:pStyle w:val="BodyText"/>
        <w:ind w:left="143"/>
        <w:jc w:val="both"/>
      </w:pPr>
      <w:proofErr w:type="spellStart"/>
      <w:r>
        <w:t>Berdasarkan</w:t>
      </w:r>
      <w:proofErr w:type="spellEnd"/>
      <w:r>
        <w:rPr>
          <w:spacing w:val="-7"/>
        </w:rPr>
        <w:t xml:space="preserve"> </w:t>
      </w:r>
      <w:proofErr w:type="spellStart"/>
      <w:r>
        <w:t>tabel</w:t>
      </w:r>
      <w:proofErr w:type="spellEnd"/>
      <w:r>
        <w:rPr>
          <w:spacing w:val="-6"/>
        </w:rPr>
        <w:t xml:space="preserve"> </w:t>
      </w:r>
      <w:r>
        <w:t>6</w:t>
      </w:r>
      <w:r>
        <w:rPr>
          <w:spacing w:val="-5"/>
        </w:rPr>
        <w:t xml:space="preserve"> </w:t>
      </w:r>
      <w:proofErr w:type="spellStart"/>
      <w:r>
        <w:t>persamaan</w:t>
      </w:r>
      <w:proofErr w:type="spellEnd"/>
      <w:r>
        <w:rPr>
          <w:spacing w:val="-6"/>
        </w:rPr>
        <w:t xml:space="preserve"> </w:t>
      </w:r>
      <w:proofErr w:type="spellStart"/>
      <w:r>
        <w:t>regresi</w:t>
      </w:r>
      <w:proofErr w:type="spellEnd"/>
      <w:r>
        <w:rPr>
          <w:spacing w:val="-5"/>
        </w:rPr>
        <w:t xml:space="preserve"> </w:t>
      </w:r>
      <w:proofErr w:type="spellStart"/>
      <w:r>
        <w:t>sederhana</w:t>
      </w:r>
      <w:proofErr w:type="spellEnd"/>
      <w:r>
        <w:rPr>
          <w:spacing w:val="-4"/>
        </w:rPr>
        <w:t xml:space="preserve"> </w:t>
      </w:r>
      <w:proofErr w:type="spellStart"/>
      <w:r>
        <w:t>sebagai</w:t>
      </w:r>
      <w:proofErr w:type="spellEnd"/>
      <w:r>
        <w:rPr>
          <w:spacing w:val="-4"/>
        </w:rPr>
        <w:t xml:space="preserve"> </w:t>
      </w:r>
      <w:proofErr w:type="spellStart"/>
      <w:proofErr w:type="gramStart"/>
      <w:r>
        <w:t>berikut</w:t>
      </w:r>
      <w:proofErr w:type="spellEnd"/>
      <w:r>
        <w:rPr>
          <w:spacing w:val="-5"/>
        </w:rPr>
        <w:t xml:space="preserve"> </w:t>
      </w:r>
      <w:r>
        <w:rPr>
          <w:spacing w:val="-10"/>
        </w:rPr>
        <w:t>:</w:t>
      </w:r>
      <w:proofErr w:type="gramEnd"/>
    </w:p>
    <w:p w14:paraId="4DAEC267" w14:textId="77777777" w:rsidR="00D0106C" w:rsidRDefault="00D0106C" w:rsidP="00D0106C">
      <w:pPr>
        <w:pStyle w:val="BodyText"/>
        <w:spacing w:before="130"/>
        <w:ind w:left="3126"/>
        <w:jc w:val="both"/>
      </w:pPr>
      <w:r>
        <w:t>Z</w:t>
      </w:r>
      <w:r>
        <w:rPr>
          <w:spacing w:val="1"/>
        </w:rPr>
        <w:t xml:space="preserve"> </w:t>
      </w:r>
      <w:r>
        <w:t>=</w:t>
      </w:r>
      <w:r>
        <w:rPr>
          <w:spacing w:val="2"/>
        </w:rPr>
        <w:t xml:space="preserve"> </w:t>
      </w:r>
      <w:r>
        <w:t>2,432</w:t>
      </w:r>
      <w:r>
        <w:rPr>
          <w:spacing w:val="-1"/>
        </w:rPr>
        <w:t xml:space="preserve"> </w:t>
      </w:r>
      <w:r>
        <w:t>+</w:t>
      </w:r>
      <w:r>
        <w:rPr>
          <w:spacing w:val="2"/>
        </w:rPr>
        <w:t xml:space="preserve"> </w:t>
      </w:r>
      <w:r>
        <w:t>0,138X</w:t>
      </w:r>
      <w:r>
        <w:rPr>
          <w:spacing w:val="1"/>
        </w:rPr>
        <w:t xml:space="preserve"> </w:t>
      </w:r>
      <w:r>
        <w:t>+</w:t>
      </w:r>
      <w:r>
        <w:rPr>
          <w:spacing w:val="2"/>
        </w:rPr>
        <w:t xml:space="preserve"> </w:t>
      </w:r>
      <w:r>
        <w:rPr>
          <w:spacing w:val="-2"/>
        </w:rPr>
        <w:t>0,154Y</w:t>
      </w:r>
    </w:p>
    <w:p w14:paraId="4464B672" w14:textId="77777777" w:rsidR="00D0106C" w:rsidRDefault="00D0106C" w:rsidP="00D0106C">
      <w:pPr>
        <w:pStyle w:val="BodyText"/>
        <w:spacing w:before="130"/>
        <w:ind w:left="143" w:right="136" w:firstLine="719"/>
        <w:jc w:val="both"/>
      </w:pPr>
      <w:proofErr w:type="spellStart"/>
      <w:r>
        <w:t>Berdasarkan</w:t>
      </w:r>
      <w:proofErr w:type="spellEnd"/>
      <w:r>
        <w:t xml:space="preserve"> </w:t>
      </w:r>
      <w:proofErr w:type="spellStart"/>
      <w:r>
        <w:t>persamaan</w:t>
      </w:r>
      <w:proofErr w:type="spellEnd"/>
      <w:r>
        <w:t xml:space="preserve"> </w:t>
      </w:r>
      <w:proofErr w:type="spellStart"/>
      <w:r>
        <w:t>regresi</w:t>
      </w:r>
      <w:proofErr w:type="spellEnd"/>
      <w:r>
        <w:t xml:space="preserve"> </w:t>
      </w:r>
      <w:proofErr w:type="spellStart"/>
      <w:r>
        <w:t>berganda</w:t>
      </w:r>
      <w:proofErr w:type="spellEnd"/>
      <w:r>
        <w:t xml:space="preserve">, </w:t>
      </w:r>
      <w:proofErr w:type="spellStart"/>
      <w:r>
        <w:t>diketahui</w:t>
      </w:r>
      <w:proofErr w:type="spellEnd"/>
      <w:r>
        <w:t xml:space="preserve"> </w:t>
      </w:r>
      <w:proofErr w:type="spellStart"/>
      <w:r>
        <w:t>nilai</w:t>
      </w:r>
      <w:proofErr w:type="spellEnd"/>
      <w:r>
        <w:t xml:space="preserve"> </w:t>
      </w:r>
      <w:proofErr w:type="spellStart"/>
      <w:r>
        <w:t>konstanta</w:t>
      </w:r>
      <w:proofErr w:type="spellEnd"/>
      <w:r>
        <w:t xml:space="preserve"> 2,432 </w:t>
      </w:r>
      <w:proofErr w:type="spellStart"/>
      <w:r>
        <w:t>menyatakan</w:t>
      </w:r>
      <w:proofErr w:type="spellEnd"/>
      <w:r>
        <w:rPr>
          <w:spacing w:val="-15"/>
        </w:rPr>
        <w:t xml:space="preserve"> </w:t>
      </w:r>
      <w:proofErr w:type="spellStart"/>
      <w:r>
        <w:t>jika</w:t>
      </w:r>
      <w:proofErr w:type="spellEnd"/>
      <w:r>
        <w:rPr>
          <w:spacing w:val="-15"/>
        </w:rPr>
        <w:t xml:space="preserve"> </w:t>
      </w:r>
      <w:proofErr w:type="spellStart"/>
      <w:r>
        <w:t>semua</w:t>
      </w:r>
      <w:proofErr w:type="spellEnd"/>
      <w:r>
        <w:rPr>
          <w:spacing w:val="-14"/>
        </w:rPr>
        <w:t xml:space="preserve"> </w:t>
      </w:r>
      <w:proofErr w:type="spellStart"/>
      <w:r>
        <w:t>variabel</w:t>
      </w:r>
      <w:proofErr w:type="spellEnd"/>
      <w:r>
        <w:rPr>
          <w:spacing w:val="-15"/>
        </w:rPr>
        <w:t xml:space="preserve"> </w:t>
      </w:r>
      <w:proofErr w:type="spellStart"/>
      <w:r>
        <w:t>bernilai</w:t>
      </w:r>
      <w:proofErr w:type="spellEnd"/>
      <w:r>
        <w:rPr>
          <w:spacing w:val="-15"/>
        </w:rPr>
        <w:t xml:space="preserve"> </w:t>
      </w:r>
      <w:proofErr w:type="spellStart"/>
      <w:r>
        <w:t>nol</w:t>
      </w:r>
      <w:proofErr w:type="spellEnd"/>
      <w:r>
        <w:t>,</w:t>
      </w:r>
      <w:r>
        <w:rPr>
          <w:spacing w:val="-14"/>
        </w:rPr>
        <w:t xml:space="preserve"> </w:t>
      </w:r>
      <w:proofErr w:type="spellStart"/>
      <w:r>
        <w:t>maka</w:t>
      </w:r>
      <w:proofErr w:type="spellEnd"/>
      <w:r>
        <w:rPr>
          <w:spacing w:val="-15"/>
        </w:rPr>
        <w:t xml:space="preserve"> </w:t>
      </w:r>
      <w:r>
        <w:rPr>
          <w:rFonts w:ascii="Arial" w:hAnsi="Arial"/>
          <w:i/>
        </w:rPr>
        <w:t>purchase</w:t>
      </w:r>
      <w:r>
        <w:rPr>
          <w:rFonts w:ascii="Arial" w:hAnsi="Arial"/>
          <w:i/>
          <w:spacing w:val="-15"/>
        </w:rPr>
        <w:t xml:space="preserve"> </w:t>
      </w:r>
      <w:r>
        <w:rPr>
          <w:rFonts w:ascii="Arial" w:hAnsi="Arial"/>
          <w:i/>
        </w:rPr>
        <w:t>intention</w:t>
      </w:r>
      <w:r>
        <w:rPr>
          <w:rFonts w:ascii="Arial" w:hAnsi="Arial"/>
          <w:i/>
          <w:spacing w:val="-15"/>
        </w:rPr>
        <w:t xml:space="preserve"> </w:t>
      </w:r>
      <w:proofErr w:type="spellStart"/>
      <w:r>
        <w:t>bernilai</w:t>
      </w:r>
      <w:proofErr w:type="spellEnd"/>
      <w:r>
        <w:rPr>
          <w:spacing w:val="-15"/>
        </w:rPr>
        <w:t xml:space="preserve"> </w:t>
      </w:r>
      <w:r>
        <w:t>2,432</w:t>
      </w:r>
      <w:r>
        <w:rPr>
          <w:spacing w:val="-15"/>
        </w:rPr>
        <w:t xml:space="preserve"> </w:t>
      </w:r>
      <w:proofErr w:type="spellStart"/>
      <w:r>
        <w:t>satuan</w:t>
      </w:r>
      <w:proofErr w:type="spellEnd"/>
      <w:r>
        <w:t xml:space="preserve">. Lalu </w:t>
      </w:r>
      <w:proofErr w:type="spellStart"/>
      <w:r>
        <w:t>diketahui</w:t>
      </w:r>
      <w:proofErr w:type="spellEnd"/>
      <w:r>
        <w:t xml:space="preserve"> EWOM dan </w:t>
      </w:r>
      <w:r>
        <w:rPr>
          <w:rFonts w:ascii="Arial" w:hAnsi="Arial"/>
          <w:i/>
        </w:rPr>
        <w:t xml:space="preserve">brand image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r>
        <w:rPr>
          <w:rFonts w:ascii="Arial" w:hAnsi="Arial"/>
          <w:i/>
        </w:rPr>
        <w:t xml:space="preserve">purchase intention </w:t>
      </w:r>
      <w:r>
        <w:t xml:space="preserve">yang </w:t>
      </w:r>
      <w:proofErr w:type="spellStart"/>
      <w:r>
        <w:t>dapat</w:t>
      </w:r>
      <w:proofErr w:type="spellEnd"/>
      <w:r>
        <w:t xml:space="preserve"> </w:t>
      </w:r>
      <w:proofErr w:type="spellStart"/>
      <w:r>
        <w:t>dinilai</w:t>
      </w:r>
      <w:proofErr w:type="spellEnd"/>
      <w:r>
        <w:t xml:space="preserve"> </w:t>
      </w:r>
      <w:proofErr w:type="spellStart"/>
      <w:r>
        <w:t>dari</w:t>
      </w:r>
      <w:proofErr w:type="spellEnd"/>
      <w:r>
        <w:t xml:space="preserve"> </w:t>
      </w:r>
      <w:proofErr w:type="spellStart"/>
      <w:r>
        <w:t>nilai</w:t>
      </w:r>
      <w:proofErr w:type="spellEnd"/>
      <w:r>
        <w:t xml:space="preserve"> </w:t>
      </w:r>
      <w:proofErr w:type="spellStart"/>
      <w:r>
        <w:t>koefisien</w:t>
      </w:r>
      <w:proofErr w:type="spellEnd"/>
      <w:r>
        <w:t xml:space="preserve"> (β) masing-masing </w:t>
      </w:r>
      <w:proofErr w:type="spellStart"/>
      <w:r>
        <w:t>sebesar</w:t>
      </w:r>
      <w:proofErr w:type="spellEnd"/>
      <w:r>
        <w:t xml:space="preserve"> 0,138 dan 0,154 </w:t>
      </w:r>
      <w:proofErr w:type="spellStart"/>
      <w:r>
        <w:t>dengan</w:t>
      </w:r>
      <w:proofErr w:type="spellEnd"/>
      <w:r>
        <w:t xml:space="preserve"> </w:t>
      </w:r>
      <w:proofErr w:type="spellStart"/>
      <w:r>
        <w:t>nilai</w:t>
      </w:r>
      <w:proofErr w:type="spellEnd"/>
      <w:r>
        <w:t xml:space="preserve"> </w:t>
      </w:r>
      <w:proofErr w:type="spellStart"/>
      <w:r>
        <w:t>thitung</w:t>
      </w:r>
      <w:proofErr w:type="spellEnd"/>
      <w:r>
        <w:t xml:space="preserve"> EWOM 4,501 &gt; 1,65798 t </w:t>
      </w:r>
      <w:proofErr w:type="spellStart"/>
      <w:r>
        <w:t>tabel</w:t>
      </w:r>
      <w:proofErr w:type="spellEnd"/>
      <w:r>
        <w:t xml:space="preserve"> dan t </w:t>
      </w:r>
      <w:proofErr w:type="spellStart"/>
      <w:r>
        <w:t>hitung</w:t>
      </w:r>
      <w:proofErr w:type="spellEnd"/>
      <w:r>
        <w:t xml:space="preserve"> </w:t>
      </w:r>
      <w:r>
        <w:rPr>
          <w:rFonts w:ascii="Arial" w:hAnsi="Arial"/>
          <w:i/>
        </w:rPr>
        <w:t xml:space="preserve">brand image </w:t>
      </w:r>
      <w:r>
        <w:lastRenderedPageBreak/>
        <w:t>2,242 &gt; 1,65798</w:t>
      </w:r>
      <w:r>
        <w:rPr>
          <w:spacing w:val="40"/>
        </w:rPr>
        <w:t xml:space="preserve"> </w:t>
      </w:r>
      <w:r>
        <w:t xml:space="preserve">t </w:t>
      </w:r>
      <w:proofErr w:type="spellStart"/>
      <w:r>
        <w:t>tabel</w:t>
      </w:r>
      <w:proofErr w:type="spellEnd"/>
      <w:r>
        <w:rPr>
          <w:spacing w:val="-5"/>
        </w:rPr>
        <w:t xml:space="preserve"> </w:t>
      </w:r>
      <w:r>
        <w:t>dan</w:t>
      </w:r>
      <w:r>
        <w:rPr>
          <w:spacing w:val="-4"/>
        </w:rPr>
        <w:t xml:space="preserve"> </w:t>
      </w:r>
      <w:proofErr w:type="spellStart"/>
      <w:r>
        <w:t>nilai</w:t>
      </w:r>
      <w:proofErr w:type="spellEnd"/>
      <w:r>
        <w:rPr>
          <w:spacing w:val="-5"/>
        </w:rPr>
        <w:t xml:space="preserve"> </w:t>
      </w:r>
      <w:proofErr w:type="spellStart"/>
      <w:r>
        <w:t>signifikansi</w:t>
      </w:r>
      <w:proofErr w:type="spellEnd"/>
      <w:r>
        <w:rPr>
          <w:spacing w:val="-4"/>
        </w:rPr>
        <w:t xml:space="preserve"> </w:t>
      </w:r>
      <w:r>
        <w:t>0,000</w:t>
      </w:r>
      <w:r>
        <w:rPr>
          <w:spacing w:val="-4"/>
        </w:rPr>
        <w:t xml:space="preserve"> </w:t>
      </w:r>
      <w:r>
        <w:t>&lt;</w:t>
      </w:r>
      <w:r>
        <w:rPr>
          <w:spacing w:val="-5"/>
        </w:rPr>
        <w:t xml:space="preserve"> </w:t>
      </w:r>
      <w:r>
        <w:t>0,05</w:t>
      </w:r>
      <w:r>
        <w:rPr>
          <w:spacing w:val="-6"/>
        </w:rPr>
        <w:t xml:space="preserve"> </w:t>
      </w:r>
      <w:r>
        <w:t>dan</w:t>
      </w:r>
      <w:r>
        <w:rPr>
          <w:spacing w:val="-4"/>
        </w:rPr>
        <w:t xml:space="preserve"> </w:t>
      </w:r>
      <w:r>
        <w:t>0,027</w:t>
      </w:r>
      <w:r>
        <w:rPr>
          <w:spacing w:val="-6"/>
        </w:rPr>
        <w:t xml:space="preserve"> </w:t>
      </w:r>
      <w:r>
        <w:t>&lt;</w:t>
      </w:r>
      <w:r>
        <w:rPr>
          <w:spacing w:val="-3"/>
        </w:rPr>
        <w:t xml:space="preserve"> </w:t>
      </w:r>
      <w:r>
        <w:t>0,05.</w:t>
      </w:r>
      <w:r>
        <w:rPr>
          <w:spacing w:val="-2"/>
        </w:rPr>
        <w:t xml:space="preserve"> </w:t>
      </w:r>
      <w:proofErr w:type="spellStart"/>
      <w:r>
        <w:t>Setiap</w:t>
      </w:r>
      <w:proofErr w:type="spellEnd"/>
      <w:r>
        <w:rPr>
          <w:spacing w:val="-6"/>
        </w:rPr>
        <w:t xml:space="preserve"> </w:t>
      </w:r>
      <w:proofErr w:type="spellStart"/>
      <w:r>
        <w:t>kenaikan</w:t>
      </w:r>
      <w:proofErr w:type="spellEnd"/>
      <w:r>
        <w:rPr>
          <w:spacing w:val="-6"/>
        </w:rPr>
        <w:t xml:space="preserve"> </w:t>
      </w:r>
      <w:r>
        <w:t>1</w:t>
      </w:r>
      <w:r>
        <w:rPr>
          <w:spacing w:val="-4"/>
        </w:rPr>
        <w:t xml:space="preserve"> </w:t>
      </w:r>
      <w:proofErr w:type="spellStart"/>
      <w:r>
        <w:t>satuan</w:t>
      </w:r>
      <w:proofErr w:type="spellEnd"/>
      <w:r>
        <w:rPr>
          <w:spacing w:val="-6"/>
        </w:rPr>
        <w:t xml:space="preserve"> </w:t>
      </w:r>
      <w:r>
        <w:t xml:space="preserve">EWOM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kenaikan</w:t>
      </w:r>
      <w:proofErr w:type="spellEnd"/>
      <w:r>
        <w:t xml:space="preserve"> 0,138 </w:t>
      </w:r>
      <w:proofErr w:type="spellStart"/>
      <w:r>
        <w:t>satuan</w:t>
      </w:r>
      <w:proofErr w:type="spellEnd"/>
      <w:r>
        <w:t xml:space="preserve"> </w:t>
      </w:r>
      <w:r>
        <w:rPr>
          <w:rFonts w:ascii="Arial" w:hAnsi="Arial"/>
          <w:i/>
        </w:rPr>
        <w:t>purchase intention</w:t>
      </w:r>
      <w:r>
        <w:t xml:space="preserve">. Dan </w:t>
      </w:r>
      <w:proofErr w:type="spellStart"/>
      <w:r>
        <w:t>setiap</w:t>
      </w:r>
      <w:proofErr w:type="spellEnd"/>
      <w:r>
        <w:t xml:space="preserve"> </w:t>
      </w:r>
      <w:proofErr w:type="spellStart"/>
      <w:r>
        <w:t>peningkatan</w:t>
      </w:r>
      <w:proofErr w:type="spellEnd"/>
      <w:r>
        <w:t xml:space="preserve"> 1 </w:t>
      </w:r>
      <w:proofErr w:type="spellStart"/>
      <w:r>
        <w:t>satuan</w:t>
      </w:r>
      <w:proofErr w:type="spellEnd"/>
      <w:r>
        <w:t xml:space="preserve"> </w:t>
      </w:r>
      <w:r>
        <w:rPr>
          <w:rFonts w:ascii="Arial" w:hAnsi="Arial"/>
          <w:i/>
        </w:rPr>
        <w:t xml:space="preserve">brand image </w:t>
      </w:r>
      <w:proofErr w:type="spellStart"/>
      <w:r>
        <w:t>dapat</w:t>
      </w:r>
      <w:proofErr w:type="spellEnd"/>
      <w:r>
        <w:t xml:space="preserve"> </w:t>
      </w:r>
      <w:proofErr w:type="spellStart"/>
      <w:r>
        <w:t>mendorong</w:t>
      </w:r>
      <w:proofErr w:type="spellEnd"/>
      <w:r>
        <w:t xml:space="preserve"> </w:t>
      </w:r>
      <w:proofErr w:type="spellStart"/>
      <w:r>
        <w:t>adanya</w:t>
      </w:r>
      <w:proofErr w:type="spellEnd"/>
      <w:r>
        <w:t xml:space="preserve"> </w:t>
      </w:r>
      <w:proofErr w:type="spellStart"/>
      <w:r>
        <w:t>peningkatan</w:t>
      </w:r>
      <w:proofErr w:type="spellEnd"/>
      <w:r>
        <w:t xml:space="preserve"> 0,154 </w:t>
      </w:r>
      <w:proofErr w:type="spellStart"/>
      <w:r>
        <w:t>satuan</w:t>
      </w:r>
      <w:proofErr w:type="spellEnd"/>
      <w:r>
        <w:t xml:space="preserve"> </w:t>
      </w:r>
      <w:r>
        <w:rPr>
          <w:rFonts w:ascii="Arial" w:hAnsi="Arial"/>
          <w:i/>
        </w:rPr>
        <w:t>purchase intention</w:t>
      </w:r>
      <w:r>
        <w:t xml:space="preserve">. </w:t>
      </w:r>
      <w:proofErr w:type="spellStart"/>
      <w:r>
        <w:t>Dengan</w:t>
      </w:r>
      <w:proofErr w:type="spellEnd"/>
      <w:r>
        <w:t xml:space="preserve"> </w:t>
      </w:r>
      <w:proofErr w:type="spellStart"/>
      <w:r>
        <w:t>demikian</w:t>
      </w:r>
      <w:proofErr w:type="spellEnd"/>
      <w:r>
        <w:t xml:space="preserve">, </w:t>
      </w:r>
      <w:proofErr w:type="spellStart"/>
      <w:r>
        <w:t>pengambil</w:t>
      </w:r>
      <w:proofErr w:type="spellEnd"/>
      <w:r>
        <w:t xml:space="preserve"> </w:t>
      </w:r>
      <w:proofErr w:type="spellStart"/>
      <w:r>
        <w:t>keputusan</w:t>
      </w:r>
      <w:proofErr w:type="spellEnd"/>
      <w:r>
        <w:t xml:space="preserve"> </w:t>
      </w:r>
      <w:proofErr w:type="spellStart"/>
      <w:r>
        <w:t>perusahaan</w:t>
      </w:r>
      <w:proofErr w:type="spellEnd"/>
      <w:r>
        <w:t xml:space="preserve"> Beiersdorf </w:t>
      </w:r>
      <w:proofErr w:type="spellStart"/>
      <w:r>
        <w:t>dapat</w:t>
      </w:r>
      <w:proofErr w:type="spellEnd"/>
      <w:r>
        <w:t xml:space="preserve"> </w:t>
      </w:r>
      <w:proofErr w:type="spellStart"/>
      <w:r>
        <w:t>memprioritaskan</w:t>
      </w:r>
      <w:proofErr w:type="spellEnd"/>
      <w:r>
        <w:t xml:space="preserve"> </w:t>
      </w:r>
      <w:proofErr w:type="spellStart"/>
      <w:r>
        <w:t>untuk</w:t>
      </w:r>
      <w:proofErr w:type="spellEnd"/>
      <w:r>
        <w:t xml:space="preserve"> </w:t>
      </w:r>
      <w:proofErr w:type="spellStart"/>
      <w:r>
        <w:t>meningkatkan</w:t>
      </w:r>
      <w:proofErr w:type="spellEnd"/>
      <w:r>
        <w:t xml:space="preserve"> EWOM dan </w:t>
      </w:r>
      <w:r>
        <w:rPr>
          <w:rFonts w:ascii="Arial" w:hAnsi="Arial"/>
          <w:i/>
        </w:rPr>
        <w:t xml:space="preserve">brand image </w:t>
      </w:r>
      <w:proofErr w:type="spellStart"/>
      <w:r>
        <w:t>karena</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dampak</w:t>
      </w:r>
      <w:proofErr w:type="spellEnd"/>
      <w:r>
        <w:t xml:space="preserve"> </w:t>
      </w:r>
      <w:proofErr w:type="spellStart"/>
      <w:r>
        <w:t>positif</w:t>
      </w:r>
      <w:proofErr w:type="spellEnd"/>
      <w:r>
        <w:t xml:space="preserve"> pada </w:t>
      </w:r>
      <w:r>
        <w:rPr>
          <w:rFonts w:ascii="Arial" w:hAnsi="Arial"/>
          <w:i/>
        </w:rPr>
        <w:t xml:space="preserve">purchase intention </w:t>
      </w:r>
      <w:proofErr w:type="spellStart"/>
      <w:r>
        <w:t>produk</w:t>
      </w:r>
      <w:proofErr w:type="spellEnd"/>
      <w:r>
        <w:t xml:space="preserve"> </w:t>
      </w:r>
      <w:r>
        <w:rPr>
          <w:rFonts w:ascii="Arial" w:hAnsi="Arial"/>
          <w:i/>
        </w:rPr>
        <w:t xml:space="preserve">sunscreen </w:t>
      </w:r>
      <w:r>
        <w:t>Nivea.</w:t>
      </w:r>
    </w:p>
    <w:p w14:paraId="66B802C3" w14:textId="77777777" w:rsidR="00D0106C" w:rsidRDefault="00D0106C" w:rsidP="00D0106C">
      <w:pPr>
        <w:spacing w:before="8" w:after="6"/>
        <w:ind w:left="55" w:right="54"/>
        <w:jc w:val="center"/>
        <w:rPr>
          <w:rFonts w:ascii="Arial"/>
          <w:b/>
          <w:i/>
        </w:rPr>
      </w:pPr>
      <w:r>
        <w:rPr>
          <w:rFonts w:ascii="Arial"/>
          <w:b/>
        </w:rPr>
        <w:t>Tabel</w:t>
      </w:r>
      <w:r>
        <w:rPr>
          <w:rFonts w:ascii="Arial"/>
          <w:b/>
          <w:spacing w:val="-2"/>
        </w:rPr>
        <w:t xml:space="preserve"> </w:t>
      </w:r>
      <w:r>
        <w:rPr>
          <w:rFonts w:ascii="Arial"/>
          <w:b/>
        </w:rPr>
        <w:t>7</w:t>
      </w:r>
      <w:r>
        <w:rPr>
          <w:rFonts w:ascii="Arial"/>
          <w:b/>
          <w:spacing w:val="-3"/>
        </w:rPr>
        <w:t xml:space="preserve"> </w:t>
      </w:r>
      <w:r>
        <w:rPr>
          <w:rFonts w:ascii="Arial"/>
          <w:b/>
        </w:rPr>
        <w:t>Hasil</w:t>
      </w:r>
      <w:r>
        <w:rPr>
          <w:rFonts w:ascii="Arial"/>
          <w:b/>
          <w:spacing w:val="-1"/>
        </w:rPr>
        <w:t xml:space="preserve"> </w:t>
      </w:r>
      <w:r>
        <w:rPr>
          <w:rFonts w:ascii="Arial"/>
          <w:b/>
        </w:rPr>
        <w:t>Uji</w:t>
      </w:r>
      <w:r>
        <w:rPr>
          <w:rFonts w:ascii="Arial"/>
          <w:b/>
          <w:spacing w:val="-1"/>
        </w:rPr>
        <w:t xml:space="preserve"> </w:t>
      </w:r>
      <w:r>
        <w:rPr>
          <w:rFonts w:ascii="Arial"/>
          <w:b/>
        </w:rPr>
        <w:t>Sobel</w:t>
      </w:r>
      <w:r>
        <w:rPr>
          <w:rFonts w:ascii="Arial"/>
          <w:b/>
          <w:spacing w:val="-4"/>
        </w:rPr>
        <w:t xml:space="preserve"> </w:t>
      </w:r>
      <w:proofErr w:type="spellStart"/>
      <w:r>
        <w:rPr>
          <w:rFonts w:ascii="Arial"/>
          <w:b/>
        </w:rPr>
        <w:t>peran</w:t>
      </w:r>
      <w:proofErr w:type="spellEnd"/>
      <w:r>
        <w:rPr>
          <w:rFonts w:ascii="Arial"/>
          <w:b/>
          <w:spacing w:val="-1"/>
        </w:rPr>
        <w:t xml:space="preserve"> </w:t>
      </w:r>
      <w:r>
        <w:rPr>
          <w:rFonts w:ascii="Arial"/>
          <w:b/>
          <w:i/>
        </w:rPr>
        <w:t>Brand</w:t>
      </w:r>
      <w:r>
        <w:rPr>
          <w:rFonts w:ascii="Arial"/>
          <w:b/>
          <w:i/>
          <w:spacing w:val="-6"/>
        </w:rPr>
        <w:t xml:space="preserve"> </w:t>
      </w:r>
      <w:r>
        <w:rPr>
          <w:rFonts w:ascii="Arial"/>
          <w:b/>
          <w:i/>
        </w:rPr>
        <w:t>Image</w:t>
      </w:r>
      <w:r>
        <w:rPr>
          <w:rFonts w:ascii="Arial"/>
          <w:b/>
          <w:i/>
          <w:spacing w:val="-2"/>
        </w:rPr>
        <w:t xml:space="preserve"> </w:t>
      </w:r>
      <w:proofErr w:type="spellStart"/>
      <w:r>
        <w:rPr>
          <w:rFonts w:ascii="Arial"/>
          <w:b/>
        </w:rPr>
        <w:t>dalam</w:t>
      </w:r>
      <w:proofErr w:type="spellEnd"/>
      <w:r>
        <w:rPr>
          <w:rFonts w:ascii="Arial"/>
          <w:b/>
          <w:spacing w:val="-5"/>
        </w:rPr>
        <w:t xml:space="preserve"> </w:t>
      </w:r>
      <w:proofErr w:type="spellStart"/>
      <w:r>
        <w:rPr>
          <w:rFonts w:ascii="Arial"/>
          <w:b/>
        </w:rPr>
        <w:t>memediasi</w:t>
      </w:r>
      <w:proofErr w:type="spellEnd"/>
      <w:r>
        <w:rPr>
          <w:rFonts w:ascii="Arial"/>
          <w:b/>
          <w:spacing w:val="-4"/>
        </w:rPr>
        <w:t xml:space="preserve"> </w:t>
      </w:r>
      <w:proofErr w:type="spellStart"/>
      <w:r>
        <w:rPr>
          <w:rFonts w:ascii="Arial"/>
          <w:b/>
        </w:rPr>
        <w:t>pengaruh</w:t>
      </w:r>
      <w:proofErr w:type="spellEnd"/>
      <w:r>
        <w:rPr>
          <w:rFonts w:ascii="Arial"/>
          <w:b/>
          <w:spacing w:val="-3"/>
        </w:rPr>
        <w:t xml:space="preserve"> </w:t>
      </w:r>
      <w:r>
        <w:rPr>
          <w:rFonts w:ascii="Arial"/>
          <w:b/>
        </w:rPr>
        <w:t xml:space="preserve">EWOM </w:t>
      </w:r>
      <w:proofErr w:type="spellStart"/>
      <w:r>
        <w:rPr>
          <w:rFonts w:ascii="Arial"/>
          <w:b/>
        </w:rPr>
        <w:t>terhadap</w:t>
      </w:r>
      <w:proofErr w:type="spellEnd"/>
      <w:r>
        <w:rPr>
          <w:rFonts w:ascii="Arial"/>
          <w:b/>
        </w:rPr>
        <w:t xml:space="preserve"> </w:t>
      </w:r>
      <w:r>
        <w:rPr>
          <w:rFonts w:ascii="Arial"/>
          <w:b/>
          <w:i/>
        </w:rPr>
        <w:t>Purchase Intention</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21"/>
        <w:gridCol w:w="1577"/>
        <w:gridCol w:w="1256"/>
        <w:gridCol w:w="1680"/>
      </w:tblGrid>
      <w:tr w:rsidR="00D0106C" w14:paraId="7D3292DA" w14:textId="77777777" w:rsidTr="00107C8C">
        <w:trPr>
          <w:trHeight w:val="758"/>
        </w:trPr>
        <w:tc>
          <w:tcPr>
            <w:tcW w:w="2127" w:type="dxa"/>
          </w:tcPr>
          <w:p w14:paraId="3C4EDA64" w14:textId="77777777" w:rsidR="00D0106C" w:rsidRDefault="00D0106C" w:rsidP="00107C8C">
            <w:pPr>
              <w:pStyle w:val="TableParagraph"/>
              <w:ind w:left="5"/>
              <w:jc w:val="center"/>
            </w:pPr>
            <w:proofErr w:type="spellStart"/>
            <w:r>
              <w:t>Hubungan</w:t>
            </w:r>
            <w:proofErr w:type="spellEnd"/>
            <w:r>
              <w:rPr>
                <w:spacing w:val="-3"/>
              </w:rPr>
              <w:t xml:space="preserve"> </w:t>
            </w:r>
            <w:proofErr w:type="spellStart"/>
            <w:r>
              <w:rPr>
                <w:spacing w:val="-2"/>
              </w:rPr>
              <w:t>antar</w:t>
            </w:r>
            <w:proofErr w:type="spellEnd"/>
          </w:p>
          <w:p w14:paraId="381D0938" w14:textId="77777777" w:rsidR="00D0106C" w:rsidRDefault="00D0106C" w:rsidP="00107C8C">
            <w:pPr>
              <w:pStyle w:val="TableParagraph"/>
              <w:spacing w:before="130"/>
              <w:ind w:left="5"/>
              <w:jc w:val="center"/>
            </w:pPr>
            <w:proofErr w:type="spellStart"/>
            <w:r>
              <w:rPr>
                <w:spacing w:val="-2"/>
              </w:rPr>
              <w:t>variabel</w:t>
            </w:r>
            <w:proofErr w:type="spellEnd"/>
          </w:p>
        </w:tc>
        <w:tc>
          <w:tcPr>
            <w:tcW w:w="1121" w:type="dxa"/>
          </w:tcPr>
          <w:p w14:paraId="4CF7697B" w14:textId="77777777" w:rsidR="00D0106C" w:rsidRDefault="00D0106C" w:rsidP="00107C8C">
            <w:pPr>
              <w:pStyle w:val="TableParagraph"/>
              <w:ind w:left="8" w:right="1"/>
              <w:jc w:val="center"/>
            </w:pPr>
            <w:proofErr w:type="spellStart"/>
            <w:r>
              <w:rPr>
                <w:spacing w:val="-2"/>
              </w:rPr>
              <w:t>Koefisien</w:t>
            </w:r>
            <w:proofErr w:type="spellEnd"/>
          </w:p>
        </w:tc>
        <w:tc>
          <w:tcPr>
            <w:tcW w:w="1577" w:type="dxa"/>
          </w:tcPr>
          <w:p w14:paraId="4A96801B" w14:textId="77777777" w:rsidR="00D0106C" w:rsidRDefault="00D0106C" w:rsidP="00107C8C">
            <w:pPr>
              <w:pStyle w:val="TableParagraph"/>
              <w:ind w:left="11" w:right="4"/>
              <w:jc w:val="center"/>
            </w:pPr>
            <w:proofErr w:type="spellStart"/>
            <w:r>
              <w:t>Standar</w:t>
            </w:r>
            <w:proofErr w:type="spellEnd"/>
            <w:r>
              <w:rPr>
                <w:spacing w:val="-1"/>
              </w:rPr>
              <w:t xml:space="preserve"> </w:t>
            </w:r>
            <w:r>
              <w:rPr>
                <w:spacing w:val="-2"/>
              </w:rPr>
              <w:t>Error</w:t>
            </w:r>
          </w:p>
          <w:p w14:paraId="0ABD5F48" w14:textId="77777777" w:rsidR="00D0106C" w:rsidRDefault="00D0106C" w:rsidP="00107C8C">
            <w:pPr>
              <w:pStyle w:val="TableParagraph"/>
              <w:spacing w:before="130"/>
              <w:ind w:left="11"/>
              <w:jc w:val="center"/>
            </w:pPr>
            <w:r>
              <w:rPr>
                <w:spacing w:val="-5"/>
              </w:rPr>
              <w:t>(s)</w:t>
            </w:r>
          </w:p>
        </w:tc>
        <w:tc>
          <w:tcPr>
            <w:tcW w:w="1256" w:type="dxa"/>
          </w:tcPr>
          <w:p w14:paraId="1DFD0DF9" w14:textId="77777777" w:rsidR="00D0106C" w:rsidRDefault="00D0106C" w:rsidP="00107C8C">
            <w:pPr>
              <w:pStyle w:val="TableParagraph"/>
              <w:ind w:left="266"/>
            </w:pPr>
            <w:r>
              <w:t>t</w:t>
            </w:r>
            <w:r>
              <w:rPr>
                <w:spacing w:val="4"/>
              </w:rPr>
              <w:t xml:space="preserve"> </w:t>
            </w:r>
            <w:proofErr w:type="spellStart"/>
            <w:r>
              <w:rPr>
                <w:spacing w:val="-2"/>
              </w:rPr>
              <w:t>hitung</w:t>
            </w:r>
            <w:proofErr w:type="spellEnd"/>
          </w:p>
          <w:p w14:paraId="100DC182" w14:textId="77777777" w:rsidR="00D0106C" w:rsidRDefault="00D0106C" w:rsidP="00107C8C">
            <w:pPr>
              <w:pStyle w:val="TableParagraph"/>
              <w:spacing w:before="130"/>
              <w:ind w:left="290"/>
            </w:pPr>
            <w:r>
              <w:rPr>
                <w:spacing w:val="-2"/>
              </w:rPr>
              <w:t>(</w:t>
            </w:r>
            <w:proofErr w:type="spellStart"/>
            <w:r>
              <w:rPr>
                <w:spacing w:val="-2"/>
              </w:rPr>
              <w:t>sobel</w:t>
            </w:r>
            <w:proofErr w:type="spellEnd"/>
            <w:r>
              <w:rPr>
                <w:spacing w:val="-2"/>
              </w:rPr>
              <w:t>)</w:t>
            </w:r>
          </w:p>
        </w:tc>
        <w:tc>
          <w:tcPr>
            <w:tcW w:w="1680" w:type="dxa"/>
          </w:tcPr>
          <w:p w14:paraId="7AC5469B" w14:textId="77777777" w:rsidR="00D0106C" w:rsidRDefault="00D0106C" w:rsidP="00107C8C">
            <w:pPr>
              <w:pStyle w:val="TableParagraph"/>
              <w:ind w:left="491"/>
            </w:pPr>
            <w:proofErr w:type="spellStart"/>
            <w:r>
              <w:rPr>
                <w:spacing w:val="-2"/>
              </w:rPr>
              <w:t>Kriteria</w:t>
            </w:r>
            <w:proofErr w:type="spellEnd"/>
          </w:p>
        </w:tc>
      </w:tr>
      <w:tr w:rsidR="00D0106C" w14:paraId="7F75F996" w14:textId="77777777" w:rsidTr="00107C8C">
        <w:trPr>
          <w:trHeight w:val="757"/>
        </w:trPr>
        <w:tc>
          <w:tcPr>
            <w:tcW w:w="2127" w:type="dxa"/>
            <w:vMerge w:val="restart"/>
          </w:tcPr>
          <w:p w14:paraId="1838C0CA" w14:textId="77777777" w:rsidR="00D0106C" w:rsidRDefault="00D0106C" w:rsidP="00107C8C">
            <w:pPr>
              <w:pStyle w:val="TableParagraph"/>
              <w:ind w:left="278"/>
            </w:pPr>
            <w:r>
              <w:rPr>
                <w:spacing w:val="-2"/>
              </w:rPr>
              <w:t>EWOM→BI→PI</w:t>
            </w:r>
          </w:p>
        </w:tc>
        <w:tc>
          <w:tcPr>
            <w:tcW w:w="1121" w:type="dxa"/>
          </w:tcPr>
          <w:p w14:paraId="5448C825" w14:textId="77777777" w:rsidR="00D0106C" w:rsidRDefault="00D0106C" w:rsidP="00107C8C">
            <w:pPr>
              <w:pStyle w:val="TableParagraph"/>
              <w:ind w:left="8"/>
              <w:jc w:val="center"/>
            </w:pPr>
            <w:r>
              <w:t>a</w:t>
            </w:r>
            <w:r>
              <w:rPr>
                <w:spacing w:val="2"/>
              </w:rPr>
              <w:t xml:space="preserve"> </w:t>
            </w:r>
            <w:r>
              <w:rPr>
                <w:spacing w:val="-10"/>
              </w:rPr>
              <w:t>=</w:t>
            </w:r>
          </w:p>
          <w:p w14:paraId="07330737" w14:textId="77777777" w:rsidR="00D0106C" w:rsidRDefault="00D0106C" w:rsidP="00107C8C">
            <w:pPr>
              <w:pStyle w:val="TableParagraph"/>
              <w:spacing w:before="130"/>
              <w:ind w:left="8" w:right="1"/>
              <w:jc w:val="center"/>
            </w:pPr>
            <w:r>
              <w:rPr>
                <w:spacing w:val="-2"/>
              </w:rPr>
              <w:t>0.104</w:t>
            </w:r>
          </w:p>
        </w:tc>
        <w:tc>
          <w:tcPr>
            <w:tcW w:w="1577" w:type="dxa"/>
          </w:tcPr>
          <w:p w14:paraId="4BA87F4E" w14:textId="77777777" w:rsidR="00D0106C" w:rsidRDefault="00D0106C" w:rsidP="00107C8C">
            <w:pPr>
              <w:pStyle w:val="TableParagraph"/>
              <w:ind w:left="11"/>
              <w:jc w:val="center"/>
            </w:pPr>
            <w:r>
              <w:t>Sa=</w:t>
            </w:r>
            <w:r>
              <w:rPr>
                <w:spacing w:val="3"/>
              </w:rPr>
              <w:t xml:space="preserve"> </w:t>
            </w:r>
            <w:r>
              <w:rPr>
                <w:spacing w:val="-2"/>
              </w:rPr>
              <w:t>0.040</w:t>
            </w:r>
          </w:p>
        </w:tc>
        <w:tc>
          <w:tcPr>
            <w:tcW w:w="1256" w:type="dxa"/>
            <w:vMerge w:val="restart"/>
          </w:tcPr>
          <w:p w14:paraId="1A28A144" w14:textId="77777777" w:rsidR="00D0106C" w:rsidRDefault="00D0106C" w:rsidP="00107C8C">
            <w:pPr>
              <w:pStyle w:val="TableParagraph"/>
              <w:ind w:left="107"/>
            </w:pPr>
            <w:r>
              <w:rPr>
                <w:spacing w:val="-2"/>
              </w:rPr>
              <w:t>1,6935061</w:t>
            </w:r>
          </w:p>
        </w:tc>
        <w:tc>
          <w:tcPr>
            <w:tcW w:w="1680" w:type="dxa"/>
            <w:vMerge w:val="restart"/>
          </w:tcPr>
          <w:p w14:paraId="23BF5D96" w14:textId="77777777" w:rsidR="00D0106C" w:rsidRDefault="00D0106C" w:rsidP="00107C8C">
            <w:pPr>
              <w:pStyle w:val="TableParagraph"/>
              <w:spacing w:line="364" w:lineRule="auto"/>
              <w:ind w:left="107" w:firstLine="213"/>
            </w:pPr>
            <w:r>
              <w:t xml:space="preserve">t </w:t>
            </w:r>
            <w:proofErr w:type="spellStart"/>
            <w:r>
              <w:t>hitung</w:t>
            </w:r>
            <w:proofErr w:type="spellEnd"/>
            <w:r>
              <w:t xml:space="preserve"> &gt; t </w:t>
            </w:r>
            <w:proofErr w:type="spellStart"/>
            <w:r>
              <w:t>tabel</w:t>
            </w:r>
            <w:proofErr w:type="spellEnd"/>
            <w:r>
              <w:rPr>
                <w:spacing w:val="-15"/>
              </w:rPr>
              <w:t xml:space="preserve"> </w:t>
            </w:r>
            <w:r>
              <w:t>=1,98027</w:t>
            </w:r>
          </w:p>
        </w:tc>
      </w:tr>
      <w:tr w:rsidR="00D0106C" w14:paraId="439D1371" w14:textId="77777777" w:rsidTr="00107C8C">
        <w:trPr>
          <w:trHeight w:val="381"/>
        </w:trPr>
        <w:tc>
          <w:tcPr>
            <w:tcW w:w="2127" w:type="dxa"/>
            <w:vMerge/>
            <w:tcBorders>
              <w:top w:val="nil"/>
            </w:tcBorders>
          </w:tcPr>
          <w:p w14:paraId="6BF4F53D" w14:textId="77777777" w:rsidR="00D0106C" w:rsidRDefault="00D0106C" w:rsidP="00107C8C">
            <w:pPr>
              <w:rPr>
                <w:sz w:val="2"/>
                <w:szCs w:val="2"/>
              </w:rPr>
            </w:pPr>
          </w:p>
        </w:tc>
        <w:tc>
          <w:tcPr>
            <w:tcW w:w="1121" w:type="dxa"/>
          </w:tcPr>
          <w:p w14:paraId="2F7107D8" w14:textId="77777777" w:rsidR="00D0106C" w:rsidRDefault="00D0106C" w:rsidP="00107C8C">
            <w:pPr>
              <w:pStyle w:val="TableParagraph"/>
              <w:ind w:left="8" w:right="1"/>
              <w:jc w:val="center"/>
            </w:pPr>
            <w:r>
              <w:t>b=</w:t>
            </w:r>
            <w:r>
              <w:rPr>
                <w:spacing w:val="1"/>
              </w:rPr>
              <w:t xml:space="preserve"> </w:t>
            </w:r>
            <w:r>
              <w:rPr>
                <w:spacing w:val="-2"/>
              </w:rPr>
              <w:t>0.154</w:t>
            </w:r>
          </w:p>
        </w:tc>
        <w:tc>
          <w:tcPr>
            <w:tcW w:w="1577" w:type="dxa"/>
          </w:tcPr>
          <w:p w14:paraId="1E46A57D" w14:textId="77777777" w:rsidR="00D0106C" w:rsidRDefault="00D0106C" w:rsidP="00107C8C">
            <w:pPr>
              <w:pStyle w:val="TableParagraph"/>
              <w:ind w:left="11"/>
              <w:jc w:val="center"/>
            </w:pPr>
            <w:r>
              <w:rPr>
                <w:spacing w:val="-2"/>
              </w:rPr>
              <w:t>Sb=0.069</w:t>
            </w:r>
          </w:p>
        </w:tc>
        <w:tc>
          <w:tcPr>
            <w:tcW w:w="1256" w:type="dxa"/>
            <w:vMerge/>
            <w:tcBorders>
              <w:top w:val="nil"/>
            </w:tcBorders>
          </w:tcPr>
          <w:p w14:paraId="174772D8" w14:textId="77777777" w:rsidR="00D0106C" w:rsidRDefault="00D0106C" w:rsidP="00107C8C">
            <w:pPr>
              <w:rPr>
                <w:sz w:val="2"/>
                <w:szCs w:val="2"/>
              </w:rPr>
            </w:pPr>
          </w:p>
        </w:tc>
        <w:tc>
          <w:tcPr>
            <w:tcW w:w="1680" w:type="dxa"/>
            <w:vMerge/>
            <w:tcBorders>
              <w:top w:val="nil"/>
            </w:tcBorders>
          </w:tcPr>
          <w:p w14:paraId="2B0D986B" w14:textId="77777777" w:rsidR="00D0106C" w:rsidRDefault="00D0106C" w:rsidP="00107C8C">
            <w:pPr>
              <w:rPr>
                <w:sz w:val="2"/>
                <w:szCs w:val="2"/>
              </w:rPr>
            </w:pPr>
          </w:p>
        </w:tc>
      </w:tr>
    </w:tbl>
    <w:p w14:paraId="7BFFB655" w14:textId="77777777" w:rsidR="00D0106C" w:rsidRDefault="00D0106C" w:rsidP="00D0106C">
      <w:pPr>
        <w:pStyle w:val="BodyText"/>
        <w:spacing w:before="2"/>
        <w:ind w:left="3"/>
        <w:jc w:val="center"/>
      </w:pPr>
      <w:proofErr w:type="spellStart"/>
      <w:proofErr w:type="gramStart"/>
      <w:r>
        <w:t>Sumber</w:t>
      </w:r>
      <w:proofErr w:type="spellEnd"/>
      <w:r>
        <w:rPr>
          <w:spacing w:val="-2"/>
        </w:rPr>
        <w:t xml:space="preserve"> </w:t>
      </w:r>
      <w:r>
        <w:t>:</w:t>
      </w:r>
      <w:proofErr w:type="gramEnd"/>
      <w:r>
        <w:rPr>
          <w:spacing w:val="-1"/>
        </w:rPr>
        <w:t xml:space="preserve"> </w:t>
      </w:r>
      <w:r>
        <w:t>Data</w:t>
      </w:r>
      <w:r>
        <w:rPr>
          <w:spacing w:val="-2"/>
        </w:rPr>
        <w:t xml:space="preserve"> </w:t>
      </w:r>
      <w:proofErr w:type="spellStart"/>
      <w:r>
        <w:t>Olahan</w:t>
      </w:r>
      <w:proofErr w:type="spellEnd"/>
      <w:r>
        <w:t xml:space="preserve"> SPSS</w:t>
      </w:r>
      <w:r>
        <w:rPr>
          <w:spacing w:val="-1"/>
        </w:rPr>
        <w:t xml:space="preserve"> </w:t>
      </w:r>
      <w:r>
        <w:t>27,</w:t>
      </w:r>
      <w:r>
        <w:rPr>
          <w:spacing w:val="1"/>
        </w:rPr>
        <w:t xml:space="preserve"> </w:t>
      </w:r>
      <w:r>
        <w:rPr>
          <w:spacing w:val="-4"/>
        </w:rPr>
        <w:t>2023</w:t>
      </w:r>
    </w:p>
    <w:p w14:paraId="1C02C461" w14:textId="3D6461F5" w:rsidR="00D0106C" w:rsidRDefault="00D0106C" w:rsidP="00D0106C">
      <w:pPr>
        <w:pStyle w:val="BodyText"/>
        <w:spacing w:before="3"/>
        <w:ind w:left="55" w:right="7592"/>
        <w:jc w:val="center"/>
      </w:pPr>
      <w:proofErr w:type="spellStart"/>
      <w:r>
        <w:t>Keteranga</w:t>
      </w:r>
      <w:proofErr w:type="spellEnd"/>
      <w:r>
        <w:rPr>
          <w:spacing w:val="-10"/>
        </w:rPr>
        <w:t>:</w:t>
      </w:r>
    </w:p>
    <w:p w14:paraId="31348D7D" w14:textId="77777777" w:rsidR="00D0106C" w:rsidRDefault="00D0106C" w:rsidP="00D0106C">
      <w:pPr>
        <w:pStyle w:val="BodyText"/>
        <w:spacing w:before="5"/>
        <w:ind w:left="143"/>
      </w:pPr>
      <w:r>
        <w:t>a</w:t>
      </w:r>
      <w:r>
        <w:rPr>
          <w:spacing w:val="-6"/>
        </w:rPr>
        <w:t xml:space="preserve"> </w:t>
      </w:r>
      <w:r>
        <w:t>=</w:t>
      </w:r>
      <w:r>
        <w:rPr>
          <w:spacing w:val="-7"/>
        </w:rPr>
        <w:t xml:space="preserve"> </w:t>
      </w:r>
      <w:proofErr w:type="spellStart"/>
      <w:r>
        <w:t>koefisien</w:t>
      </w:r>
      <w:proofErr w:type="spellEnd"/>
      <w:r>
        <w:rPr>
          <w:spacing w:val="-6"/>
        </w:rPr>
        <w:t xml:space="preserve"> </w:t>
      </w:r>
      <w:proofErr w:type="spellStart"/>
      <w:r>
        <w:t>regresi</w:t>
      </w:r>
      <w:proofErr w:type="spellEnd"/>
      <w:r>
        <w:rPr>
          <w:spacing w:val="-7"/>
        </w:rPr>
        <w:t xml:space="preserve"> </w:t>
      </w:r>
      <w:proofErr w:type="spellStart"/>
      <w:r>
        <w:t>variabel</w:t>
      </w:r>
      <w:proofErr w:type="spellEnd"/>
      <w:r>
        <w:rPr>
          <w:spacing w:val="-6"/>
        </w:rPr>
        <w:t xml:space="preserve"> </w:t>
      </w:r>
      <w:proofErr w:type="spellStart"/>
      <w:r>
        <w:t>independen</w:t>
      </w:r>
      <w:proofErr w:type="spellEnd"/>
      <w:r>
        <w:rPr>
          <w:spacing w:val="-5"/>
        </w:rPr>
        <w:t xml:space="preserve"> </w:t>
      </w:r>
      <w:proofErr w:type="spellStart"/>
      <w:r>
        <w:t>terhadap</w:t>
      </w:r>
      <w:proofErr w:type="spellEnd"/>
      <w:r>
        <w:rPr>
          <w:spacing w:val="-5"/>
        </w:rPr>
        <w:t xml:space="preserve"> </w:t>
      </w:r>
      <w:proofErr w:type="spellStart"/>
      <w:r>
        <w:t>variabel</w:t>
      </w:r>
      <w:proofErr w:type="spellEnd"/>
      <w:r>
        <w:rPr>
          <w:spacing w:val="-5"/>
        </w:rPr>
        <w:t xml:space="preserve"> </w:t>
      </w:r>
      <w:r>
        <w:rPr>
          <w:spacing w:val="-2"/>
        </w:rPr>
        <w:t>intervening</w:t>
      </w:r>
    </w:p>
    <w:p w14:paraId="4824BC7E" w14:textId="77777777" w:rsidR="00D0106C" w:rsidRDefault="00D0106C" w:rsidP="00D0106C">
      <w:pPr>
        <w:pStyle w:val="BodyText"/>
        <w:spacing w:before="3"/>
        <w:ind w:left="143"/>
      </w:pPr>
      <w:r>
        <w:t>b</w:t>
      </w:r>
      <w:r>
        <w:rPr>
          <w:spacing w:val="-6"/>
        </w:rPr>
        <w:t xml:space="preserve"> </w:t>
      </w:r>
      <w:r>
        <w:t>=</w:t>
      </w:r>
      <w:r>
        <w:rPr>
          <w:spacing w:val="-7"/>
        </w:rPr>
        <w:t xml:space="preserve"> </w:t>
      </w:r>
      <w:proofErr w:type="spellStart"/>
      <w:r>
        <w:t>koefisien</w:t>
      </w:r>
      <w:proofErr w:type="spellEnd"/>
      <w:r>
        <w:rPr>
          <w:spacing w:val="-7"/>
        </w:rPr>
        <w:t xml:space="preserve"> </w:t>
      </w:r>
      <w:proofErr w:type="spellStart"/>
      <w:r>
        <w:t>regresi</w:t>
      </w:r>
      <w:proofErr w:type="spellEnd"/>
      <w:r>
        <w:rPr>
          <w:spacing w:val="-7"/>
        </w:rPr>
        <w:t xml:space="preserve"> </w:t>
      </w:r>
      <w:proofErr w:type="spellStart"/>
      <w:r>
        <w:t>variabel</w:t>
      </w:r>
      <w:proofErr w:type="spellEnd"/>
      <w:r>
        <w:rPr>
          <w:spacing w:val="-5"/>
        </w:rPr>
        <w:t xml:space="preserve"> </w:t>
      </w:r>
      <w:r>
        <w:t>intervening</w:t>
      </w:r>
      <w:r>
        <w:rPr>
          <w:spacing w:val="-5"/>
        </w:rPr>
        <w:t xml:space="preserve"> </w:t>
      </w:r>
      <w:proofErr w:type="spellStart"/>
      <w:r>
        <w:t>terhadap</w:t>
      </w:r>
      <w:proofErr w:type="spellEnd"/>
      <w:r>
        <w:rPr>
          <w:spacing w:val="-5"/>
        </w:rPr>
        <w:t xml:space="preserve"> </w:t>
      </w:r>
      <w:proofErr w:type="spellStart"/>
      <w:r>
        <w:t>variabel</w:t>
      </w:r>
      <w:proofErr w:type="spellEnd"/>
      <w:r>
        <w:rPr>
          <w:spacing w:val="-5"/>
        </w:rPr>
        <w:t xml:space="preserve"> </w:t>
      </w:r>
      <w:proofErr w:type="spellStart"/>
      <w:r>
        <w:rPr>
          <w:spacing w:val="-2"/>
        </w:rPr>
        <w:t>dependen</w:t>
      </w:r>
      <w:proofErr w:type="spellEnd"/>
    </w:p>
    <w:p w14:paraId="276ABEEC" w14:textId="77777777" w:rsidR="00D0106C" w:rsidRDefault="00D0106C" w:rsidP="00D0106C">
      <w:pPr>
        <w:spacing w:before="1"/>
        <w:ind w:left="143" w:right="138" w:firstLine="719"/>
        <w:jc w:val="both"/>
        <w:rPr>
          <w:rFonts w:ascii="Arial"/>
          <w:i/>
        </w:rPr>
      </w:pPr>
      <w:proofErr w:type="spellStart"/>
      <w:r>
        <w:t>Berdasarkan</w:t>
      </w:r>
      <w:proofErr w:type="spellEnd"/>
      <w:r>
        <w:t xml:space="preserve"> </w:t>
      </w:r>
      <w:proofErr w:type="spellStart"/>
      <w:r>
        <w:t>tabel</w:t>
      </w:r>
      <w:proofErr w:type="spellEnd"/>
      <w:r>
        <w:t xml:space="preserve"> 7 </w:t>
      </w:r>
      <w:proofErr w:type="spellStart"/>
      <w:r>
        <w:t>menampilkan</w:t>
      </w:r>
      <w:proofErr w:type="spellEnd"/>
      <w:r>
        <w:t xml:space="preserve"> </w:t>
      </w:r>
      <w:proofErr w:type="spellStart"/>
      <w:r>
        <w:t>hasil</w:t>
      </w:r>
      <w:proofErr w:type="spellEnd"/>
      <w:r>
        <w:t xml:space="preserve"> uji </w:t>
      </w:r>
      <w:proofErr w:type="spellStart"/>
      <w:r>
        <w:t>peran</w:t>
      </w:r>
      <w:proofErr w:type="spellEnd"/>
      <w:r>
        <w:t xml:space="preserve"> </w:t>
      </w:r>
      <w:r>
        <w:rPr>
          <w:rFonts w:ascii="Arial"/>
          <w:i/>
        </w:rPr>
        <w:t xml:space="preserve">brand image </w:t>
      </w:r>
      <w:proofErr w:type="spellStart"/>
      <w:r>
        <w:t>dalam</w:t>
      </w:r>
      <w:proofErr w:type="spellEnd"/>
      <w:r>
        <w:t xml:space="preserve"> </w:t>
      </w:r>
      <w:proofErr w:type="spellStart"/>
      <w:r>
        <w:t>memediasi</w:t>
      </w:r>
      <w:proofErr w:type="spellEnd"/>
      <w:r>
        <w:t xml:space="preserve"> </w:t>
      </w:r>
      <w:proofErr w:type="spellStart"/>
      <w:r>
        <w:t>pengaruh</w:t>
      </w:r>
      <w:proofErr w:type="spellEnd"/>
      <w:r>
        <w:t xml:space="preserve"> EWOM </w:t>
      </w:r>
      <w:proofErr w:type="spellStart"/>
      <w:r>
        <w:t>terhadap</w:t>
      </w:r>
      <w:proofErr w:type="spellEnd"/>
      <w:r>
        <w:t xml:space="preserve"> </w:t>
      </w:r>
      <w:r>
        <w:rPr>
          <w:rFonts w:ascii="Arial"/>
          <w:i/>
        </w:rPr>
        <w:t>purchase intention</w:t>
      </w:r>
      <w:r>
        <w:t xml:space="preserve">. </w:t>
      </w:r>
      <w:proofErr w:type="spellStart"/>
      <w:r>
        <w:t>Bersumber</w:t>
      </w:r>
      <w:proofErr w:type="spellEnd"/>
      <w:r>
        <w:t xml:space="preserve"> </w:t>
      </w:r>
      <w:proofErr w:type="spellStart"/>
      <w:r>
        <w:t>dari</w:t>
      </w:r>
      <w:proofErr w:type="spellEnd"/>
      <w:r>
        <w:t xml:space="preserve"> </w:t>
      </w:r>
      <w:proofErr w:type="spellStart"/>
      <w:r>
        <w:t>tabel</w:t>
      </w:r>
      <w:proofErr w:type="spellEnd"/>
      <w:r>
        <w:t xml:space="preserve"> </w:t>
      </w:r>
      <w:proofErr w:type="spellStart"/>
      <w:r>
        <w:t>hasil</w:t>
      </w:r>
      <w:proofErr w:type="spellEnd"/>
      <w:r>
        <w:t xml:space="preserve"> uji </w:t>
      </w:r>
      <w:proofErr w:type="spellStart"/>
      <w:r>
        <w:t>sobel</w:t>
      </w:r>
      <w:proofErr w:type="spellEnd"/>
      <w:r>
        <w:t xml:space="preserve"> </w:t>
      </w:r>
      <w:proofErr w:type="spellStart"/>
      <w:r>
        <w:t>diatas</w:t>
      </w:r>
      <w:proofErr w:type="spellEnd"/>
      <w:r>
        <w:t xml:space="preserve"> </w:t>
      </w:r>
      <w:proofErr w:type="spellStart"/>
      <w:r>
        <w:t>didapatkan</w:t>
      </w:r>
      <w:proofErr w:type="spellEnd"/>
      <w:r>
        <w:rPr>
          <w:spacing w:val="-14"/>
        </w:rPr>
        <w:t xml:space="preserve"> </w:t>
      </w:r>
      <w:proofErr w:type="spellStart"/>
      <w:r>
        <w:t>nilai</w:t>
      </w:r>
      <w:proofErr w:type="spellEnd"/>
      <w:r>
        <w:rPr>
          <w:spacing w:val="-13"/>
        </w:rPr>
        <w:t xml:space="preserve"> </w:t>
      </w:r>
      <w:r>
        <w:t>t</w:t>
      </w:r>
      <w:r>
        <w:rPr>
          <w:spacing w:val="-9"/>
        </w:rPr>
        <w:t xml:space="preserve"> </w:t>
      </w:r>
      <w:proofErr w:type="spellStart"/>
      <w:r>
        <w:t>hitung</w:t>
      </w:r>
      <w:proofErr w:type="spellEnd"/>
      <w:r>
        <w:rPr>
          <w:spacing w:val="-10"/>
        </w:rPr>
        <w:t xml:space="preserve"> </w:t>
      </w:r>
      <w:r>
        <w:rPr>
          <w:rFonts w:ascii="Arial"/>
          <w:i/>
        </w:rPr>
        <w:t>brand</w:t>
      </w:r>
      <w:r>
        <w:rPr>
          <w:rFonts w:ascii="Arial"/>
          <w:i/>
          <w:spacing w:val="-13"/>
        </w:rPr>
        <w:t xml:space="preserve"> </w:t>
      </w:r>
      <w:r>
        <w:rPr>
          <w:rFonts w:ascii="Arial"/>
          <w:i/>
        </w:rPr>
        <w:t>image</w:t>
      </w:r>
      <w:r>
        <w:rPr>
          <w:rFonts w:ascii="Arial"/>
          <w:i/>
          <w:spacing w:val="-15"/>
        </w:rPr>
        <w:t xml:space="preserve"> </w:t>
      </w:r>
      <w:r>
        <w:t>yang</w:t>
      </w:r>
      <w:r>
        <w:rPr>
          <w:spacing w:val="-11"/>
        </w:rPr>
        <w:t xml:space="preserve"> </w:t>
      </w:r>
      <w:proofErr w:type="spellStart"/>
      <w:r>
        <w:t>memediasi</w:t>
      </w:r>
      <w:proofErr w:type="spellEnd"/>
      <w:r>
        <w:rPr>
          <w:spacing w:val="-12"/>
        </w:rPr>
        <w:t xml:space="preserve"> </w:t>
      </w:r>
      <w:proofErr w:type="spellStart"/>
      <w:r>
        <w:t>pengaruh</w:t>
      </w:r>
      <w:proofErr w:type="spellEnd"/>
      <w:r>
        <w:rPr>
          <w:spacing w:val="-13"/>
        </w:rPr>
        <w:t xml:space="preserve"> </w:t>
      </w:r>
      <w:r>
        <w:t>EWOM</w:t>
      </w:r>
      <w:r>
        <w:rPr>
          <w:spacing w:val="-15"/>
        </w:rPr>
        <w:t xml:space="preserve"> </w:t>
      </w:r>
      <w:proofErr w:type="spellStart"/>
      <w:r>
        <w:t>terhadap</w:t>
      </w:r>
      <w:proofErr w:type="spellEnd"/>
      <w:r>
        <w:rPr>
          <w:spacing w:val="-7"/>
        </w:rPr>
        <w:t xml:space="preserve"> </w:t>
      </w:r>
      <w:r>
        <w:rPr>
          <w:rFonts w:ascii="Arial"/>
          <w:i/>
        </w:rPr>
        <w:t xml:space="preserve">purchase intention </w:t>
      </w:r>
      <w:proofErr w:type="spellStart"/>
      <w:r>
        <w:t>sebesar</w:t>
      </w:r>
      <w:proofErr w:type="spellEnd"/>
      <w:r>
        <w:t xml:space="preserve"> 1,6935061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t </w:t>
      </w:r>
      <w:proofErr w:type="spellStart"/>
      <w:r>
        <w:t>tabel</w:t>
      </w:r>
      <w:proofErr w:type="spellEnd"/>
      <w:r>
        <w:t xml:space="preserve"> 1,98027. </w:t>
      </w:r>
      <w:proofErr w:type="spellStart"/>
      <w:r>
        <w:t>Sehingga</w:t>
      </w:r>
      <w:proofErr w:type="spellEnd"/>
      <w:r>
        <w:t xml:space="preserve"> </w:t>
      </w:r>
      <w:r>
        <w:rPr>
          <w:rFonts w:ascii="Arial"/>
          <w:i/>
        </w:rPr>
        <w:t xml:space="preserve">brand image </w:t>
      </w:r>
      <w:proofErr w:type="spellStart"/>
      <w:r>
        <w:t>tidak</w:t>
      </w:r>
      <w:proofErr w:type="spellEnd"/>
      <w:r>
        <w:t xml:space="preserve"> </w:t>
      </w:r>
      <w:proofErr w:type="spellStart"/>
      <w:r>
        <w:t>memediasi</w:t>
      </w:r>
      <w:proofErr w:type="spellEnd"/>
      <w:r>
        <w:t xml:space="preserve"> </w:t>
      </w:r>
      <w:proofErr w:type="spellStart"/>
      <w:r>
        <w:t>pengaruh</w:t>
      </w:r>
      <w:proofErr w:type="spellEnd"/>
      <w:r>
        <w:t xml:space="preserve"> EWOM </w:t>
      </w:r>
      <w:proofErr w:type="spellStart"/>
      <w:r>
        <w:t>terhadap</w:t>
      </w:r>
      <w:proofErr w:type="spellEnd"/>
      <w:r>
        <w:t xml:space="preserve"> </w:t>
      </w:r>
      <w:r>
        <w:rPr>
          <w:rFonts w:ascii="Arial"/>
          <w:i/>
        </w:rPr>
        <w:t>purchase intention.</w:t>
      </w:r>
    </w:p>
    <w:p w14:paraId="452B3B2D" w14:textId="77777777" w:rsidR="00D0106C" w:rsidRDefault="00D0106C" w:rsidP="00D0106C">
      <w:pPr>
        <w:spacing w:after="4"/>
        <w:ind w:left="56" w:right="54"/>
        <w:jc w:val="center"/>
        <w:rPr>
          <w:rFonts w:ascii="Arial"/>
          <w:b/>
        </w:rPr>
      </w:pPr>
      <w:r>
        <w:rPr>
          <w:rFonts w:ascii="Arial"/>
          <w:b/>
        </w:rPr>
        <w:t>Tabel</w:t>
      </w:r>
      <w:r>
        <w:rPr>
          <w:rFonts w:ascii="Arial"/>
          <w:b/>
          <w:spacing w:val="-2"/>
        </w:rPr>
        <w:t xml:space="preserve"> </w:t>
      </w:r>
      <w:r>
        <w:rPr>
          <w:rFonts w:ascii="Arial"/>
          <w:b/>
        </w:rPr>
        <w:t>8</w:t>
      </w:r>
      <w:r>
        <w:rPr>
          <w:rFonts w:ascii="Arial"/>
          <w:b/>
          <w:spacing w:val="-3"/>
        </w:rPr>
        <w:t xml:space="preserve"> </w:t>
      </w:r>
      <w:r>
        <w:rPr>
          <w:rFonts w:ascii="Arial"/>
          <w:b/>
        </w:rPr>
        <w:t>Hasil</w:t>
      </w:r>
      <w:r>
        <w:rPr>
          <w:rFonts w:ascii="Arial"/>
          <w:b/>
          <w:spacing w:val="-1"/>
        </w:rPr>
        <w:t xml:space="preserve"> </w:t>
      </w:r>
      <w:r>
        <w:rPr>
          <w:rFonts w:ascii="Arial"/>
          <w:b/>
        </w:rPr>
        <w:t xml:space="preserve">Uji </w:t>
      </w:r>
      <w:proofErr w:type="spellStart"/>
      <w:r>
        <w:rPr>
          <w:rFonts w:ascii="Arial"/>
          <w:b/>
          <w:spacing w:val="-2"/>
        </w:rPr>
        <w:t>Hipotesis</w:t>
      </w:r>
      <w:proofErr w:type="spellEnd"/>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1"/>
        <w:gridCol w:w="992"/>
        <w:gridCol w:w="716"/>
        <w:gridCol w:w="1270"/>
        <w:gridCol w:w="3251"/>
      </w:tblGrid>
      <w:tr w:rsidR="00D0106C" w14:paraId="3A7ABEA5" w14:textId="77777777" w:rsidTr="00107C8C">
        <w:trPr>
          <w:trHeight w:val="757"/>
        </w:trPr>
        <w:tc>
          <w:tcPr>
            <w:tcW w:w="720" w:type="dxa"/>
          </w:tcPr>
          <w:p w14:paraId="268A0637" w14:textId="77777777" w:rsidR="00D0106C" w:rsidRDefault="00D0106C" w:rsidP="00107C8C">
            <w:pPr>
              <w:pStyle w:val="TableParagraph"/>
              <w:spacing w:before="0" w:line="248" w:lineRule="exact"/>
              <w:ind w:left="115"/>
              <w:rPr>
                <w:rFonts w:ascii="Arial"/>
                <w:b/>
              </w:rPr>
            </w:pPr>
            <w:r>
              <w:rPr>
                <w:rFonts w:ascii="Arial"/>
                <w:b/>
                <w:spacing w:val="-4"/>
              </w:rPr>
              <w:t>Hipo</w:t>
            </w:r>
          </w:p>
          <w:p w14:paraId="181D2FCB" w14:textId="77777777" w:rsidR="00D0106C" w:rsidRDefault="00D0106C" w:rsidP="00107C8C">
            <w:pPr>
              <w:pStyle w:val="TableParagraph"/>
              <w:spacing w:before="126"/>
              <w:ind w:left="107"/>
              <w:rPr>
                <w:rFonts w:ascii="Arial"/>
                <w:b/>
              </w:rPr>
            </w:pPr>
            <w:proofErr w:type="spellStart"/>
            <w:r>
              <w:rPr>
                <w:rFonts w:ascii="Arial"/>
                <w:b/>
                <w:spacing w:val="-2"/>
              </w:rPr>
              <w:t>tesis</w:t>
            </w:r>
            <w:proofErr w:type="spellEnd"/>
          </w:p>
        </w:tc>
        <w:tc>
          <w:tcPr>
            <w:tcW w:w="1981" w:type="dxa"/>
          </w:tcPr>
          <w:p w14:paraId="32BF40FC" w14:textId="77777777" w:rsidR="00D0106C" w:rsidRDefault="00D0106C" w:rsidP="00107C8C">
            <w:pPr>
              <w:pStyle w:val="TableParagraph"/>
              <w:spacing w:before="0" w:line="248" w:lineRule="exact"/>
              <w:ind w:left="10" w:right="1"/>
              <w:jc w:val="center"/>
              <w:rPr>
                <w:rFonts w:ascii="Arial"/>
                <w:b/>
              </w:rPr>
            </w:pPr>
            <w:proofErr w:type="spellStart"/>
            <w:r>
              <w:rPr>
                <w:rFonts w:ascii="Arial"/>
                <w:b/>
              </w:rPr>
              <w:t>Hubungan</w:t>
            </w:r>
            <w:proofErr w:type="spellEnd"/>
            <w:r>
              <w:rPr>
                <w:rFonts w:ascii="Arial"/>
                <w:b/>
                <w:spacing w:val="-7"/>
              </w:rPr>
              <w:t xml:space="preserve"> </w:t>
            </w:r>
            <w:proofErr w:type="spellStart"/>
            <w:r>
              <w:rPr>
                <w:rFonts w:ascii="Arial"/>
                <w:b/>
                <w:spacing w:val="-2"/>
              </w:rPr>
              <w:t>antar</w:t>
            </w:r>
            <w:proofErr w:type="spellEnd"/>
          </w:p>
          <w:p w14:paraId="6E2CCCE6" w14:textId="77777777" w:rsidR="00D0106C" w:rsidRDefault="00D0106C" w:rsidP="00107C8C">
            <w:pPr>
              <w:pStyle w:val="TableParagraph"/>
              <w:spacing w:before="126"/>
              <w:ind w:left="10" w:right="3"/>
              <w:jc w:val="center"/>
              <w:rPr>
                <w:rFonts w:ascii="Arial"/>
                <w:b/>
              </w:rPr>
            </w:pPr>
            <w:proofErr w:type="spellStart"/>
            <w:r>
              <w:rPr>
                <w:rFonts w:ascii="Arial"/>
                <w:b/>
                <w:spacing w:val="-2"/>
              </w:rPr>
              <w:t>variabel</w:t>
            </w:r>
            <w:proofErr w:type="spellEnd"/>
          </w:p>
        </w:tc>
        <w:tc>
          <w:tcPr>
            <w:tcW w:w="992" w:type="dxa"/>
          </w:tcPr>
          <w:p w14:paraId="47BD8D17" w14:textId="77777777" w:rsidR="00D0106C" w:rsidRDefault="00D0106C" w:rsidP="00107C8C">
            <w:pPr>
              <w:pStyle w:val="TableParagraph"/>
              <w:spacing w:before="0" w:line="248" w:lineRule="exact"/>
              <w:ind w:left="5" w:right="3"/>
              <w:jc w:val="center"/>
              <w:rPr>
                <w:rFonts w:ascii="Arial"/>
                <w:b/>
              </w:rPr>
            </w:pPr>
            <w:r>
              <w:rPr>
                <w:rFonts w:ascii="Arial"/>
                <w:b/>
                <w:spacing w:val="-10"/>
              </w:rPr>
              <w:t>t</w:t>
            </w:r>
          </w:p>
          <w:p w14:paraId="4DDA76CF" w14:textId="77777777" w:rsidR="00D0106C" w:rsidRDefault="00D0106C" w:rsidP="00107C8C">
            <w:pPr>
              <w:pStyle w:val="TableParagraph"/>
              <w:spacing w:before="126"/>
              <w:ind w:left="5" w:right="2"/>
              <w:jc w:val="center"/>
              <w:rPr>
                <w:rFonts w:ascii="Arial"/>
                <w:b/>
              </w:rPr>
            </w:pPr>
            <w:proofErr w:type="spellStart"/>
            <w:r>
              <w:rPr>
                <w:rFonts w:ascii="Arial"/>
                <w:b/>
                <w:spacing w:val="-2"/>
              </w:rPr>
              <w:t>hitung</w:t>
            </w:r>
            <w:proofErr w:type="spellEnd"/>
          </w:p>
        </w:tc>
        <w:tc>
          <w:tcPr>
            <w:tcW w:w="716" w:type="dxa"/>
          </w:tcPr>
          <w:p w14:paraId="510CB9AA" w14:textId="77777777" w:rsidR="00D0106C" w:rsidRDefault="00D0106C" w:rsidP="00107C8C">
            <w:pPr>
              <w:pStyle w:val="TableParagraph"/>
              <w:spacing w:before="0" w:line="248" w:lineRule="exact"/>
              <w:ind w:left="152"/>
              <w:rPr>
                <w:rFonts w:ascii="Arial"/>
                <w:b/>
              </w:rPr>
            </w:pPr>
            <w:r>
              <w:rPr>
                <w:rFonts w:ascii="Arial"/>
                <w:b/>
                <w:spacing w:val="-4"/>
              </w:rPr>
              <w:t>Sig.</w:t>
            </w:r>
          </w:p>
        </w:tc>
        <w:tc>
          <w:tcPr>
            <w:tcW w:w="4521" w:type="dxa"/>
            <w:gridSpan w:val="2"/>
          </w:tcPr>
          <w:p w14:paraId="703BA01F" w14:textId="77777777" w:rsidR="00D0106C" w:rsidRDefault="00D0106C" w:rsidP="00107C8C">
            <w:pPr>
              <w:pStyle w:val="TableParagraph"/>
              <w:spacing w:before="0" w:line="248" w:lineRule="exact"/>
              <w:ind w:left="703"/>
              <w:rPr>
                <w:rFonts w:ascii="Arial"/>
                <w:b/>
              </w:rPr>
            </w:pPr>
            <w:proofErr w:type="spellStart"/>
            <w:r>
              <w:rPr>
                <w:rFonts w:ascii="Arial"/>
                <w:b/>
              </w:rPr>
              <w:t>Interpretasi</w:t>
            </w:r>
            <w:proofErr w:type="spellEnd"/>
            <w:r>
              <w:rPr>
                <w:rFonts w:ascii="Arial"/>
                <w:b/>
                <w:spacing w:val="-3"/>
              </w:rPr>
              <w:t xml:space="preserve"> </w:t>
            </w:r>
            <w:proofErr w:type="spellStart"/>
            <w:r>
              <w:rPr>
                <w:rFonts w:ascii="Arial"/>
                <w:b/>
              </w:rPr>
              <w:t>hasil</w:t>
            </w:r>
            <w:proofErr w:type="spellEnd"/>
            <w:r>
              <w:rPr>
                <w:rFonts w:ascii="Arial"/>
                <w:b/>
                <w:spacing w:val="-5"/>
              </w:rPr>
              <w:t xml:space="preserve"> </w:t>
            </w:r>
            <w:r>
              <w:rPr>
                <w:rFonts w:ascii="Arial"/>
                <w:b/>
              </w:rPr>
              <w:t>uji</w:t>
            </w:r>
            <w:r>
              <w:rPr>
                <w:rFonts w:ascii="Arial"/>
                <w:b/>
                <w:spacing w:val="-2"/>
              </w:rPr>
              <w:t xml:space="preserve"> </w:t>
            </w:r>
            <w:proofErr w:type="spellStart"/>
            <w:r>
              <w:rPr>
                <w:rFonts w:ascii="Arial"/>
                <w:b/>
                <w:spacing w:val="-2"/>
              </w:rPr>
              <w:t>hipotesis</w:t>
            </w:r>
            <w:proofErr w:type="spellEnd"/>
          </w:p>
        </w:tc>
      </w:tr>
      <w:tr w:rsidR="00D0106C" w14:paraId="79D708B8" w14:textId="77777777" w:rsidTr="00107C8C">
        <w:trPr>
          <w:trHeight w:val="1140"/>
        </w:trPr>
        <w:tc>
          <w:tcPr>
            <w:tcW w:w="720" w:type="dxa"/>
          </w:tcPr>
          <w:p w14:paraId="11F0A3AD" w14:textId="77777777" w:rsidR="00D0106C" w:rsidRDefault="00D0106C" w:rsidP="00107C8C">
            <w:pPr>
              <w:pStyle w:val="TableParagraph"/>
              <w:ind w:left="6"/>
              <w:jc w:val="center"/>
            </w:pPr>
            <w:r>
              <w:rPr>
                <w:spacing w:val="-5"/>
              </w:rPr>
              <w:t>H1</w:t>
            </w:r>
          </w:p>
        </w:tc>
        <w:tc>
          <w:tcPr>
            <w:tcW w:w="1981" w:type="dxa"/>
          </w:tcPr>
          <w:p w14:paraId="57C3CE42" w14:textId="77777777" w:rsidR="00D0106C" w:rsidRDefault="00D0106C" w:rsidP="00107C8C">
            <w:pPr>
              <w:pStyle w:val="TableParagraph"/>
              <w:spacing w:before="0" w:line="362" w:lineRule="auto"/>
              <w:ind w:left="683" w:right="219" w:hanging="454"/>
              <w:rPr>
                <w:rFonts w:ascii="Arial" w:hAnsi="Arial"/>
                <w:i/>
              </w:rPr>
            </w:pPr>
            <w:proofErr w:type="spellStart"/>
            <w:r>
              <w:rPr>
                <w:spacing w:val="-2"/>
              </w:rPr>
              <w:t>EWOM</w:t>
            </w:r>
            <w:r>
              <w:rPr>
                <w:rFonts w:ascii="Arial" w:hAnsi="Arial"/>
                <w:i/>
                <w:spacing w:val="-2"/>
              </w:rPr>
              <w:t>→Brand</w:t>
            </w:r>
            <w:proofErr w:type="spellEnd"/>
            <w:r>
              <w:rPr>
                <w:rFonts w:ascii="Arial" w:hAnsi="Arial"/>
                <w:i/>
                <w:spacing w:val="-2"/>
              </w:rPr>
              <w:t xml:space="preserve"> Image</w:t>
            </w:r>
          </w:p>
        </w:tc>
        <w:tc>
          <w:tcPr>
            <w:tcW w:w="992" w:type="dxa"/>
          </w:tcPr>
          <w:p w14:paraId="0DCC8C7A" w14:textId="77777777" w:rsidR="00D0106C" w:rsidRDefault="00D0106C" w:rsidP="00107C8C">
            <w:pPr>
              <w:pStyle w:val="TableParagraph"/>
              <w:ind w:left="5"/>
              <w:jc w:val="center"/>
            </w:pPr>
            <w:r>
              <w:rPr>
                <w:spacing w:val="-2"/>
              </w:rPr>
              <w:t>4.587</w:t>
            </w:r>
          </w:p>
        </w:tc>
        <w:tc>
          <w:tcPr>
            <w:tcW w:w="716" w:type="dxa"/>
          </w:tcPr>
          <w:p w14:paraId="7B35D745" w14:textId="77777777" w:rsidR="00D0106C" w:rsidRDefault="00D0106C" w:rsidP="00107C8C">
            <w:pPr>
              <w:pStyle w:val="TableParagraph"/>
              <w:ind w:left="4" w:right="1"/>
              <w:jc w:val="center"/>
            </w:pPr>
            <w:r>
              <w:rPr>
                <w:spacing w:val="-4"/>
              </w:rPr>
              <w:t>0,01</w:t>
            </w:r>
          </w:p>
          <w:p w14:paraId="5B905FAF" w14:textId="77777777" w:rsidR="00D0106C" w:rsidRDefault="00D0106C" w:rsidP="00107C8C">
            <w:pPr>
              <w:pStyle w:val="TableParagraph"/>
              <w:spacing w:before="132"/>
              <w:ind w:left="4"/>
              <w:jc w:val="center"/>
            </w:pPr>
            <w:r>
              <w:rPr>
                <w:spacing w:val="-10"/>
              </w:rPr>
              <w:t>1</w:t>
            </w:r>
          </w:p>
        </w:tc>
        <w:tc>
          <w:tcPr>
            <w:tcW w:w="1270" w:type="dxa"/>
          </w:tcPr>
          <w:p w14:paraId="4CB3B2E3" w14:textId="77777777" w:rsidR="00D0106C" w:rsidRDefault="00D0106C" w:rsidP="00107C8C">
            <w:pPr>
              <w:pStyle w:val="TableParagraph"/>
              <w:ind w:left="4" w:right="3"/>
              <w:jc w:val="center"/>
            </w:pPr>
            <w:r>
              <w:rPr>
                <w:spacing w:val="-5"/>
              </w:rPr>
              <w:t>H0</w:t>
            </w:r>
          </w:p>
          <w:p w14:paraId="24E2810A" w14:textId="77777777" w:rsidR="00D0106C" w:rsidRDefault="00D0106C" w:rsidP="00107C8C">
            <w:pPr>
              <w:pStyle w:val="TableParagraph"/>
              <w:spacing w:line="380" w:lineRule="atLeast"/>
              <w:ind w:left="4"/>
              <w:jc w:val="center"/>
            </w:pPr>
            <w:proofErr w:type="spellStart"/>
            <w:r>
              <w:rPr>
                <w:spacing w:val="-2"/>
              </w:rPr>
              <w:t>berhasil</w:t>
            </w:r>
            <w:proofErr w:type="spellEnd"/>
            <w:r>
              <w:rPr>
                <w:spacing w:val="-2"/>
              </w:rPr>
              <w:t xml:space="preserve"> </w:t>
            </w:r>
            <w:proofErr w:type="spellStart"/>
            <w:r>
              <w:rPr>
                <w:spacing w:val="-2"/>
              </w:rPr>
              <w:t>ditolak</w:t>
            </w:r>
            <w:proofErr w:type="spellEnd"/>
          </w:p>
        </w:tc>
        <w:tc>
          <w:tcPr>
            <w:tcW w:w="3251" w:type="dxa"/>
          </w:tcPr>
          <w:p w14:paraId="207D168E" w14:textId="77777777" w:rsidR="00D0106C" w:rsidRDefault="00D0106C" w:rsidP="00107C8C">
            <w:pPr>
              <w:pStyle w:val="TableParagraph"/>
              <w:spacing w:line="367" w:lineRule="auto"/>
              <w:ind w:left="304" w:firstLine="141"/>
            </w:pPr>
            <w:proofErr w:type="spellStart"/>
            <w:r>
              <w:t>Hipotesis</w:t>
            </w:r>
            <w:proofErr w:type="spellEnd"/>
            <w:r>
              <w:t xml:space="preserve"> </w:t>
            </w:r>
            <w:proofErr w:type="spellStart"/>
            <w:r>
              <w:t>Alternatif</w:t>
            </w:r>
            <w:proofErr w:type="spellEnd"/>
            <w:r>
              <w:t xml:space="preserve"> (HA) </w:t>
            </w:r>
            <w:proofErr w:type="spellStart"/>
            <w:r>
              <w:t>didukung</w:t>
            </w:r>
            <w:proofErr w:type="spellEnd"/>
            <w:r>
              <w:rPr>
                <w:spacing w:val="-9"/>
              </w:rPr>
              <w:t xml:space="preserve"> </w:t>
            </w:r>
            <w:r>
              <w:t>oleh</w:t>
            </w:r>
            <w:r>
              <w:rPr>
                <w:spacing w:val="-13"/>
              </w:rPr>
              <w:t xml:space="preserve"> </w:t>
            </w:r>
            <w:r>
              <w:t>data</w:t>
            </w:r>
            <w:r>
              <w:rPr>
                <w:spacing w:val="-13"/>
              </w:rPr>
              <w:t xml:space="preserve"> </w:t>
            </w:r>
            <w:proofErr w:type="spellStart"/>
            <w:r>
              <w:t>empiris</w:t>
            </w:r>
            <w:proofErr w:type="spellEnd"/>
          </w:p>
        </w:tc>
      </w:tr>
      <w:tr w:rsidR="00D0106C" w14:paraId="5F6F77A9" w14:textId="77777777" w:rsidTr="00107C8C">
        <w:trPr>
          <w:trHeight w:val="1137"/>
        </w:trPr>
        <w:tc>
          <w:tcPr>
            <w:tcW w:w="720" w:type="dxa"/>
          </w:tcPr>
          <w:p w14:paraId="49767174" w14:textId="77777777" w:rsidR="00D0106C" w:rsidRDefault="00D0106C" w:rsidP="00107C8C">
            <w:pPr>
              <w:pStyle w:val="TableParagraph"/>
              <w:ind w:left="6"/>
              <w:jc w:val="center"/>
            </w:pPr>
            <w:r>
              <w:rPr>
                <w:spacing w:val="-5"/>
              </w:rPr>
              <w:t>H2</w:t>
            </w:r>
          </w:p>
        </w:tc>
        <w:tc>
          <w:tcPr>
            <w:tcW w:w="1981" w:type="dxa"/>
          </w:tcPr>
          <w:p w14:paraId="5FEB5DA9" w14:textId="77777777" w:rsidR="00D0106C" w:rsidRDefault="00D0106C" w:rsidP="00107C8C">
            <w:pPr>
              <w:pStyle w:val="TableParagraph"/>
              <w:spacing w:before="0" w:line="360" w:lineRule="auto"/>
              <w:ind w:left="474" w:right="35" w:hanging="353"/>
              <w:rPr>
                <w:rFonts w:ascii="Arial" w:hAnsi="Arial"/>
                <w:i/>
              </w:rPr>
            </w:pPr>
            <w:proofErr w:type="spellStart"/>
            <w:r>
              <w:rPr>
                <w:spacing w:val="-2"/>
              </w:rPr>
              <w:t>EWOM</w:t>
            </w:r>
            <w:r>
              <w:rPr>
                <w:rFonts w:ascii="Arial" w:hAnsi="Arial"/>
                <w:i/>
                <w:spacing w:val="-2"/>
              </w:rPr>
              <w:t>→Purchas</w:t>
            </w:r>
            <w:proofErr w:type="spellEnd"/>
            <w:r>
              <w:rPr>
                <w:rFonts w:ascii="Arial" w:hAnsi="Arial"/>
                <w:i/>
                <w:spacing w:val="-2"/>
              </w:rPr>
              <w:t xml:space="preserve"> </w:t>
            </w:r>
            <w:r>
              <w:rPr>
                <w:rFonts w:ascii="Arial" w:hAnsi="Arial"/>
                <w:i/>
              </w:rPr>
              <w:t>e Intention</w:t>
            </w:r>
          </w:p>
        </w:tc>
        <w:tc>
          <w:tcPr>
            <w:tcW w:w="992" w:type="dxa"/>
          </w:tcPr>
          <w:p w14:paraId="6374F329" w14:textId="77777777" w:rsidR="00D0106C" w:rsidRDefault="00D0106C" w:rsidP="00107C8C">
            <w:pPr>
              <w:pStyle w:val="TableParagraph"/>
              <w:ind w:left="5"/>
              <w:jc w:val="center"/>
            </w:pPr>
            <w:r>
              <w:rPr>
                <w:spacing w:val="-2"/>
              </w:rPr>
              <w:t>4,501</w:t>
            </w:r>
          </w:p>
        </w:tc>
        <w:tc>
          <w:tcPr>
            <w:tcW w:w="716" w:type="dxa"/>
          </w:tcPr>
          <w:p w14:paraId="18A152C6" w14:textId="77777777" w:rsidR="00D0106C" w:rsidRDefault="00D0106C" w:rsidP="00107C8C">
            <w:pPr>
              <w:pStyle w:val="TableParagraph"/>
              <w:ind w:left="4" w:right="1"/>
              <w:jc w:val="center"/>
            </w:pPr>
            <w:r>
              <w:rPr>
                <w:spacing w:val="-4"/>
              </w:rPr>
              <w:t>0,00</w:t>
            </w:r>
          </w:p>
          <w:p w14:paraId="7FF13876" w14:textId="77777777" w:rsidR="00D0106C" w:rsidRDefault="00D0106C" w:rsidP="00107C8C">
            <w:pPr>
              <w:pStyle w:val="TableParagraph"/>
              <w:spacing w:before="130"/>
              <w:ind w:left="4"/>
              <w:jc w:val="center"/>
            </w:pPr>
            <w:r>
              <w:rPr>
                <w:spacing w:val="-10"/>
              </w:rPr>
              <w:t>0</w:t>
            </w:r>
          </w:p>
        </w:tc>
        <w:tc>
          <w:tcPr>
            <w:tcW w:w="1270" w:type="dxa"/>
          </w:tcPr>
          <w:p w14:paraId="64101275" w14:textId="77777777" w:rsidR="00D0106C" w:rsidRDefault="00D0106C" w:rsidP="00107C8C">
            <w:pPr>
              <w:pStyle w:val="TableParagraph"/>
              <w:ind w:left="4" w:right="3"/>
              <w:jc w:val="center"/>
            </w:pPr>
            <w:r>
              <w:rPr>
                <w:spacing w:val="-5"/>
              </w:rPr>
              <w:t>H0</w:t>
            </w:r>
          </w:p>
          <w:p w14:paraId="57A0FBA1" w14:textId="77777777" w:rsidR="00D0106C" w:rsidRDefault="00D0106C" w:rsidP="00107C8C">
            <w:pPr>
              <w:pStyle w:val="TableParagraph"/>
              <w:spacing w:before="0" w:line="380" w:lineRule="atLeast"/>
              <w:ind w:left="4"/>
              <w:jc w:val="center"/>
            </w:pPr>
            <w:proofErr w:type="spellStart"/>
            <w:r>
              <w:rPr>
                <w:spacing w:val="-2"/>
              </w:rPr>
              <w:t>berhasil</w:t>
            </w:r>
            <w:proofErr w:type="spellEnd"/>
            <w:r>
              <w:rPr>
                <w:spacing w:val="-2"/>
              </w:rPr>
              <w:t xml:space="preserve"> </w:t>
            </w:r>
            <w:proofErr w:type="spellStart"/>
            <w:r>
              <w:rPr>
                <w:spacing w:val="-2"/>
              </w:rPr>
              <w:t>ditolak</w:t>
            </w:r>
            <w:proofErr w:type="spellEnd"/>
          </w:p>
        </w:tc>
        <w:tc>
          <w:tcPr>
            <w:tcW w:w="3251" w:type="dxa"/>
          </w:tcPr>
          <w:p w14:paraId="55E22342" w14:textId="77777777" w:rsidR="00D0106C" w:rsidRDefault="00D0106C" w:rsidP="00107C8C">
            <w:pPr>
              <w:pStyle w:val="TableParagraph"/>
              <w:spacing w:line="364" w:lineRule="auto"/>
              <w:ind w:left="304" w:firstLine="141"/>
            </w:pPr>
            <w:proofErr w:type="spellStart"/>
            <w:r>
              <w:t>Hipotesis</w:t>
            </w:r>
            <w:proofErr w:type="spellEnd"/>
            <w:r>
              <w:t xml:space="preserve"> </w:t>
            </w:r>
            <w:proofErr w:type="spellStart"/>
            <w:r>
              <w:t>Alternatif</w:t>
            </w:r>
            <w:proofErr w:type="spellEnd"/>
            <w:r>
              <w:t xml:space="preserve"> (HA) </w:t>
            </w:r>
            <w:proofErr w:type="spellStart"/>
            <w:r>
              <w:t>didukung</w:t>
            </w:r>
            <w:proofErr w:type="spellEnd"/>
            <w:r>
              <w:rPr>
                <w:spacing w:val="-9"/>
              </w:rPr>
              <w:t xml:space="preserve"> </w:t>
            </w:r>
            <w:r>
              <w:t>oleh</w:t>
            </w:r>
            <w:r>
              <w:rPr>
                <w:spacing w:val="-13"/>
              </w:rPr>
              <w:t xml:space="preserve"> </w:t>
            </w:r>
            <w:r>
              <w:t>data</w:t>
            </w:r>
            <w:r>
              <w:rPr>
                <w:spacing w:val="-13"/>
              </w:rPr>
              <w:t xml:space="preserve"> </w:t>
            </w:r>
            <w:proofErr w:type="spellStart"/>
            <w:r>
              <w:t>empiris</w:t>
            </w:r>
            <w:proofErr w:type="spellEnd"/>
          </w:p>
        </w:tc>
      </w:tr>
      <w:tr w:rsidR="00D0106C" w14:paraId="61F3CDCA" w14:textId="77777777" w:rsidTr="00107C8C">
        <w:trPr>
          <w:trHeight w:val="1139"/>
        </w:trPr>
        <w:tc>
          <w:tcPr>
            <w:tcW w:w="720" w:type="dxa"/>
          </w:tcPr>
          <w:p w14:paraId="524E82AF" w14:textId="77777777" w:rsidR="00D0106C" w:rsidRDefault="00D0106C" w:rsidP="00107C8C">
            <w:pPr>
              <w:pStyle w:val="TableParagraph"/>
              <w:ind w:left="6"/>
              <w:jc w:val="center"/>
            </w:pPr>
            <w:r>
              <w:rPr>
                <w:spacing w:val="-5"/>
              </w:rPr>
              <w:t>H3</w:t>
            </w:r>
          </w:p>
        </w:tc>
        <w:tc>
          <w:tcPr>
            <w:tcW w:w="1981" w:type="dxa"/>
          </w:tcPr>
          <w:p w14:paraId="28F849D2" w14:textId="77777777" w:rsidR="00D0106C" w:rsidRDefault="00D0106C" w:rsidP="00107C8C">
            <w:pPr>
              <w:pStyle w:val="TableParagraph"/>
              <w:spacing w:before="0" w:line="362" w:lineRule="auto"/>
              <w:ind w:left="107" w:right="35" w:firstLine="588"/>
              <w:rPr>
                <w:rFonts w:ascii="Arial" w:hAnsi="Arial"/>
                <w:i/>
              </w:rPr>
            </w:pPr>
            <w:r>
              <w:rPr>
                <w:rFonts w:ascii="Arial" w:hAnsi="Arial"/>
                <w:i/>
                <w:spacing w:val="-2"/>
              </w:rPr>
              <w:t xml:space="preserve">Brand </w:t>
            </w:r>
            <w:proofErr w:type="spellStart"/>
            <w:r>
              <w:rPr>
                <w:rFonts w:ascii="Arial" w:hAnsi="Arial"/>
                <w:i/>
                <w:spacing w:val="-2"/>
              </w:rPr>
              <w:t>Image→Purchase</w:t>
            </w:r>
            <w:proofErr w:type="spellEnd"/>
          </w:p>
          <w:p w14:paraId="5834B363" w14:textId="77777777" w:rsidR="00D0106C" w:rsidRDefault="00D0106C" w:rsidP="00107C8C">
            <w:pPr>
              <w:pStyle w:val="TableParagraph"/>
              <w:spacing w:before="0" w:line="250" w:lineRule="exact"/>
              <w:ind w:left="566"/>
              <w:rPr>
                <w:rFonts w:ascii="Arial"/>
                <w:i/>
              </w:rPr>
            </w:pPr>
            <w:r>
              <w:rPr>
                <w:rFonts w:ascii="Arial"/>
                <w:i/>
                <w:spacing w:val="-2"/>
              </w:rPr>
              <w:t>Intention</w:t>
            </w:r>
          </w:p>
        </w:tc>
        <w:tc>
          <w:tcPr>
            <w:tcW w:w="992" w:type="dxa"/>
          </w:tcPr>
          <w:p w14:paraId="78D2BC58" w14:textId="77777777" w:rsidR="00D0106C" w:rsidRDefault="00D0106C" w:rsidP="00107C8C">
            <w:pPr>
              <w:pStyle w:val="TableParagraph"/>
              <w:ind w:left="5"/>
              <w:jc w:val="center"/>
            </w:pPr>
            <w:r>
              <w:rPr>
                <w:spacing w:val="-2"/>
              </w:rPr>
              <w:t>2,242</w:t>
            </w:r>
          </w:p>
        </w:tc>
        <w:tc>
          <w:tcPr>
            <w:tcW w:w="716" w:type="dxa"/>
          </w:tcPr>
          <w:p w14:paraId="479084F0" w14:textId="77777777" w:rsidR="00D0106C" w:rsidRDefault="00D0106C" w:rsidP="00107C8C">
            <w:pPr>
              <w:pStyle w:val="TableParagraph"/>
              <w:ind w:left="4" w:right="1"/>
              <w:jc w:val="center"/>
            </w:pPr>
            <w:r>
              <w:rPr>
                <w:spacing w:val="-4"/>
              </w:rPr>
              <w:t>0,02</w:t>
            </w:r>
          </w:p>
          <w:p w14:paraId="0E48C687" w14:textId="77777777" w:rsidR="00D0106C" w:rsidRDefault="00D0106C" w:rsidP="00107C8C">
            <w:pPr>
              <w:pStyle w:val="TableParagraph"/>
              <w:spacing w:before="132"/>
              <w:ind w:left="4"/>
              <w:jc w:val="center"/>
            </w:pPr>
            <w:r>
              <w:rPr>
                <w:spacing w:val="-10"/>
              </w:rPr>
              <w:t>7</w:t>
            </w:r>
          </w:p>
        </w:tc>
        <w:tc>
          <w:tcPr>
            <w:tcW w:w="1270" w:type="dxa"/>
          </w:tcPr>
          <w:p w14:paraId="18F4ECA2" w14:textId="77777777" w:rsidR="00D0106C" w:rsidRDefault="00D0106C" w:rsidP="00107C8C">
            <w:pPr>
              <w:pStyle w:val="TableParagraph"/>
              <w:ind w:left="4" w:right="3"/>
              <w:jc w:val="center"/>
            </w:pPr>
            <w:r>
              <w:rPr>
                <w:spacing w:val="-5"/>
              </w:rPr>
              <w:t>H0</w:t>
            </w:r>
          </w:p>
          <w:p w14:paraId="0726B030" w14:textId="77777777" w:rsidR="00D0106C" w:rsidRDefault="00D0106C" w:rsidP="00107C8C">
            <w:pPr>
              <w:pStyle w:val="TableParagraph"/>
              <w:spacing w:line="380" w:lineRule="atLeast"/>
              <w:ind w:left="4"/>
              <w:jc w:val="center"/>
            </w:pPr>
            <w:proofErr w:type="spellStart"/>
            <w:r>
              <w:rPr>
                <w:spacing w:val="-2"/>
              </w:rPr>
              <w:t>berhasil</w:t>
            </w:r>
            <w:proofErr w:type="spellEnd"/>
            <w:r>
              <w:rPr>
                <w:spacing w:val="-2"/>
              </w:rPr>
              <w:t xml:space="preserve"> </w:t>
            </w:r>
            <w:proofErr w:type="spellStart"/>
            <w:r>
              <w:rPr>
                <w:spacing w:val="-2"/>
              </w:rPr>
              <w:t>ditolak</w:t>
            </w:r>
            <w:proofErr w:type="spellEnd"/>
          </w:p>
        </w:tc>
        <w:tc>
          <w:tcPr>
            <w:tcW w:w="3251" w:type="dxa"/>
          </w:tcPr>
          <w:p w14:paraId="7241D0CA" w14:textId="77777777" w:rsidR="00D0106C" w:rsidRDefault="00D0106C" w:rsidP="00107C8C">
            <w:pPr>
              <w:pStyle w:val="TableParagraph"/>
              <w:spacing w:line="367" w:lineRule="auto"/>
              <w:ind w:left="304" w:firstLine="141"/>
            </w:pPr>
            <w:proofErr w:type="spellStart"/>
            <w:r>
              <w:t>Hipotesis</w:t>
            </w:r>
            <w:proofErr w:type="spellEnd"/>
            <w:r>
              <w:t xml:space="preserve"> </w:t>
            </w:r>
            <w:proofErr w:type="spellStart"/>
            <w:r>
              <w:t>Alternatif</w:t>
            </w:r>
            <w:proofErr w:type="spellEnd"/>
            <w:r>
              <w:t xml:space="preserve"> (HA) </w:t>
            </w:r>
            <w:proofErr w:type="spellStart"/>
            <w:r>
              <w:t>didukung</w:t>
            </w:r>
            <w:proofErr w:type="spellEnd"/>
            <w:r>
              <w:rPr>
                <w:spacing w:val="-9"/>
              </w:rPr>
              <w:t xml:space="preserve"> </w:t>
            </w:r>
            <w:r>
              <w:t>oleh</w:t>
            </w:r>
            <w:r>
              <w:rPr>
                <w:spacing w:val="-13"/>
              </w:rPr>
              <w:t xml:space="preserve"> </w:t>
            </w:r>
            <w:r>
              <w:t>data</w:t>
            </w:r>
            <w:r>
              <w:rPr>
                <w:spacing w:val="-13"/>
              </w:rPr>
              <w:t xml:space="preserve"> </w:t>
            </w:r>
            <w:proofErr w:type="spellStart"/>
            <w:r>
              <w:t>empiris</w:t>
            </w:r>
            <w:proofErr w:type="spellEnd"/>
          </w:p>
        </w:tc>
      </w:tr>
      <w:tr w:rsidR="00D0106C" w14:paraId="46114B58" w14:textId="77777777" w:rsidTr="00107C8C">
        <w:trPr>
          <w:trHeight w:val="1137"/>
        </w:trPr>
        <w:tc>
          <w:tcPr>
            <w:tcW w:w="720" w:type="dxa"/>
          </w:tcPr>
          <w:p w14:paraId="612ABAB0" w14:textId="77777777" w:rsidR="00D0106C" w:rsidRDefault="00D0106C" w:rsidP="00107C8C">
            <w:pPr>
              <w:pStyle w:val="TableParagraph"/>
              <w:ind w:left="6"/>
              <w:jc w:val="center"/>
            </w:pPr>
            <w:r>
              <w:rPr>
                <w:spacing w:val="-5"/>
              </w:rPr>
              <w:t>H4</w:t>
            </w:r>
          </w:p>
        </w:tc>
        <w:tc>
          <w:tcPr>
            <w:tcW w:w="1981" w:type="dxa"/>
          </w:tcPr>
          <w:p w14:paraId="3F48D8E4" w14:textId="77777777" w:rsidR="00D0106C" w:rsidRDefault="00D0106C" w:rsidP="00107C8C">
            <w:pPr>
              <w:pStyle w:val="TableParagraph"/>
              <w:spacing w:before="0" w:line="250" w:lineRule="exact"/>
              <w:ind w:left="10" w:right="2"/>
              <w:jc w:val="center"/>
              <w:rPr>
                <w:rFonts w:ascii="Arial" w:hAnsi="Arial"/>
                <w:i/>
              </w:rPr>
            </w:pPr>
            <w:proofErr w:type="spellStart"/>
            <w:r>
              <w:rPr>
                <w:spacing w:val="-2"/>
              </w:rPr>
              <w:t>EWOM</w:t>
            </w:r>
            <w:r>
              <w:rPr>
                <w:rFonts w:ascii="Arial" w:hAnsi="Arial"/>
                <w:i/>
                <w:spacing w:val="-2"/>
              </w:rPr>
              <w:t>→Brand</w:t>
            </w:r>
            <w:proofErr w:type="spellEnd"/>
          </w:p>
          <w:p w14:paraId="68B56C55" w14:textId="77777777" w:rsidR="00D0106C" w:rsidRDefault="00D0106C" w:rsidP="00107C8C">
            <w:pPr>
              <w:pStyle w:val="TableParagraph"/>
              <w:spacing w:before="0" w:line="380" w:lineRule="atLeast"/>
              <w:ind w:left="10"/>
              <w:jc w:val="center"/>
              <w:rPr>
                <w:rFonts w:ascii="Arial" w:hAnsi="Arial"/>
                <w:i/>
              </w:rPr>
            </w:pPr>
            <w:proofErr w:type="spellStart"/>
            <w:r>
              <w:rPr>
                <w:rFonts w:ascii="Arial" w:hAnsi="Arial"/>
                <w:i/>
                <w:spacing w:val="-2"/>
              </w:rPr>
              <w:t>Image→Purchase</w:t>
            </w:r>
            <w:proofErr w:type="spellEnd"/>
            <w:r>
              <w:rPr>
                <w:rFonts w:ascii="Arial" w:hAnsi="Arial"/>
                <w:i/>
                <w:spacing w:val="-2"/>
              </w:rPr>
              <w:t xml:space="preserve"> Intention</w:t>
            </w:r>
          </w:p>
        </w:tc>
        <w:tc>
          <w:tcPr>
            <w:tcW w:w="992" w:type="dxa"/>
          </w:tcPr>
          <w:p w14:paraId="1309D9FD" w14:textId="77777777" w:rsidR="00D0106C" w:rsidRDefault="00D0106C" w:rsidP="00107C8C">
            <w:pPr>
              <w:pStyle w:val="TableParagraph"/>
              <w:ind w:left="5" w:right="2"/>
              <w:jc w:val="center"/>
            </w:pPr>
            <w:r>
              <w:rPr>
                <w:spacing w:val="-2"/>
              </w:rPr>
              <w:t>1,6935</w:t>
            </w:r>
          </w:p>
          <w:p w14:paraId="7BFC81F8" w14:textId="77777777" w:rsidR="00D0106C" w:rsidRDefault="00D0106C" w:rsidP="00107C8C">
            <w:pPr>
              <w:pStyle w:val="TableParagraph"/>
              <w:spacing w:before="130"/>
              <w:ind w:left="5" w:right="2"/>
              <w:jc w:val="center"/>
            </w:pPr>
            <w:r>
              <w:rPr>
                <w:spacing w:val="-5"/>
              </w:rPr>
              <w:t>061</w:t>
            </w:r>
          </w:p>
        </w:tc>
        <w:tc>
          <w:tcPr>
            <w:tcW w:w="716" w:type="dxa"/>
          </w:tcPr>
          <w:p w14:paraId="2112F6BD" w14:textId="77777777" w:rsidR="00D0106C" w:rsidRDefault="00D0106C" w:rsidP="00107C8C">
            <w:pPr>
              <w:pStyle w:val="TableParagraph"/>
              <w:ind w:left="4" w:right="1"/>
              <w:jc w:val="center"/>
            </w:pPr>
            <w:r>
              <w:rPr>
                <w:spacing w:val="-4"/>
              </w:rPr>
              <w:t>0,09</w:t>
            </w:r>
          </w:p>
          <w:p w14:paraId="6F907D02" w14:textId="77777777" w:rsidR="00D0106C" w:rsidRDefault="00D0106C" w:rsidP="00107C8C">
            <w:pPr>
              <w:pStyle w:val="TableParagraph"/>
              <w:spacing w:before="130"/>
              <w:ind w:left="4"/>
              <w:jc w:val="center"/>
            </w:pPr>
            <w:r>
              <w:rPr>
                <w:spacing w:val="-10"/>
              </w:rPr>
              <w:t>0</w:t>
            </w:r>
          </w:p>
        </w:tc>
        <w:tc>
          <w:tcPr>
            <w:tcW w:w="1270" w:type="dxa"/>
          </w:tcPr>
          <w:p w14:paraId="1518B974" w14:textId="77777777" w:rsidR="00D0106C" w:rsidRDefault="00D0106C" w:rsidP="00107C8C">
            <w:pPr>
              <w:pStyle w:val="TableParagraph"/>
              <w:spacing w:line="364" w:lineRule="auto"/>
              <w:ind w:left="312" w:right="184" w:hanging="123"/>
            </w:pPr>
            <w:r>
              <w:t>H0</w:t>
            </w:r>
            <w:r>
              <w:rPr>
                <w:spacing w:val="-15"/>
              </w:rPr>
              <w:t xml:space="preserve"> </w:t>
            </w:r>
            <w:proofErr w:type="spellStart"/>
            <w:r>
              <w:t>gagal</w:t>
            </w:r>
            <w:proofErr w:type="spellEnd"/>
            <w:r>
              <w:t xml:space="preserve"> </w:t>
            </w:r>
            <w:proofErr w:type="spellStart"/>
            <w:r>
              <w:rPr>
                <w:spacing w:val="-2"/>
              </w:rPr>
              <w:t>ditolak</w:t>
            </w:r>
            <w:proofErr w:type="spellEnd"/>
          </w:p>
        </w:tc>
        <w:tc>
          <w:tcPr>
            <w:tcW w:w="3251" w:type="dxa"/>
          </w:tcPr>
          <w:p w14:paraId="708F5734" w14:textId="77777777" w:rsidR="00D0106C" w:rsidRDefault="00D0106C" w:rsidP="00107C8C">
            <w:pPr>
              <w:pStyle w:val="TableParagraph"/>
              <w:spacing w:line="364" w:lineRule="auto"/>
              <w:ind w:left="304" w:right="182" w:hanging="123"/>
            </w:pPr>
            <w:proofErr w:type="spellStart"/>
            <w:r>
              <w:t>Hipotesis</w:t>
            </w:r>
            <w:proofErr w:type="spellEnd"/>
            <w:r>
              <w:rPr>
                <w:spacing w:val="-12"/>
              </w:rPr>
              <w:t xml:space="preserve"> </w:t>
            </w:r>
            <w:proofErr w:type="spellStart"/>
            <w:r>
              <w:t>Alternatif</w:t>
            </w:r>
            <w:proofErr w:type="spellEnd"/>
            <w:r>
              <w:rPr>
                <w:spacing w:val="-11"/>
              </w:rPr>
              <w:t xml:space="preserve"> </w:t>
            </w:r>
            <w:r>
              <w:t>(HA)</w:t>
            </w:r>
            <w:r>
              <w:rPr>
                <w:spacing w:val="-13"/>
              </w:rPr>
              <w:t xml:space="preserve"> </w:t>
            </w:r>
            <w:proofErr w:type="spellStart"/>
            <w:r>
              <w:t>tidak</w:t>
            </w:r>
            <w:proofErr w:type="spellEnd"/>
            <w:r>
              <w:t xml:space="preserve"> </w:t>
            </w:r>
            <w:proofErr w:type="spellStart"/>
            <w:r>
              <w:t>didukung</w:t>
            </w:r>
            <w:proofErr w:type="spellEnd"/>
            <w:r>
              <w:t xml:space="preserve"> oleh data </w:t>
            </w:r>
            <w:proofErr w:type="spellStart"/>
            <w:r>
              <w:t>empiris</w:t>
            </w:r>
            <w:proofErr w:type="spellEnd"/>
          </w:p>
        </w:tc>
      </w:tr>
    </w:tbl>
    <w:p w14:paraId="208446B6" w14:textId="77777777" w:rsidR="00D0106C" w:rsidRDefault="00D0106C" w:rsidP="00D0106C">
      <w:pPr>
        <w:pStyle w:val="BodyText"/>
        <w:spacing w:before="3"/>
        <w:ind w:left="56" w:right="54"/>
        <w:jc w:val="center"/>
      </w:pPr>
      <w:proofErr w:type="spellStart"/>
      <w:proofErr w:type="gramStart"/>
      <w:r>
        <w:t>Sumber</w:t>
      </w:r>
      <w:proofErr w:type="spellEnd"/>
      <w:r>
        <w:rPr>
          <w:spacing w:val="-4"/>
        </w:rPr>
        <w:t xml:space="preserve"> </w:t>
      </w:r>
      <w:r>
        <w:t>:</w:t>
      </w:r>
      <w:proofErr w:type="gramEnd"/>
      <w:r>
        <w:rPr>
          <w:spacing w:val="-4"/>
        </w:rPr>
        <w:t xml:space="preserve"> </w:t>
      </w:r>
      <w:r>
        <w:t>Hasil</w:t>
      </w:r>
      <w:r>
        <w:rPr>
          <w:spacing w:val="-4"/>
        </w:rPr>
        <w:t xml:space="preserve"> </w:t>
      </w:r>
      <w:proofErr w:type="spellStart"/>
      <w:r>
        <w:t>Pengolahan</w:t>
      </w:r>
      <w:proofErr w:type="spellEnd"/>
      <w:r>
        <w:rPr>
          <w:spacing w:val="-4"/>
        </w:rPr>
        <w:t xml:space="preserve"> Data</w:t>
      </w:r>
    </w:p>
    <w:p w14:paraId="0D99827F" w14:textId="77777777" w:rsidR="00D0106C" w:rsidRDefault="00D0106C" w:rsidP="00D0106C">
      <w:pPr>
        <w:pStyle w:val="BodyText"/>
        <w:spacing w:before="5"/>
        <w:ind w:left="55" w:right="7592"/>
        <w:jc w:val="center"/>
      </w:pPr>
      <w:proofErr w:type="spellStart"/>
      <w:proofErr w:type="gramStart"/>
      <w:r>
        <w:t>Keterangan</w:t>
      </w:r>
      <w:proofErr w:type="spellEnd"/>
      <w:r>
        <w:rPr>
          <w:spacing w:val="-8"/>
        </w:rPr>
        <w:t xml:space="preserve"> </w:t>
      </w:r>
      <w:r>
        <w:rPr>
          <w:spacing w:val="-10"/>
        </w:rPr>
        <w:t>:</w:t>
      </w:r>
      <w:proofErr w:type="gramEnd"/>
    </w:p>
    <w:p w14:paraId="552FF576" w14:textId="77777777" w:rsidR="00D0106C" w:rsidRDefault="00D0106C" w:rsidP="00D0106C">
      <w:pPr>
        <w:pStyle w:val="ListParagraph"/>
        <w:widowControl w:val="0"/>
        <w:numPr>
          <w:ilvl w:val="0"/>
          <w:numId w:val="19"/>
        </w:numPr>
        <w:tabs>
          <w:tab w:val="left" w:pos="860"/>
        </w:tabs>
        <w:autoSpaceDE w:val="0"/>
        <w:autoSpaceDN w:val="0"/>
        <w:spacing w:before="3"/>
        <w:ind w:left="860" w:hanging="358"/>
        <w:contextualSpacing w:val="0"/>
      </w:pPr>
      <w:proofErr w:type="spellStart"/>
      <w:r>
        <w:t>Kriteria</w:t>
      </w:r>
      <w:proofErr w:type="spellEnd"/>
      <w:r>
        <w:rPr>
          <w:spacing w:val="-4"/>
        </w:rPr>
        <w:t xml:space="preserve"> </w:t>
      </w:r>
      <w:proofErr w:type="spellStart"/>
      <w:r>
        <w:t>penolakan</w:t>
      </w:r>
      <w:proofErr w:type="spellEnd"/>
      <w:r>
        <w:rPr>
          <w:spacing w:val="-6"/>
        </w:rPr>
        <w:t xml:space="preserve"> </w:t>
      </w:r>
      <w:r>
        <w:t>H0</w:t>
      </w:r>
      <w:r>
        <w:rPr>
          <w:spacing w:val="-5"/>
        </w:rPr>
        <w:t xml:space="preserve"> </w:t>
      </w:r>
      <w:proofErr w:type="spellStart"/>
      <w:r>
        <w:t>jika</w:t>
      </w:r>
      <w:proofErr w:type="spellEnd"/>
      <w:r>
        <w:rPr>
          <w:spacing w:val="-3"/>
        </w:rPr>
        <w:t xml:space="preserve"> </w:t>
      </w:r>
      <w:r>
        <w:t>t</w:t>
      </w:r>
      <w:r>
        <w:rPr>
          <w:spacing w:val="-3"/>
        </w:rPr>
        <w:t xml:space="preserve"> </w:t>
      </w:r>
      <w:proofErr w:type="spellStart"/>
      <w:r>
        <w:t>hitung</w:t>
      </w:r>
      <w:proofErr w:type="spellEnd"/>
      <w:r>
        <w:rPr>
          <w:spacing w:val="-3"/>
        </w:rPr>
        <w:t xml:space="preserve"> </w:t>
      </w:r>
      <w:r>
        <w:t>&gt;</w:t>
      </w:r>
      <w:r>
        <w:rPr>
          <w:spacing w:val="-4"/>
        </w:rPr>
        <w:t xml:space="preserve"> </w:t>
      </w:r>
      <w:r>
        <w:t>t</w:t>
      </w:r>
      <w:r>
        <w:rPr>
          <w:spacing w:val="-4"/>
        </w:rPr>
        <w:t xml:space="preserve"> </w:t>
      </w:r>
      <w:proofErr w:type="spellStart"/>
      <w:r>
        <w:t>tabel</w:t>
      </w:r>
      <w:proofErr w:type="spellEnd"/>
      <w:r>
        <w:rPr>
          <w:spacing w:val="-3"/>
        </w:rPr>
        <w:t xml:space="preserve"> </w:t>
      </w:r>
      <w:r>
        <w:t>dan</w:t>
      </w:r>
      <w:r>
        <w:rPr>
          <w:spacing w:val="-6"/>
        </w:rPr>
        <w:t xml:space="preserve"> </w:t>
      </w:r>
      <w:proofErr w:type="spellStart"/>
      <w:r>
        <w:t>jika</w:t>
      </w:r>
      <w:proofErr w:type="spellEnd"/>
      <w:r>
        <w:rPr>
          <w:spacing w:val="-4"/>
        </w:rPr>
        <w:t xml:space="preserve"> </w:t>
      </w:r>
      <w:proofErr w:type="spellStart"/>
      <w:r>
        <w:t>nilai</w:t>
      </w:r>
      <w:proofErr w:type="spellEnd"/>
      <w:r>
        <w:rPr>
          <w:spacing w:val="-4"/>
        </w:rPr>
        <w:t xml:space="preserve"> </w:t>
      </w:r>
      <w:proofErr w:type="spellStart"/>
      <w:r>
        <w:t>signifikansi</w:t>
      </w:r>
      <w:proofErr w:type="spellEnd"/>
      <w:r>
        <w:rPr>
          <w:spacing w:val="-5"/>
        </w:rPr>
        <w:t xml:space="preserve"> </w:t>
      </w:r>
      <w:r>
        <w:t>≤</w:t>
      </w:r>
      <w:r>
        <w:rPr>
          <w:spacing w:val="-2"/>
        </w:rPr>
        <w:t xml:space="preserve"> </w:t>
      </w:r>
      <w:r>
        <w:rPr>
          <w:spacing w:val="-4"/>
        </w:rPr>
        <w:t>0,05</w:t>
      </w:r>
    </w:p>
    <w:p w14:paraId="2BE899F8" w14:textId="77777777" w:rsidR="00D0106C" w:rsidRDefault="00D0106C" w:rsidP="00D0106C">
      <w:pPr>
        <w:pStyle w:val="ListParagraph"/>
        <w:widowControl w:val="0"/>
        <w:numPr>
          <w:ilvl w:val="0"/>
          <w:numId w:val="19"/>
        </w:numPr>
        <w:tabs>
          <w:tab w:val="left" w:pos="860"/>
        </w:tabs>
        <w:autoSpaceDE w:val="0"/>
        <w:autoSpaceDN w:val="0"/>
        <w:spacing w:before="6"/>
        <w:ind w:left="860" w:hanging="358"/>
        <w:contextualSpacing w:val="0"/>
      </w:pPr>
      <w:r>
        <w:t>t</w:t>
      </w:r>
      <w:r>
        <w:rPr>
          <w:spacing w:val="-5"/>
        </w:rPr>
        <w:t xml:space="preserve"> </w:t>
      </w:r>
      <w:proofErr w:type="spellStart"/>
      <w:r>
        <w:t>tabel</w:t>
      </w:r>
      <w:proofErr w:type="spellEnd"/>
      <w:r>
        <w:rPr>
          <w:spacing w:val="-4"/>
        </w:rPr>
        <w:t xml:space="preserve"> </w:t>
      </w:r>
      <w:r>
        <w:t>(</w:t>
      </w:r>
      <w:proofErr w:type="spellStart"/>
      <w:r>
        <w:t>regresi</w:t>
      </w:r>
      <w:proofErr w:type="spellEnd"/>
      <w:r>
        <w:rPr>
          <w:spacing w:val="-6"/>
        </w:rPr>
        <w:t xml:space="preserve"> </w:t>
      </w:r>
      <w:proofErr w:type="spellStart"/>
      <w:r>
        <w:t>sederhana</w:t>
      </w:r>
      <w:proofErr w:type="spellEnd"/>
      <w:r>
        <w:t>)</w:t>
      </w:r>
      <w:r>
        <w:rPr>
          <w:spacing w:val="-2"/>
        </w:rPr>
        <w:t xml:space="preserve"> </w:t>
      </w:r>
      <w:proofErr w:type="spellStart"/>
      <w:r>
        <w:t>sebesar</w:t>
      </w:r>
      <w:proofErr w:type="spellEnd"/>
      <w:r>
        <w:rPr>
          <w:spacing w:val="-3"/>
        </w:rPr>
        <w:t xml:space="preserve"> </w:t>
      </w:r>
      <w:r>
        <w:t>1,65787</w:t>
      </w:r>
      <w:r>
        <w:rPr>
          <w:spacing w:val="-6"/>
        </w:rPr>
        <w:t xml:space="preserve"> </w:t>
      </w:r>
      <w:proofErr w:type="spellStart"/>
      <w:r>
        <w:t>untuk</w:t>
      </w:r>
      <w:proofErr w:type="spellEnd"/>
      <w:r>
        <w:rPr>
          <w:spacing w:val="-3"/>
        </w:rPr>
        <w:t xml:space="preserve"> </w:t>
      </w:r>
      <w:r>
        <w:rPr>
          <w:spacing w:val="-5"/>
        </w:rPr>
        <w:t>H1</w:t>
      </w:r>
    </w:p>
    <w:p w14:paraId="15677A5D" w14:textId="77777777" w:rsidR="00D0106C" w:rsidRDefault="00D0106C" w:rsidP="00D0106C">
      <w:pPr>
        <w:pStyle w:val="ListParagraph"/>
        <w:widowControl w:val="0"/>
        <w:numPr>
          <w:ilvl w:val="0"/>
          <w:numId w:val="19"/>
        </w:numPr>
        <w:tabs>
          <w:tab w:val="left" w:pos="860"/>
        </w:tabs>
        <w:autoSpaceDE w:val="0"/>
        <w:autoSpaceDN w:val="0"/>
        <w:spacing w:before="3"/>
        <w:ind w:left="860" w:hanging="358"/>
        <w:contextualSpacing w:val="0"/>
      </w:pPr>
      <w:r>
        <w:t>t</w:t>
      </w:r>
      <w:r>
        <w:rPr>
          <w:spacing w:val="-4"/>
        </w:rPr>
        <w:t xml:space="preserve"> </w:t>
      </w:r>
      <w:proofErr w:type="spellStart"/>
      <w:r>
        <w:t>tabel</w:t>
      </w:r>
      <w:proofErr w:type="spellEnd"/>
      <w:r>
        <w:rPr>
          <w:spacing w:val="-3"/>
        </w:rPr>
        <w:t xml:space="preserve"> </w:t>
      </w:r>
      <w:r>
        <w:t>(</w:t>
      </w:r>
      <w:proofErr w:type="spellStart"/>
      <w:r>
        <w:t>regresi</w:t>
      </w:r>
      <w:proofErr w:type="spellEnd"/>
      <w:r>
        <w:rPr>
          <w:spacing w:val="-5"/>
        </w:rPr>
        <w:t xml:space="preserve"> </w:t>
      </w:r>
      <w:proofErr w:type="spellStart"/>
      <w:r>
        <w:t>berganda</w:t>
      </w:r>
      <w:proofErr w:type="spellEnd"/>
      <w:r>
        <w:t>)</w:t>
      </w:r>
      <w:r>
        <w:rPr>
          <w:spacing w:val="-1"/>
        </w:rPr>
        <w:t xml:space="preserve"> </w:t>
      </w:r>
      <w:proofErr w:type="spellStart"/>
      <w:r>
        <w:t>sebesar</w:t>
      </w:r>
      <w:proofErr w:type="spellEnd"/>
      <w:r>
        <w:rPr>
          <w:spacing w:val="-2"/>
        </w:rPr>
        <w:t xml:space="preserve"> </w:t>
      </w:r>
      <w:r>
        <w:t>1,65798</w:t>
      </w:r>
      <w:r>
        <w:rPr>
          <w:spacing w:val="-5"/>
        </w:rPr>
        <w:t xml:space="preserve"> </w:t>
      </w:r>
      <w:proofErr w:type="spellStart"/>
      <w:r>
        <w:t>untuk</w:t>
      </w:r>
      <w:proofErr w:type="spellEnd"/>
      <w:r>
        <w:rPr>
          <w:spacing w:val="-4"/>
        </w:rPr>
        <w:t xml:space="preserve"> </w:t>
      </w:r>
      <w:r>
        <w:t>H2</w:t>
      </w:r>
      <w:r>
        <w:rPr>
          <w:spacing w:val="-3"/>
        </w:rPr>
        <w:t xml:space="preserve"> </w:t>
      </w:r>
      <w:r>
        <w:t>dan</w:t>
      </w:r>
      <w:r>
        <w:rPr>
          <w:spacing w:val="-3"/>
        </w:rPr>
        <w:t xml:space="preserve"> </w:t>
      </w:r>
      <w:r>
        <w:rPr>
          <w:spacing w:val="-5"/>
        </w:rPr>
        <w:t>H3</w:t>
      </w:r>
    </w:p>
    <w:p w14:paraId="3DCE0F43" w14:textId="77777777" w:rsidR="00D0106C" w:rsidRDefault="00D0106C" w:rsidP="00D0106C">
      <w:pPr>
        <w:pStyle w:val="ListParagraph"/>
        <w:widowControl w:val="0"/>
        <w:numPr>
          <w:ilvl w:val="0"/>
          <w:numId w:val="19"/>
        </w:numPr>
        <w:tabs>
          <w:tab w:val="left" w:pos="860"/>
        </w:tabs>
        <w:autoSpaceDE w:val="0"/>
        <w:autoSpaceDN w:val="0"/>
        <w:spacing w:before="5"/>
        <w:ind w:left="860" w:hanging="358"/>
        <w:contextualSpacing w:val="0"/>
      </w:pPr>
      <w:r>
        <w:lastRenderedPageBreak/>
        <w:t>t</w:t>
      </w:r>
      <w:r>
        <w:rPr>
          <w:spacing w:val="-4"/>
        </w:rPr>
        <w:t xml:space="preserve"> </w:t>
      </w:r>
      <w:proofErr w:type="spellStart"/>
      <w:r>
        <w:t>tabel</w:t>
      </w:r>
      <w:proofErr w:type="spellEnd"/>
      <w:r>
        <w:rPr>
          <w:spacing w:val="-3"/>
        </w:rPr>
        <w:t xml:space="preserve"> </w:t>
      </w:r>
      <w:r>
        <w:t>(uji</w:t>
      </w:r>
      <w:r>
        <w:rPr>
          <w:spacing w:val="-4"/>
        </w:rPr>
        <w:t xml:space="preserve"> </w:t>
      </w:r>
      <w:proofErr w:type="spellStart"/>
      <w:r>
        <w:t>sobel</w:t>
      </w:r>
      <w:proofErr w:type="spellEnd"/>
      <w:r>
        <w:t>)</w:t>
      </w:r>
      <w:r>
        <w:rPr>
          <w:spacing w:val="-3"/>
        </w:rPr>
        <w:t xml:space="preserve"> </w:t>
      </w:r>
      <w:proofErr w:type="spellStart"/>
      <w:r>
        <w:t>sebesar</w:t>
      </w:r>
      <w:proofErr w:type="spellEnd"/>
      <w:r>
        <w:rPr>
          <w:spacing w:val="-2"/>
        </w:rPr>
        <w:t xml:space="preserve"> </w:t>
      </w:r>
      <w:r>
        <w:t>1.98027</w:t>
      </w:r>
      <w:r>
        <w:rPr>
          <w:spacing w:val="-3"/>
        </w:rPr>
        <w:t xml:space="preserve"> </w:t>
      </w:r>
      <w:proofErr w:type="spellStart"/>
      <w:r>
        <w:t>untuk</w:t>
      </w:r>
      <w:proofErr w:type="spellEnd"/>
      <w:r>
        <w:t xml:space="preserve"> </w:t>
      </w:r>
      <w:r>
        <w:rPr>
          <w:spacing w:val="-5"/>
        </w:rPr>
        <w:t>H4</w:t>
      </w:r>
    </w:p>
    <w:p w14:paraId="252C5023" w14:textId="77777777" w:rsidR="00D0106C" w:rsidRDefault="00D0106C" w:rsidP="00D0106C">
      <w:pPr>
        <w:pStyle w:val="BodyText"/>
        <w:spacing w:before="164" w:line="242" w:lineRule="auto"/>
        <w:ind w:left="143" w:firstLine="359"/>
      </w:pPr>
      <w:proofErr w:type="spellStart"/>
      <w:r>
        <w:t>Berdasarkan</w:t>
      </w:r>
      <w:proofErr w:type="spellEnd"/>
      <w:r>
        <w:rPr>
          <w:spacing w:val="37"/>
        </w:rPr>
        <w:t xml:space="preserve"> </w:t>
      </w:r>
      <w:proofErr w:type="spellStart"/>
      <w:r>
        <w:t>tabel</w:t>
      </w:r>
      <w:proofErr w:type="spellEnd"/>
      <w:r>
        <w:rPr>
          <w:spacing w:val="40"/>
        </w:rPr>
        <w:t xml:space="preserve"> </w:t>
      </w:r>
      <w:r>
        <w:t>8</w:t>
      </w:r>
      <w:r>
        <w:rPr>
          <w:spacing w:val="40"/>
        </w:rPr>
        <w:t xml:space="preserve"> </w:t>
      </w:r>
      <w:proofErr w:type="spellStart"/>
      <w:r>
        <w:t>diatas</w:t>
      </w:r>
      <w:proofErr w:type="spellEnd"/>
      <w:r>
        <w:t>,</w:t>
      </w:r>
      <w:r>
        <w:rPr>
          <w:spacing w:val="40"/>
        </w:rPr>
        <w:t xml:space="preserve"> </w:t>
      </w:r>
      <w:proofErr w:type="spellStart"/>
      <w:r>
        <w:t>hasil</w:t>
      </w:r>
      <w:proofErr w:type="spellEnd"/>
      <w:r>
        <w:rPr>
          <w:spacing w:val="40"/>
        </w:rPr>
        <w:t xml:space="preserve"> </w:t>
      </w:r>
      <w:r>
        <w:t>uji</w:t>
      </w:r>
      <w:r>
        <w:rPr>
          <w:spacing w:val="40"/>
        </w:rPr>
        <w:t xml:space="preserve"> </w:t>
      </w:r>
      <w:proofErr w:type="spellStart"/>
      <w:r>
        <w:t>hipotesis</w:t>
      </w:r>
      <w:proofErr w:type="spellEnd"/>
      <w:r>
        <w:rPr>
          <w:spacing w:val="40"/>
        </w:rPr>
        <w:t xml:space="preserve"> </w:t>
      </w:r>
      <w:proofErr w:type="spellStart"/>
      <w:r>
        <w:t>satu</w:t>
      </w:r>
      <w:proofErr w:type="spellEnd"/>
      <w:r>
        <w:rPr>
          <w:spacing w:val="40"/>
        </w:rPr>
        <w:t xml:space="preserve"> </w:t>
      </w:r>
      <w:proofErr w:type="spellStart"/>
      <w:r>
        <w:t>sampai</w:t>
      </w:r>
      <w:proofErr w:type="spellEnd"/>
      <w:r>
        <w:rPr>
          <w:spacing w:val="39"/>
        </w:rPr>
        <w:t xml:space="preserve"> </w:t>
      </w:r>
      <w:proofErr w:type="spellStart"/>
      <w:r>
        <w:t>empat</w:t>
      </w:r>
      <w:proofErr w:type="spellEnd"/>
      <w:r>
        <w:rPr>
          <w:spacing w:val="40"/>
        </w:rPr>
        <w:t xml:space="preserve"> </w:t>
      </w:r>
      <w:proofErr w:type="spellStart"/>
      <w:r>
        <w:t>dapat</w:t>
      </w:r>
      <w:proofErr w:type="spellEnd"/>
      <w:r>
        <w:rPr>
          <w:spacing w:val="40"/>
        </w:rPr>
        <w:t xml:space="preserve"> </w:t>
      </w:r>
      <w:proofErr w:type="spellStart"/>
      <w:r>
        <w:t>dijelaskan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300B1D8A" w14:textId="77777777" w:rsidR="00D0106C" w:rsidRDefault="00D0106C" w:rsidP="00D0106C">
      <w:pPr>
        <w:pStyle w:val="ListParagraph"/>
        <w:widowControl w:val="0"/>
        <w:numPr>
          <w:ilvl w:val="0"/>
          <w:numId w:val="18"/>
        </w:numPr>
        <w:tabs>
          <w:tab w:val="left" w:pos="860"/>
          <w:tab w:val="left" w:pos="862"/>
        </w:tabs>
        <w:autoSpaceDE w:val="0"/>
        <w:autoSpaceDN w:val="0"/>
        <w:spacing w:before="162" w:line="242" w:lineRule="auto"/>
        <w:ind w:left="862" w:right="139"/>
        <w:contextualSpacing w:val="0"/>
        <w:jc w:val="both"/>
      </w:pPr>
      <w:r>
        <w:t xml:space="preserve">Hasil </w:t>
      </w:r>
      <w:proofErr w:type="spellStart"/>
      <w:r>
        <w:t>pengujian</w:t>
      </w:r>
      <w:proofErr w:type="spellEnd"/>
      <w:r>
        <w:t xml:space="preserve"> H1 </w:t>
      </w:r>
      <w:proofErr w:type="spellStart"/>
      <w:r>
        <w:t>adalah</w:t>
      </w:r>
      <w:proofErr w:type="spellEnd"/>
      <w:r>
        <w:t xml:space="preserve"> </w:t>
      </w:r>
      <w:proofErr w:type="spellStart"/>
      <w:r>
        <w:t>menolak</w:t>
      </w:r>
      <w:proofErr w:type="spellEnd"/>
      <w:r>
        <w:t xml:space="preserve"> H0 dan </w:t>
      </w:r>
      <w:proofErr w:type="spellStart"/>
      <w:r>
        <w:t>menerima</w:t>
      </w:r>
      <w:proofErr w:type="spellEnd"/>
      <w:r>
        <w:t xml:space="preserve"> HA (t </w:t>
      </w:r>
      <w:proofErr w:type="spellStart"/>
      <w:r>
        <w:t>hitung</w:t>
      </w:r>
      <w:proofErr w:type="spellEnd"/>
      <w:r>
        <w:t xml:space="preserve"> 4.587&gt; t </w:t>
      </w:r>
      <w:proofErr w:type="spellStart"/>
      <w:r>
        <w:t>tabel</w:t>
      </w:r>
      <w:proofErr w:type="spellEnd"/>
      <w:r>
        <w:t xml:space="preserve"> 1,65787)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0,011 &lt; 0,05. Hal </w:t>
      </w:r>
      <w:proofErr w:type="spellStart"/>
      <w:r>
        <w:t>ini</w:t>
      </w:r>
      <w:proofErr w:type="spellEnd"/>
      <w:r>
        <w:t xml:space="preserve"> </w:t>
      </w:r>
      <w:proofErr w:type="spellStart"/>
      <w:r>
        <w:t>berarti</w:t>
      </w:r>
      <w:proofErr w:type="spellEnd"/>
      <w:r>
        <w:t xml:space="preserve"> EWOM </w:t>
      </w:r>
      <w:proofErr w:type="spellStart"/>
      <w:r>
        <w:t>memiliki</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Pr>
          <w:rFonts w:ascii="Arial"/>
          <w:i/>
        </w:rPr>
        <w:t>brand image</w:t>
      </w:r>
      <w:r>
        <w:t>.</w:t>
      </w:r>
    </w:p>
    <w:p w14:paraId="35791445" w14:textId="77777777" w:rsidR="00D0106C" w:rsidRDefault="00D0106C" w:rsidP="00D0106C">
      <w:pPr>
        <w:pStyle w:val="ListParagraph"/>
        <w:widowControl w:val="0"/>
        <w:numPr>
          <w:ilvl w:val="0"/>
          <w:numId w:val="18"/>
        </w:numPr>
        <w:tabs>
          <w:tab w:val="left" w:pos="860"/>
          <w:tab w:val="left" w:pos="862"/>
        </w:tabs>
        <w:autoSpaceDE w:val="0"/>
        <w:autoSpaceDN w:val="0"/>
        <w:spacing w:line="242" w:lineRule="auto"/>
        <w:ind w:left="862" w:right="136"/>
        <w:contextualSpacing w:val="0"/>
        <w:jc w:val="both"/>
      </w:pPr>
      <w:r>
        <w:t xml:space="preserve">Hasil </w:t>
      </w:r>
      <w:proofErr w:type="spellStart"/>
      <w:r>
        <w:t>pengujian</w:t>
      </w:r>
      <w:proofErr w:type="spellEnd"/>
      <w:r>
        <w:t xml:space="preserve"> H2 </w:t>
      </w:r>
      <w:proofErr w:type="spellStart"/>
      <w:r>
        <w:t>adalah</w:t>
      </w:r>
      <w:proofErr w:type="spellEnd"/>
      <w:r>
        <w:t xml:space="preserve"> </w:t>
      </w:r>
      <w:proofErr w:type="spellStart"/>
      <w:r>
        <w:t>menolak</w:t>
      </w:r>
      <w:proofErr w:type="spellEnd"/>
      <w:r>
        <w:t xml:space="preserve"> H0 dan </w:t>
      </w:r>
      <w:proofErr w:type="spellStart"/>
      <w:r>
        <w:t>menerima</w:t>
      </w:r>
      <w:proofErr w:type="spellEnd"/>
      <w:r>
        <w:t xml:space="preserve"> HA (t </w:t>
      </w:r>
      <w:proofErr w:type="spellStart"/>
      <w:r>
        <w:t>hitung</w:t>
      </w:r>
      <w:proofErr w:type="spellEnd"/>
      <w:r>
        <w:t xml:space="preserve"> 4,501&gt; t </w:t>
      </w:r>
      <w:proofErr w:type="spellStart"/>
      <w:r>
        <w:t>tabel</w:t>
      </w:r>
      <w:proofErr w:type="spellEnd"/>
      <w:r>
        <w:t xml:space="preserve"> 1,65798)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0,000 &lt; 0,05. Hal </w:t>
      </w:r>
      <w:proofErr w:type="spellStart"/>
      <w:r>
        <w:t>ini</w:t>
      </w:r>
      <w:proofErr w:type="spellEnd"/>
      <w:r>
        <w:t xml:space="preserve"> </w:t>
      </w:r>
      <w:proofErr w:type="spellStart"/>
      <w:r>
        <w:t>berarti</w:t>
      </w:r>
      <w:proofErr w:type="spellEnd"/>
      <w:r>
        <w:t xml:space="preserve"> EWOM </w:t>
      </w:r>
      <w:proofErr w:type="spellStart"/>
      <w:r>
        <w:t>memiliki</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Pr>
          <w:rFonts w:ascii="Arial"/>
          <w:i/>
        </w:rPr>
        <w:t>purchase intention</w:t>
      </w:r>
      <w:r>
        <w:t>.</w:t>
      </w:r>
    </w:p>
    <w:p w14:paraId="010B6C71" w14:textId="77777777" w:rsidR="00D0106C" w:rsidRDefault="00D0106C" w:rsidP="00D0106C">
      <w:pPr>
        <w:pStyle w:val="ListParagraph"/>
        <w:widowControl w:val="0"/>
        <w:numPr>
          <w:ilvl w:val="0"/>
          <w:numId w:val="18"/>
        </w:numPr>
        <w:tabs>
          <w:tab w:val="left" w:pos="860"/>
          <w:tab w:val="left" w:pos="862"/>
        </w:tabs>
        <w:autoSpaceDE w:val="0"/>
        <w:autoSpaceDN w:val="0"/>
        <w:spacing w:before="3"/>
        <w:ind w:left="862" w:right="136"/>
        <w:contextualSpacing w:val="0"/>
        <w:jc w:val="both"/>
      </w:pPr>
      <w:r>
        <w:t xml:space="preserve">Hasil </w:t>
      </w:r>
      <w:proofErr w:type="spellStart"/>
      <w:r>
        <w:t>pengujian</w:t>
      </w:r>
      <w:proofErr w:type="spellEnd"/>
      <w:r>
        <w:t xml:space="preserve"> H3 </w:t>
      </w:r>
      <w:proofErr w:type="spellStart"/>
      <w:r>
        <w:t>adalah</w:t>
      </w:r>
      <w:proofErr w:type="spellEnd"/>
      <w:r>
        <w:t xml:space="preserve"> </w:t>
      </w:r>
      <w:proofErr w:type="spellStart"/>
      <w:r>
        <w:t>menolak</w:t>
      </w:r>
      <w:proofErr w:type="spellEnd"/>
      <w:r>
        <w:t xml:space="preserve"> H0 dan </w:t>
      </w:r>
      <w:proofErr w:type="spellStart"/>
      <w:r>
        <w:t>menerima</w:t>
      </w:r>
      <w:proofErr w:type="spellEnd"/>
      <w:r>
        <w:t xml:space="preserve"> HA (t </w:t>
      </w:r>
      <w:proofErr w:type="spellStart"/>
      <w:r>
        <w:t>hitung</w:t>
      </w:r>
      <w:proofErr w:type="spellEnd"/>
      <w:r>
        <w:t xml:space="preserve"> 2,242&gt; t </w:t>
      </w:r>
      <w:proofErr w:type="spellStart"/>
      <w:r>
        <w:t>tabel</w:t>
      </w:r>
      <w:proofErr w:type="spellEnd"/>
      <w:r>
        <w:t xml:space="preserve"> 1,65798)</w:t>
      </w:r>
      <w:r>
        <w:rPr>
          <w:spacing w:val="-1"/>
        </w:rPr>
        <w:t xml:space="preserve"> </w:t>
      </w:r>
      <w:proofErr w:type="spellStart"/>
      <w:r>
        <w:t>dengan</w:t>
      </w:r>
      <w:proofErr w:type="spellEnd"/>
      <w:r>
        <w:rPr>
          <w:spacing w:val="-5"/>
        </w:rPr>
        <w:t xml:space="preserve"> </w:t>
      </w:r>
      <w:proofErr w:type="spellStart"/>
      <w:r>
        <w:t>nilai</w:t>
      </w:r>
      <w:proofErr w:type="spellEnd"/>
      <w:r>
        <w:rPr>
          <w:spacing w:val="-3"/>
        </w:rPr>
        <w:t xml:space="preserve"> </w:t>
      </w:r>
      <w:proofErr w:type="spellStart"/>
      <w:r>
        <w:t>signifikansi</w:t>
      </w:r>
      <w:proofErr w:type="spellEnd"/>
      <w:r>
        <w:rPr>
          <w:spacing w:val="-2"/>
        </w:rPr>
        <w:t xml:space="preserve"> </w:t>
      </w:r>
      <w:r>
        <w:t>0,027</w:t>
      </w:r>
      <w:r>
        <w:rPr>
          <w:spacing w:val="-2"/>
        </w:rPr>
        <w:t xml:space="preserve"> </w:t>
      </w:r>
      <w:r>
        <w:t>&lt;</w:t>
      </w:r>
      <w:r>
        <w:rPr>
          <w:spacing w:val="-4"/>
        </w:rPr>
        <w:t xml:space="preserve"> </w:t>
      </w:r>
      <w:r>
        <w:t>0,05.</w:t>
      </w:r>
      <w:r>
        <w:rPr>
          <w:spacing w:val="-1"/>
        </w:rPr>
        <w:t xml:space="preserve"> </w:t>
      </w:r>
      <w:r>
        <w:t>Hal</w:t>
      </w:r>
      <w:r>
        <w:rPr>
          <w:spacing w:val="-3"/>
        </w:rPr>
        <w:t xml:space="preserve"> </w:t>
      </w:r>
      <w:proofErr w:type="spellStart"/>
      <w:r>
        <w:t>ini</w:t>
      </w:r>
      <w:proofErr w:type="spellEnd"/>
      <w:r>
        <w:rPr>
          <w:spacing w:val="-3"/>
        </w:rPr>
        <w:t xml:space="preserve"> </w:t>
      </w:r>
      <w:proofErr w:type="spellStart"/>
      <w:r>
        <w:t>berarti</w:t>
      </w:r>
      <w:proofErr w:type="spellEnd"/>
      <w:r>
        <w:rPr>
          <w:spacing w:val="-2"/>
        </w:rPr>
        <w:t xml:space="preserve"> </w:t>
      </w:r>
      <w:r>
        <w:rPr>
          <w:rFonts w:ascii="Arial"/>
          <w:i/>
        </w:rPr>
        <w:t>brand</w:t>
      </w:r>
      <w:r>
        <w:rPr>
          <w:rFonts w:ascii="Arial"/>
          <w:i/>
          <w:spacing w:val="-8"/>
        </w:rPr>
        <w:t xml:space="preserve"> </w:t>
      </w:r>
      <w:r>
        <w:rPr>
          <w:rFonts w:ascii="Arial"/>
          <w:i/>
        </w:rPr>
        <w:t>image</w:t>
      </w:r>
      <w:r>
        <w:rPr>
          <w:rFonts w:ascii="Arial"/>
          <w:i/>
          <w:spacing w:val="-7"/>
        </w:rPr>
        <w:t xml:space="preserve"> </w:t>
      </w:r>
      <w:proofErr w:type="spellStart"/>
      <w:r>
        <w:t>memiliki</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Pr>
          <w:rFonts w:ascii="Arial"/>
          <w:i/>
        </w:rPr>
        <w:t>purchase intention</w:t>
      </w:r>
      <w:r>
        <w:t>.</w:t>
      </w:r>
    </w:p>
    <w:p w14:paraId="2E4BE891" w14:textId="77777777" w:rsidR="00D0106C" w:rsidRDefault="00D0106C" w:rsidP="00D0106C">
      <w:pPr>
        <w:pStyle w:val="ListParagraph"/>
        <w:widowControl w:val="0"/>
        <w:numPr>
          <w:ilvl w:val="0"/>
          <w:numId w:val="18"/>
        </w:numPr>
        <w:tabs>
          <w:tab w:val="left" w:pos="860"/>
          <w:tab w:val="left" w:pos="862"/>
        </w:tabs>
        <w:autoSpaceDE w:val="0"/>
        <w:autoSpaceDN w:val="0"/>
        <w:ind w:left="862" w:right="137"/>
        <w:contextualSpacing w:val="0"/>
        <w:jc w:val="both"/>
        <w:rPr>
          <w:rFonts w:ascii="Arial"/>
          <w:i/>
        </w:rPr>
      </w:pPr>
      <w:r>
        <w:t xml:space="preserve">Hasil </w:t>
      </w:r>
      <w:proofErr w:type="spellStart"/>
      <w:r>
        <w:t>pengujian</w:t>
      </w:r>
      <w:proofErr w:type="spellEnd"/>
      <w:r>
        <w:t xml:space="preserve"> H4 </w:t>
      </w:r>
      <w:proofErr w:type="spellStart"/>
      <w:r>
        <w:t>adalah</w:t>
      </w:r>
      <w:proofErr w:type="spellEnd"/>
      <w:r>
        <w:t xml:space="preserve"> </w:t>
      </w:r>
      <w:proofErr w:type="spellStart"/>
      <w:r>
        <w:t>menerima</w:t>
      </w:r>
      <w:proofErr w:type="spellEnd"/>
      <w:r>
        <w:t xml:space="preserve"> H0 dan </w:t>
      </w:r>
      <w:proofErr w:type="spellStart"/>
      <w:r>
        <w:t>menolak</w:t>
      </w:r>
      <w:proofErr w:type="spellEnd"/>
      <w:r>
        <w:t xml:space="preserve"> HA (t </w:t>
      </w:r>
      <w:proofErr w:type="spellStart"/>
      <w:r>
        <w:t>hitung</w:t>
      </w:r>
      <w:proofErr w:type="spellEnd"/>
      <w:r>
        <w:t xml:space="preserve"> 1,6935061&lt; t </w:t>
      </w:r>
      <w:proofErr w:type="spellStart"/>
      <w:r>
        <w:t>tabel</w:t>
      </w:r>
      <w:proofErr w:type="spellEnd"/>
      <w:r>
        <w:t xml:space="preserve"> 1.98027)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0,090 &gt; 0,05. Hal </w:t>
      </w:r>
      <w:proofErr w:type="spellStart"/>
      <w:r>
        <w:t>ini</w:t>
      </w:r>
      <w:proofErr w:type="spellEnd"/>
      <w:r>
        <w:t xml:space="preserve"> </w:t>
      </w:r>
      <w:proofErr w:type="spellStart"/>
      <w:r>
        <w:t>berarti</w:t>
      </w:r>
      <w:proofErr w:type="spellEnd"/>
      <w:r>
        <w:t xml:space="preserve"> </w:t>
      </w:r>
      <w:r>
        <w:rPr>
          <w:rFonts w:ascii="Arial"/>
          <w:i/>
        </w:rPr>
        <w:t xml:space="preserve">brand image </w:t>
      </w:r>
      <w:proofErr w:type="spellStart"/>
      <w:r>
        <w:t>tidak</w:t>
      </w:r>
      <w:proofErr w:type="spellEnd"/>
      <w:r>
        <w:t xml:space="preserve"> </w:t>
      </w:r>
      <w:proofErr w:type="spellStart"/>
      <w:r>
        <w:t>memediasi</w:t>
      </w:r>
      <w:proofErr w:type="spellEnd"/>
      <w:r>
        <w:t xml:space="preserve"> </w:t>
      </w:r>
      <w:proofErr w:type="spellStart"/>
      <w:r>
        <w:t>pengaruh</w:t>
      </w:r>
      <w:proofErr w:type="spellEnd"/>
      <w:r>
        <w:t xml:space="preserve"> EWOM </w:t>
      </w:r>
      <w:proofErr w:type="spellStart"/>
      <w:r>
        <w:t>terhadap</w:t>
      </w:r>
      <w:proofErr w:type="spellEnd"/>
      <w:r>
        <w:t xml:space="preserve"> </w:t>
      </w:r>
      <w:r>
        <w:rPr>
          <w:rFonts w:ascii="Arial"/>
          <w:i/>
        </w:rPr>
        <w:t>purchase intention.</w:t>
      </w:r>
    </w:p>
    <w:p w14:paraId="56101810" w14:textId="77777777" w:rsidR="003F3D34" w:rsidRDefault="003F3D34" w:rsidP="003F3D34">
      <w:pPr>
        <w:jc w:val="both"/>
        <w:rPr>
          <w:rFonts w:ascii="Arial" w:hAnsi="Arial" w:cs="Arial"/>
          <w:b/>
          <w:sz w:val="22"/>
          <w:szCs w:val="22"/>
        </w:rPr>
      </w:pPr>
    </w:p>
    <w:p w14:paraId="7DC0931D" w14:textId="77777777" w:rsidR="00D0106C" w:rsidRDefault="00D0106C" w:rsidP="003F3D34">
      <w:pPr>
        <w:jc w:val="both"/>
        <w:rPr>
          <w:rFonts w:ascii="Arial" w:hAnsi="Arial" w:cs="Arial"/>
          <w:b/>
          <w:sz w:val="22"/>
          <w:szCs w:val="22"/>
        </w:rPr>
      </w:pPr>
    </w:p>
    <w:p w14:paraId="28EACB83" w14:textId="7B7F19DC" w:rsidR="003F3D34" w:rsidRPr="003F3D34" w:rsidRDefault="003F3D34" w:rsidP="003F3D34">
      <w:pPr>
        <w:jc w:val="both"/>
        <w:rPr>
          <w:rFonts w:ascii="Arial" w:hAnsi="Arial" w:cs="Arial"/>
          <w:b/>
          <w:sz w:val="22"/>
          <w:szCs w:val="22"/>
        </w:rPr>
      </w:pPr>
      <w:r w:rsidRPr="003F3D34">
        <w:rPr>
          <w:rFonts w:ascii="Arial" w:hAnsi="Arial" w:cs="Arial"/>
          <w:b/>
          <w:sz w:val="22"/>
          <w:szCs w:val="22"/>
        </w:rPr>
        <w:t>PENUTUP</w:t>
      </w:r>
    </w:p>
    <w:p w14:paraId="044F5C6A" w14:textId="77777777" w:rsidR="00D0106C" w:rsidRDefault="00D0106C" w:rsidP="00D0106C">
      <w:pPr>
        <w:pStyle w:val="BodyText"/>
        <w:spacing w:before="5" w:line="244" w:lineRule="auto"/>
        <w:ind w:left="143" w:firstLine="359"/>
      </w:pPr>
      <w:proofErr w:type="spellStart"/>
      <w:r>
        <w:t>Bersumber</w:t>
      </w:r>
      <w:proofErr w:type="spellEnd"/>
      <w:r>
        <w:rPr>
          <w:spacing w:val="40"/>
        </w:rPr>
        <w:t xml:space="preserve"> </w:t>
      </w:r>
      <w:proofErr w:type="spellStart"/>
      <w:r>
        <w:t>pemahaman</w:t>
      </w:r>
      <w:proofErr w:type="spellEnd"/>
      <w:r>
        <w:rPr>
          <w:spacing w:val="40"/>
        </w:rPr>
        <w:t xml:space="preserve"> </w:t>
      </w:r>
      <w:r>
        <w:t>dan</w:t>
      </w:r>
      <w:r>
        <w:rPr>
          <w:spacing w:val="40"/>
        </w:rPr>
        <w:t xml:space="preserve"> </w:t>
      </w:r>
      <w:proofErr w:type="spellStart"/>
      <w:r>
        <w:t>hasil</w:t>
      </w:r>
      <w:proofErr w:type="spellEnd"/>
      <w:r>
        <w:rPr>
          <w:spacing w:val="40"/>
        </w:rPr>
        <w:t xml:space="preserve"> </w:t>
      </w:r>
      <w:r>
        <w:t>yang</w:t>
      </w:r>
      <w:r>
        <w:rPr>
          <w:spacing w:val="40"/>
        </w:rPr>
        <w:t xml:space="preserve"> </w:t>
      </w:r>
      <w:proofErr w:type="spellStart"/>
      <w:r>
        <w:t>telah</w:t>
      </w:r>
      <w:proofErr w:type="spellEnd"/>
      <w:r>
        <w:rPr>
          <w:spacing w:val="40"/>
        </w:rPr>
        <w:t xml:space="preserve"> </w:t>
      </w:r>
      <w:proofErr w:type="spellStart"/>
      <w:r>
        <w:t>diuraikan</w:t>
      </w:r>
      <w:proofErr w:type="spellEnd"/>
      <w:r>
        <w:t>,</w:t>
      </w:r>
      <w:r>
        <w:rPr>
          <w:spacing w:val="40"/>
        </w:rPr>
        <w:t xml:space="preserve"> </w:t>
      </w:r>
      <w:proofErr w:type="spellStart"/>
      <w:r>
        <w:t>maka</w:t>
      </w:r>
      <w:proofErr w:type="spellEnd"/>
      <w:r>
        <w:rPr>
          <w:spacing w:val="40"/>
        </w:rPr>
        <w:t xml:space="preserve"> </w:t>
      </w:r>
      <w:proofErr w:type="spellStart"/>
      <w:r>
        <w:t>simpulan</w:t>
      </w:r>
      <w:proofErr w:type="spellEnd"/>
      <w:r>
        <w:rPr>
          <w:spacing w:val="40"/>
        </w:rPr>
        <w:t xml:space="preserve"> </w:t>
      </w:r>
      <w:proofErr w:type="spellStart"/>
      <w:r>
        <w:t>hasil</w:t>
      </w:r>
      <w:proofErr w:type="spellEnd"/>
      <w:r>
        <w:rPr>
          <w:spacing w:val="40"/>
        </w:rPr>
        <w:t xml:space="preserve"> </w:t>
      </w:r>
      <w:r>
        <w:t>uji</w:t>
      </w:r>
      <w:r>
        <w:rPr>
          <w:spacing w:val="80"/>
        </w:rPr>
        <w:t xml:space="preserve"> </w:t>
      </w:r>
      <w:proofErr w:type="spellStart"/>
      <w:r>
        <w:t>hipotesisnya</w:t>
      </w:r>
      <w:proofErr w:type="spellEnd"/>
      <w:r>
        <w:t xml:space="preserve"> </w:t>
      </w:r>
      <w:proofErr w:type="spellStart"/>
      <w:proofErr w:type="gramStart"/>
      <w:r>
        <w:t>adalah</w:t>
      </w:r>
      <w:proofErr w:type="spellEnd"/>
      <w:r>
        <w:t xml:space="preserve"> :</w:t>
      </w:r>
      <w:proofErr w:type="gramEnd"/>
    </w:p>
    <w:p w14:paraId="1A729817" w14:textId="77777777" w:rsidR="00D0106C" w:rsidRDefault="00D0106C" w:rsidP="00D0106C">
      <w:pPr>
        <w:pStyle w:val="ListParagraph"/>
        <w:widowControl w:val="0"/>
        <w:numPr>
          <w:ilvl w:val="0"/>
          <w:numId w:val="20"/>
        </w:numPr>
        <w:tabs>
          <w:tab w:val="left" w:pos="1220"/>
        </w:tabs>
        <w:autoSpaceDE w:val="0"/>
        <w:autoSpaceDN w:val="0"/>
        <w:spacing w:before="1"/>
        <w:ind w:left="1220" w:hanging="358"/>
        <w:contextualSpacing w:val="0"/>
        <w:jc w:val="both"/>
      </w:pPr>
      <w:r>
        <w:t>EWOM</w:t>
      </w:r>
      <w:r>
        <w:rPr>
          <w:spacing w:val="7"/>
        </w:rPr>
        <w:t xml:space="preserve"> </w:t>
      </w:r>
      <w:proofErr w:type="spellStart"/>
      <w:r>
        <w:t>memiliki</w:t>
      </w:r>
      <w:proofErr w:type="spellEnd"/>
      <w:r>
        <w:rPr>
          <w:spacing w:val="14"/>
        </w:rPr>
        <w:t xml:space="preserve"> </w:t>
      </w:r>
      <w:proofErr w:type="spellStart"/>
      <w:r>
        <w:t>pengaruh</w:t>
      </w:r>
      <w:proofErr w:type="spellEnd"/>
      <w:r>
        <w:rPr>
          <w:spacing w:val="15"/>
        </w:rPr>
        <w:t xml:space="preserve"> </w:t>
      </w:r>
      <w:proofErr w:type="spellStart"/>
      <w:r>
        <w:t>positif</w:t>
      </w:r>
      <w:proofErr w:type="spellEnd"/>
      <w:r>
        <w:rPr>
          <w:spacing w:val="18"/>
        </w:rPr>
        <w:t xml:space="preserve"> </w:t>
      </w:r>
      <w:r>
        <w:t>dan</w:t>
      </w:r>
      <w:r>
        <w:rPr>
          <w:spacing w:val="13"/>
        </w:rPr>
        <w:t xml:space="preserve"> </w:t>
      </w:r>
      <w:proofErr w:type="spellStart"/>
      <w:r>
        <w:t>signifikan</w:t>
      </w:r>
      <w:proofErr w:type="spellEnd"/>
      <w:r>
        <w:rPr>
          <w:spacing w:val="12"/>
        </w:rPr>
        <w:t xml:space="preserve"> </w:t>
      </w:r>
      <w:proofErr w:type="spellStart"/>
      <w:r>
        <w:t>terhadap</w:t>
      </w:r>
      <w:proofErr w:type="spellEnd"/>
      <w:r>
        <w:rPr>
          <w:spacing w:val="20"/>
        </w:rPr>
        <w:t xml:space="preserve"> </w:t>
      </w:r>
      <w:r>
        <w:rPr>
          <w:rFonts w:ascii="Arial"/>
          <w:i/>
        </w:rPr>
        <w:t>brand</w:t>
      </w:r>
      <w:r>
        <w:rPr>
          <w:rFonts w:ascii="Arial"/>
          <w:i/>
          <w:spacing w:val="12"/>
        </w:rPr>
        <w:t xml:space="preserve"> </w:t>
      </w:r>
      <w:r>
        <w:rPr>
          <w:rFonts w:ascii="Arial"/>
          <w:i/>
        </w:rPr>
        <w:t>image</w:t>
      </w:r>
      <w:r>
        <w:rPr>
          <w:rFonts w:ascii="Arial"/>
          <w:i/>
          <w:spacing w:val="13"/>
        </w:rPr>
        <w:t xml:space="preserve"> </w:t>
      </w:r>
      <w:proofErr w:type="spellStart"/>
      <w:r>
        <w:rPr>
          <w:spacing w:val="-2"/>
        </w:rPr>
        <w:t>produk</w:t>
      </w:r>
      <w:proofErr w:type="spellEnd"/>
    </w:p>
    <w:p w14:paraId="394171EA" w14:textId="77777777" w:rsidR="00D0106C" w:rsidRDefault="00D0106C" w:rsidP="00D0106C">
      <w:pPr>
        <w:spacing w:before="1" w:line="252" w:lineRule="exact"/>
        <w:ind w:left="1222"/>
        <w:jc w:val="both"/>
      </w:pPr>
      <w:r>
        <w:rPr>
          <w:rFonts w:ascii="Arial"/>
          <w:i/>
        </w:rPr>
        <w:t>sunscreen</w:t>
      </w:r>
      <w:r>
        <w:rPr>
          <w:rFonts w:ascii="Arial"/>
          <w:i/>
          <w:spacing w:val="-6"/>
        </w:rPr>
        <w:t xml:space="preserve"> </w:t>
      </w:r>
      <w:r>
        <w:t>Nivea</w:t>
      </w:r>
      <w:r>
        <w:rPr>
          <w:spacing w:val="-1"/>
        </w:rPr>
        <w:t xml:space="preserve"> </w:t>
      </w:r>
      <w:r>
        <w:t>di</w:t>
      </w:r>
      <w:r>
        <w:rPr>
          <w:spacing w:val="-2"/>
        </w:rPr>
        <w:t xml:space="preserve"> </w:t>
      </w:r>
      <w:r>
        <w:t>Kota</w:t>
      </w:r>
      <w:r>
        <w:rPr>
          <w:spacing w:val="-4"/>
        </w:rPr>
        <w:t xml:space="preserve"> </w:t>
      </w:r>
      <w:r>
        <w:rPr>
          <w:spacing w:val="-2"/>
        </w:rPr>
        <w:t>Bandung.</w:t>
      </w:r>
    </w:p>
    <w:p w14:paraId="1EBBE365" w14:textId="77777777" w:rsidR="00D0106C" w:rsidRDefault="00D0106C" w:rsidP="00D0106C">
      <w:pPr>
        <w:pStyle w:val="ListParagraph"/>
        <w:widowControl w:val="0"/>
        <w:numPr>
          <w:ilvl w:val="0"/>
          <w:numId w:val="20"/>
        </w:numPr>
        <w:tabs>
          <w:tab w:val="left" w:pos="1220"/>
        </w:tabs>
        <w:autoSpaceDE w:val="0"/>
        <w:autoSpaceDN w:val="0"/>
        <w:spacing w:line="252" w:lineRule="exact"/>
        <w:ind w:left="1220" w:hanging="358"/>
        <w:contextualSpacing w:val="0"/>
        <w:jc w:val="both"/>
        <w:rPr>
          <w:rFonts w:ascii="Arial"/>
          <w:i/>
        </w:rPr>
      </w:pPr>
      <w:r>
        <w:t>EWOM</w:t>
      </w:r>
      <w:r>
        <w:rPr>
          <w:spacing w:val="77"/>
          <w:w w:val="150"/>
        </w:rPr>
        <w:t xml:space="preserve"> </w:t>
      </w:r>
      <w:proofErr w:type="spellStart"/>
      <w:r>
        <w:t>memiliki</w:t>
      </w:r>
      <w:proofErr w:type="spellEnd"/>
      <w:r>
        <w:rPr>
          <w:spacing w:val="26"/>
        </w:rPr>
        <w:t xml:space="preserve"> </w:t>
      </w:r>
      <w:proofErr w:type="spellStart"/>
      <w:r>
        <w:t>pengaruh</w:t>
      </w:r>
      <w:proofErr w:type="spellEnd"/>
      <w:r>
        <w:rPr>
          <w:spacing w:val="27"/>
        </w:rPr>
        <w:t xml:space="preserve"> </w:t>
      </w:r>
      <w:proofErr w:type="spellStart"/>
      <w:r>
        <w:t>positif</w:t>
      </w:r>
      <w:proofErr w:type="spellEnd"/>
      <w:r>
        <w:rPr>
          <w:spacing w:val="29"/>
        </w:rPr>
        <w:t xml:space="preserve"> </w:t>
      </w:r>
      <w:r>
        <w:t>dan</w:t>
      </w:r>
      <w:r>
        <w:rPr>
          <w:spacing w:val="25"/>
        </w:rPr>
        <w:t xml:space="preserve"> </w:t>
      </w:r>
      <w:proofErr w:type="spellStart"/>
      <w:r>
        <w:t>signifikan</w:t>
      </w:r>
      <w:proofErr w:type="spellEnd"/>
      <w:r>
        <w:rPr>
          <w:spacing w:val="25"/>
        </w:rPr>
        <w:t xml:space="preserve"> </w:t>
      </w:r>
      <w:proofErr w:type="spellStart"/>
      <w:r>
        <w:t>terhadap</w:t>
      </w:r>
      <w:proofErr w:type="spellEnd"/>
      <w:r>
        <w:rPr>
          <w:spacing w:val="26"/>
        </w:rPr>
        <w:t xml:space="preserve"> </w:t>
      </w:r>
      <w:r>
        <w:rPr>
          <w:rFonts w:ascii="Arial"/>
          <w:i/>
        </w:rPr>
        <w:t>purchase</w:t>
      </w:r>
      <w:r>
        <w:rPr>
          <w:rFonts w:ascii="Arial"/>
          <w:i/>
          <w:spacing w:val="23"/>
        </w:rPr>
        <w:t xml:space="preserve"> </w:t>
      </w:r>
      <w:r>
        <w:rPr>
          <w:rFonts w:ascii="Arial"/>
          <w:i/>
          <w:spacing w:val="-2"/>
        </w:rPr>
        <w:t>intention</w:t>
      </w:r>
    </w:p>
    <w:p w14:paraId="290F54D0" w14:textId="77777777" w:rsidR="00D0106C" w:rsidRDefault="00D0106C" w:rsidP="00D0106C">
      <w:pPr>
        <w:spacing w:before="1" w:line="252" w:lineRule="exact"/>
        <w:ind w:left="1222"/>
        <w:jc w:val="both"/>
      </w:pPr>
      <w:proofErr w:type="spellStart"/>
      <w:r>
        <w:t>produk</w:t>
      </w:r>
      <w:proofErr w:type="spellEnd"/>
      <w:r>
        <w:rPr>
          <w:spacing w:val="1"/>
        </w:rPr>
        <w:t xml:space="preserve"> </w:t>
      </w:r>
      <w:r>
        <w:rPr>
          <w:rFonts w:ascii="Arial"/>
          <w:i/>
        </w:rPr>
        <w:t>sunscreen</w:t>
      </w:r>
      <w:r>
        <w:rPr>
          <w:rFonts w:ascii="Arial"/>
          <w:i/>
          <w:spacing w:val="-8"/>
        </w:rPr>
        <w:t xml:space="preserve"> </w:t>
      </w:r>
      <w:r>
        <w:t>Nivea</w:t>
      </w:r>
      <w:r>
        <w:rPr>
          <w:spacing w:val="-2"/>
        </w:rPr>
        <w:t xml:space="preserve"> </w:t>
      </w:r>
      <w:r>
        <w:t>di</w:t>
      </w:r>
      <w:r>
        <w:rPr>
          <w:spacing w:val="-4"/>
        </w:rPr>
        <w:t xml:space="preserve"> </w:t>
      </w:r>
      <w:r>
        <w:t>Kota</w:t>
      </w:r>
      <w:r>
        <w:rPr>
          <w:spacing w:val="-2"/>
        </w:rPr>
        <w:t xml:space="preserve"> Bandung.</w:t>
      </w:r>
    </w:p>
    <w:p w14:paraId="4C356F1A" w14:textId="77777777" w:rsidR="00D0106C" w:rsidRDefault="00D0106C" w:rsidP="00D0106C">
      <w:pPr>
        <w:pStyle w:val="ListParagraph"/>
        <w:widowControl w:val="0"/>
        <w:numPr>
          <w:ilvl w:val="0"/>
          <w:numId w:val="20"/>
        </w:numPr>
        <w:tabs>
          <w:tab w:val="left" w:pos="1220"/>
          <w:tab w:val="left" w:pos="1222"/>
        </w:tabs>
        <w:autoSpaceDE w:val="0"/>
        <w:autoSpaceDN w:val="0"/>
        <w:ind w:left="1222" w:right="140"/>
        <w:contextualSpacing w:val="0"/>
        <w:jc w:val="both"/>
      </w:pPr>
      <w:r>
        <w:rPr>
          <w:rFonts w:ascii="Arial"/>
          <w:i/>
        </w:rPr>
        <w:t xml:space="preserve">Brand image </w:t>
      </w:r>
      <w:proofErr w:type="spellStart"/>
      <w:r>
        <w:t>memiliki</w:t>
      </w:r>
      <w:proofErr w:type="spellEnd"/>
      <w:r>
        <w:t xml:space="preserve"> </w:t>
      </w:r>
      <w:proofErr w:type="spellStart"/>
      <w:r>
        <w:t>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r>
        <w:rPr>
          <w:rFonts w:ascii="Arial"/>
          <w:i/>
        </w:rPr>
        <w:t xml:space="preserve">purchase intention </w:t>
      </w:r>
      <w:proofErr w:type="spellStart"/>
      <w:r>
        <w:t>produk</w:t>
      </w:r>
      <w:proofErr w:type="spellEnd"/>
      <w:r>
        <w:t xml:space="preserve"> </w:t>
      </w:r>
      <w:r>
        <w:rPr>
          <w:rFonts w:ascii="Arial"/>
          <w:i/>
        </w:rPr>
        <w:t xml:space="preserve">sunscreen </w:t>
      </w:r>
      <w:r>
        <w:t>Nivea di Kota Bandung.</w:t>
      </w:r>
    </w:p>
    <w:p w14:paraId="38F4137C" w14:textId="77777777" w:rsidR="00D0106C" w:rsidRDefault="00D0106C" w:rsidP="00D0106C">
      <w:pPr>
        <w:pStyle w:val="ListParagraph"/>
        <w:widowControl w:val="0"/>
        <w:numPr>
          <w:ilvl w:val="0"/>
          <w:numId w:val="20"/>
        </w:numPr>
        <w:tabs>
          <w:tab w:val="left" w:pos="1220"/>
        </w:tabs>
        <w:autoSpaceDE w:val="0"/>
        <w:autoSpaceDN w:val="0"/>
        <w:spacing w:line="252" w:lineRule="exact"/>
        <w:ind w:left="1220" w:hanging="358"/>
        <w:contextualSpacing w:val="0"/>
        <w:jc w:val="both"/>
        <w:rPr>
          <w:rFonts w:ascii="Arial"/>
          <w:i/>
        </w:rPr>
      </w:pPr>
      <w:r>
        <w:rPr>
          <w:rFonts w:ascii="Arial"/>
          <w:i/>
        </w:rPr>
        <w:t>Brand</w:t>
      </w:r>
      <w:r>
        <w:rPr>
          <w:rFonts w:ascii="Arial"/>
          <w:i/>
          <w:spacing w:val="28"/>
        </w:rPr>
        <w:t xml:space="preserve"> </w:t>
      </w:r>
      <w:r>
        <w:rPr>
          <w:rFonts w:ascii="Arial"/>
          <w:i/>
        </w:rPr>
        <w:t>image</w:t>
      </w:r>
      <w:r>
        <w:rPr>
          <w:rFonts w:ascii="Arial"/>
          <w:i/>
          <w:spacing w:val="27"/>
        </w:rPr>
        <w:t xml:space="preserve"> </w:t>
      </w:r>
      <w:proofErr w:type="spellStart"/>
      <w:r>
        <w:t>tidak</w:t>
      </w:r>
      <w:proofErr w:type="spellEnd"/>
      <w:r>
        <w:rPr>
          <w:spacing w:val="30"/>
        </w:rPr>
        <w:t xml:space="preserve"> </w:t>
      </w:r>
      <w:proofErr w:type="spellStart"/>
      <w:r>
        <w:t>memediasi</w:t>
      </w:r>
      <w:proofErr w:type="spellEnd"/>
      <w:r>
        <w:rPr>
          <w:spacing w:val="30"/>
        </w:rPr>
        <w:t xml:space="preserve"> </w:t>
      </w:r>
      <w:proofErr w:type="spellStart"/>
      <w:r>
        <w:t>pengaruh</w:t>
      </w:r>
      <w:proofErr w:type="spellEnd"/>
      <w:r>
        <w:rPr>
          <w:spacing w:val="28"/>
        </w:rPr>
        <w:t xml:space="preserve"> </w:t>
      </w:r>
      <w:r>
        <w:t>EWOM</w:t>
      </w:r>
      <w:r>
        <w:rPr>
          <w:spacing w:val="27"/>
        </w:rPr>
        <w:t xml:space="preserve"> </w:t>
      </w:r>
      <w:proofErr w:type="spellStart"/>
      <w:r>
        <w:t>terhadap</w:t>
      </w:r>
      <w:proofErr w:type="spellEnd"/>
      <w:r>
        <w:rPr>
          <w:spacing w:val="31"/>
        </w:rPr>
        <w:t xml:space="preserve"> </w:t>
      </w:r>
      <w:r>
        <w:rPr>
          <w:rFonts w:ascii="Arial"/>
          <w:i/>
        </w:rPr>
        <w:t>purchase</w:t>
      </w:r>
      <w:r>
        <w:rPr>
          <w:rFonts w:ascii="Arial"/>
          <w:i/>
          <w:spacing w:val="29"/>
        </w:rPr>
        <w:t xml:space="preserve"> </w:t>
      </w:r>
      <w:r>
        <w:rPr>
          <w:rFonts w:ascii="Arial"/>
          <w:i/>
          <w:spacing w:val="-2"/>
        </w:rPr>
        <w:t>intention</w:t>
      </w:r>
    </w:p>
    <w:p w14:paraId="069C4A20" w14:textId="77777777" w:rsidR="00D0106C" w:rsidRDefault="00D0106C" w:rsidP="00D0106C">
      <w:pPr>
        <w:spacing w:line="252" w:lineRule="exact"/>
        <w:ind w:left="1222"/>
        <w:jc w:val="both"/>
      </w:pPr>
      <w:proofErr w:type="spellStart"/>
      <w:r>
        <w:t>produk</w:t>
      </w:r>
      <w:proofErr w:type="spellEnd"/>
      <w:r>
        <w:rPr>
          <w:spacing w:val="1"/>
        </w:rPr>
        <w:t xml:space="preserve"> </w:t>
      </w:r>
      <w:r>
        <w:rPr>
          <w:rFonts w:ascii="Arial"/>
          <w:i/>
        </w:rPr>
        <w:t>sunscreen</w:t>
      </w:r>
      <w:r>
        <w:rPr>
          <w:rFonts w:ascii="Arial"/>
          <w:i/>
          <w:spacing w:val="-7"/>
        </w:rPr>
        <w:t xml:space="preserve"> </w:t>
      </w:r>
      <w:r>
        <w:t>Nivea</w:t>
      </w:r>
      <w:r>
        <w:rPr>
          <w:spacing w:val="-2"/>
        </w:rPr>
        <w:t xml:space="preserve"> </w:t>
      </w:r>
      <w:r>
        <w:t>di</w:t>
      </w:r>
      <w:r>
        <w:rPr>
          <w:spacing w:val="-3"/>
        </w:rPr>
        <w:t xml:space="preserve"> </w:t>
      </w:r>
      <w:r>
        <w:t>Kota</w:t>
      </w:r>
      <w:r>
        <w:rPr>
          <w:spacing w:val="-2"/>
        </w:rPr>
        <w:t xml:space="preserve"> Bandung.</w:t>
      </w:r>
    </w:p>
    <w:p w14:paraId="2CBE453A" w14:textId="35A44A79" w:rsidR="00D0106C" w:rsidRDefault="00D0106C" w:rsidP="00D0106C">
      <w:pPr>
        <w:pStyle w:val="BodyText"/>
        <w:spacing w:before="5"/>
        <w:ind w:left="143" w:right="137"/>
        <w:jc w:val="both"/>
      </w:pPr>
      <w:r>
        <w:t xml:space="preserve">Hasil </w:t>
      </w:r>
      <w:proofErr w:type="spellStart"/>
      <w:r>
        <w:t>penelitian</w:t>
      </w:r>
      <w:proofErr w:type="spellEnd"/>
      <w:r>
        <w:t xml:space="preserve"> </w:t>
      </w:r>
      <w:proofErr w:type="spellStart"/>
      <w:r>
        <w:t>ini</w:t>
      </w:r>
      <w:proofErr w:type="spellEnd"/>
      <w:r>
        <w:t xml:space="preserve"> </w:t>
      </w:r>
      <w:proofErr w:type="spellStart"/>
      <w:r>
        <w:t>bermanfaat</w:t>
      </w:r>
      <w:proofErr w:type="spellEnd"/>
      <w:r>
        <w:t xml:space="preserve"> </w:t>
      </w:r>
      <w:proofErr w:type="spellStart"/>
      <w:r>
        <w:t>bagi</w:t>
      </w:r>
      <w:proofErr w:type="spellEnd"/>
      <w:r>
        <w:t xml:space="preserve"> </w:t>
      </w:r>
      <w:proofErr w:type="spellStart"/>
      <w:r>
        <w:t>pengambil</w:t>
      </w:r>
      <w:proofErr w:type="spellEnd"/>
      <w:r>
        <w:t xml:space="preserve"> </w:t>
      </w:r>
      <w:proofErr w:type="spellStart"/>
      <w:r>
        <w:t>keputusan</w:t>
      </w:r>
      <w:proofErr w:type="spellEnd"/>
      <w:r>
        <w:t xml:space="preserve"> </w:t>
      </w:r>
      <w:proofErr w:type="spellStart"/>
      <w:r>
        <w:t>perusahaan</w:t>
      </w:r>
      <w:proofErr w:type="spellEnd"/>
      <w:r>
        <w:t xml:space="preserve"> Beiersdorf agar </w:t>
      </w:r>
      <w:proofErr w:type="spellStart"/>
      <w:r>
        <w:t>memprioritaskan</w:t>
      </w:r>
      <w:proofErr w:type="spellEnd"/>
      <w:r>
        <w:rPr>
          <w:spacing w:val="-15"/>
        </w:rPr>
        <w:t xml:space="preserve"> </w:t>
      </w:r>
      <w:proofErr w:type="spellStart"/>
      <w:r>
        <w:t>untuk</w:t>
      </w:r>
      <w:proofErr w:type="spellEnd"/>
      <w:r>
        <w:rPr>
          <w:spacing w:val="-14"/>
        </w:rPr>
        <w:t xml:space="preserve"> </w:t>
      </w:r>
      <w:proofErr w:type="spellStart"/>
      <w:r>
        <w:t>meningkatkan</w:t>
      </w:r>
      <w:proofErr w:type="spellEnd"/>
      <w:r>
        <w:rPr>
          <w:spacing w:val="-11"/>
        </w:rPr>
        <w:t xml:space="preserve"> </w:t>
      </w:r>
      <w:r>
        <w:t>EWOM</w:t>
      </w:r>
      <w:r>
        <w:rPr>
          <w:spacing w:val="-15"/>
        </w:rPr>
        <w:t xml:space="preserve"> </w:t>
      </w:r>
      <w:r>
        <w:t>dan</w:t>
      </w:r>
      <w:r>
        <w:rPr>
          <w:spacing w:val="-15"/>
        </w:rPr>
        <w:t xml:space="preserve"> </w:t>
      </w:r>
      <w:r>
        <w:rPr>
          <w:rFonts w:ascii="Arial"/>
          <w:i/>
        </w:rPr>
        <w:t>brand</w:t>
      </w:r>
      <w:r>
        <w:rPr>
          <w:rFonts w:ascii="Arial"/>
          <w:i/>
          <w:spacing w:val="-14"/>
        </w:rPr>
        <w:t xml:space="preserve"> </w:t>
      </w:r>
      <w:r>
        <w:rPr>
          <w:rFonts w:ascii="Arial"/>
          <w:i/>
        </w:rPr>
        <w:t>image</w:t>
      </w:r>
      <w:r>
        <w:rPr>
          <w:rFonts w:ascii="Arial"/>
          <w:i/>
          <w:spacing w:val="-16"/>
        </w:rPr>
        <w:t xml:space="preserve"> </w:t>
      </w:r>
      <w:proofErr w:type="spellStart"/>
      <w:r>
        <w:t>karena</w:t>
      </w:r>
      <w:proofErr w:type="spellEnd"/>
      <w:r>
        <w:rPr>
          <w:spacing w:val="-14"/>
        </w:rPr>
        <w:t xml:space="preserve"> </w:t>
      </w:r>
      <w:proofErr w:type="spellStart"/>
      <w:r>
        <w:t>dapat</w:t>
      </w:r>
      <w:proofErr w:type="spellEnd"/>
      <w:r>
        <w:rPr>
          <w:spacing w:val="-13"/>
        </w:rPr>
        <w:t xml:space="preserve"> </w:t>
      </w:r>
      <w:proofErr w:type="spellStart"/>
      <w:r>
        <w:t>meningkatkan</w:t>
      </w:r>
      <w:proofErr w:type="spellEnd"/>
      <w:r>
        <w:t xml:space="preserve"> </w:t>
      </w:r>
      <w:proofErr w:type="spellStart"/>
      <w:r>
        <w:t>dampak</w:t>
      </w:r>
      <w:proofErr w:type="spellEnd"/>
      <w:r>
        <w:t xml:space="preserve"> </w:t>
      </w:r>
      <w:proofErr w:type="spellStart"/>
      <w:r>
        <w:t>positif</w:t>
      </w:r>
      <w:proofErr w:type="spellEnd"/>
      <w:r>
        <w:t xml:space="preserve"> pada </w:t>
      </w:r>
      <w:r>
        <w:rPr>
          <w:rFonts w:ascii="Arial"/>
          <w:i/>
        </w:rPr>
        <w:t xml:space="preserve">purchase intention </w:t>
      </w:r>
      <w:proofErr w:type="spellStart"/>
      <w:r>
        <w:t>produk</w:t>
      </w:r>
      <w:proofErr w:type="spellEnd"/>
      <w:r>
        <w:t xml:space="preserve"> </w:t>
      </w:r>
      <w:r>
        <w:rPr>
          <w:rFonts w:ascii="Arial"/>
          <w:i/>
        </w:rPr>
        <w:t xml:space="preserve">sunscreen </w:t>
      </w:r>
      <w:r>
        <w:t xml:space="preserve">Nivea. Dan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memilih</w:t>
      </w:r>
      <w:proofErr w:type="spellEnd"/>
      <w:r>
        <w:t xml:space="preserve"> </w:t>
      </w:r>
      <w:proofErr w:type="spellStart"/>
      <w:r>
        <w:t>variabel</w:t>
      </w:r>
      <w:proofErr w:type="spellEnd"/>
      <w:r>
        <w:t xml:space="preserve"> lain </w:t>
      </w:r>
      <w:proofErr w:type="spellStart"/>
      <w:r>
        <w:t>untuk</w:t>
      </w:r>
      <w:proofErr w:type="spellEnd"/>
      <w:r>
        <w:t xml:space="preserve"> </w:t>
      </w:r>
      <w:proofErr w:type="spellStart"/>
      <w:r>
        <w:t>memediasi</w:t>
      </w:r>
      <w:proofErr w:type="spellEnd"/>
      <w:r>
        <w:t xml:space="preserve"> </w:t>
      </w:r>
      <w:proofErr w:type="spellStart"/>
      <w:r>
        <w:t>pengaruh</w:t>
      </w:r>
      <w:proofErr w:type="spellEnd"/>
      <w:r>
        <w:t xml:space="preserve"> EWOM </w:t>
      </w:r>
      <w:proofErr w:type="spellStart"/>
      <w:r>
        <w:t>terhadap</w:t>
      </w:r>
      <w:proofErr w:type="spellEnd"/>
      <w:r>
        <w:t xml:space="preserve"> </w:t>
      </w:r>
      <w:r>
        <w:rPr>
          <w:rFonts w:ascii="Arial"/>
          <w:i/>
        </w:rPr>
        <w:t>purchase intention</w:t>
      </w:r>
      <w:r>
        <w:t>.</w:t>
      </w:r>
    </w:p>
    <w:p w14:paraId="00B6E277" w14:textId="77777777" w:rsidR="0089371C" w:rsidRPr="00156159" w:rsidRDefault="0089371C" w:rsidP="002707DD">
      <w:pPr>
        <w:contextualSpacing/>
        <w:jc w:val="both"/>
        <w:rPr>
          <w:rFonts w:ascii="Arial" w:hAnsi="Arial" w:cs="Arial"/>
          <w:sz w:val="22"/>
          <w:szCs w:val="22"/>
        </w:rPr>
      </w:pPr>
    </w:p>
    <w:p w14:paraId="6D1DC3A4" w14:textId="77777777" w:rsidR="00156159" w:rsidRPr="00156159" w:rsidRDefault="00156159" w:rsidP="002707DD">
      <w:pPr>
        <w:contextualSpacing/>
        <w:jc w:val="both"/>
        <w:rPr>
          <w:rFonts w:ascii="Arial" w:hAnsi="Arial" w:cs="Arial"/>
          <w:b/>
          <w:sz w:val="22"/>
          <w:szCs w:val="22"/>
        </w:rPr>
      </w:pPr>
      <w:r w:rsidRPr="00156159">
        <w:rPr>
          <w:rFonts w:ascii="Arial" w:hAnsi="Arial" w:cs="Arial"/>
          <w:b/>
          <w:sz w:val="22"/>
          <w:szCs w:val="22"/>
        </w:rPr>
        <w:t>DAFTAR PUSTAKA</w:t>
      </w:r>
    </w:p>
    <w:p w14:paraId="452E3CB9" w14:textId="77777777" w:rsidR="006C7DC0" w:rsidRDefault="006C7DC0" w:rsidP="006C7DC0">
      <w:pPr>
        <w:pStyle w:val="BodyText"/>
        <w:spacing w:before="7" w:line="242" w:lineRule="auto"/>
        <w:ind w:left="622" w:right="137" w:hanging="480"/>
        <w:jc w:val="both"/>
      </w:pPr>
      <w:r>
        <w:t>Agatha,</w:t>
      </w:r>
      <w:r>
        <w:rPr>
          <w:spacing w:val="-8"/>
        </w:rPr>
        <w:t xml:space="preserve"> </w:t>
      </w:r>
      <w:r>
        <w:t>C.,</w:t>
      </w:r>
      <w:r>
        <w:rPr>
          <w:spacing w:val="-11"/>
        </w:rPr>
        <w:t xml:space="preserve"> </w:t>
      </w:r>
      <w:proofErr w:type="spellStart"/>
      <w:r>
        <w:t>Tumbel</w:t>
      </w:r>
      <w:proofErr w:type="spellEnd"/>
      <w:r>
        <w:t>,</w:t>
      </w:r>
      <w:r>
        <w:rPr>
          <w:spacing w:val="-8"/>
        </w:rPr>
        <w:t xml:space="preserve"> </w:t>
      </w:r>
      <w:r>
        <w:t>A.,</w:t>
      </w:r>
      <w:r>
        <w:rPr>
          <w:spacing w:val="-12"/>
        </w:rPr>
        <w:t xml:space="preserve"> </w:t>
      </w:r>
      <w:proofErr w:type="spellStart"/>
      <w:r>
        <w:t>Soepeno</w:t>
      </w:r>
      <w:proofErr w:type="spellEnd"/>
      <w:r>
        <w:t>,</w:t>
      </w:r>
      <w:r>
        <w:rPr>
          <w:spacing w:val="-8"/>
        </w:rPr>
        <w:t xml:space="preserve"> </w:t>
      </w:r>
      <w:r>
        <w:t>D.,</w:t>
      </w:r>
      <w:r>
        <w:rPr>
          <w:spacing w:val="-8"/>
        </w:rPr>
        <w:t xml:space="preserve"> </w:t>
      </w:r>
      <w:r>
        <w:t>Sam,</w:t>
      </w:r>
      <w:r>
        <w:rPr>
          <w:spacing w:val="-8"/>
        </w:rPr>
        <w:t xml:space="preserve"> </w:t>
      </w:r>
      <w:r>
        <w:t>U.,</w:t>
      </w:r>
      <w:r>
        <w:rPr>
          <w:spacing w:val="-8"/>
        </w:rPr>
        <w:t xml:space="preserve"> </w:t>
      </w:r>
      <w:r>
        <w:t>&amp;</w:t>
      </w:r>
      <w:r>
        <w:rPr>
          <w:spacing w:val="-9"/>
        </w:rPr>
        <w:t xml:space="preserve"> </w:t>
      </w:r>
      <w:r>
        <w:t>Manado,</w:t>
      </w:r>
      <w:r>
        <w:rPr>
          <w:spacing w:val="-8"/>
        </w:rPr>
        <w:t xml:space="preserve"> </w:t>
      </w:r>
      <w:r>
        <w:t>R.</w:t>
      </w:r>
      <w:r>
        <w:rPr>
          <w:spacing w:val="-8"/>
        </w:rPr>
        <w:t xml:space="preserve"> </w:t>
      </w:r>
      <w:r>
        <w:t>(n.d.).</w:t>
      </w:r>
      <w:r>
        <w:rPr>
          <w:spacing w:val="-7"/>
        </w:rPr>
        <w:t xml:space="preserve"> </w:t>
      </w:r>
      <w:proofErr w:type="spellStart"/>
      <w:r>
        <w:t>Pengaruh</w:t>
      </w:r>
      <w:proofErr w:type="spellEnd"/>
      <w:r>
        <w:rPr>
          <w:spacing w:val="-10"/>
        </w:rPr>
        <w:t xml:space="preserve"> </w:t>
      </w:r>
      <w:r>
        <w:t>Brand</w:t>
      </w:r>
      <w:r>
        <w:rPr>
          <w:spacing w:val="-11"/>
        </w:rPr>
        <w:t xml:space="preserve"> </w:t>
      </w:r>
      <w:r>
        <w:t xml:space="preserve">Image Dan Electronic Word </w:t>
      </w:r>
      <w:proofErr w:type="gramStart"/>
      <w:r>
        <w:t>Of</w:t>
      </w:r>
      <w:proofErr w:type="gramEnd"/>
      <w:r>
        <w:t xml:space="preserve"> Mouth </w:t>
      </w:r>
      <w:proofErr w:type="spellStart"/>
      <w:r>
        <w:t>Terhadap</w:t>
      </w:r>
      <w:proofErr w:type="spellEnd"/>
      <w:r>
        <w:t xml:space="preserve"> Minat Beli </w:t>
      </w:r>
      <w:proofErr w:type="spellStart"/>
      <w:r>
        <w:t>Konsumen</w:t>
      </w:r>
      <w:proofErr w:type="spellEnd"/>
      <w:r>
        <w:t xml:space="preserve"> </w:t>
      </w:r>
      <w:proofErr w:type="spellStart"/>
      <w:r>
        <w:t>Oriflame</w:t>
      </w:r>
      <w:proofErr w:type="spellEnd"/>
      <w:r>
        <w:t xml:space="preserve"> Di Manado The</w:t>
      </w:r>
      <w:r>
        <w:rPr>
          <w:spacing w:val="-8"/>
        </w:rPr>
        <w:t xml:space="preserve"> </w:t>
      </w:r>
      <w:r>
        <w:t>Effect</w:t>
      </w:r>
      <w:r>
        <w:rPr>
          <w:spacing w:val="-9"/>
        </w:rPr>
        <w:t xml:space="preserve"> </w:t>
      </w:r>
      <w:r>
        <w:t>Of</w:t>
      </w:r>
      <w:r>
        <w:rPr>
          <w:spacing w:val="-6"/>
        </w:rPr>
        <w:t xml:space="preserve"> </w:t>
      </w:r>
      <w:r>
        <w:t>Brand</w:t>
      </w:r>
      <w:r>
        <w:rPr>
          <w:spacing w:val="-10"/>
        </w:rPr>
        <w:t xml:space="preserve"> </w:t>
      </w:r>
      <w:r>
        <w:t>Image</w:t>
      </w:r>
      <w:r>
        <w:rPr>
          <w:spacing w:val="-8"/>
        </w:rPr>
        <w:t xml:space="preserve"> </w:t>
      </w:r>
      <w:r>
        <w:t>And</w:t>
      </w:r>
      <w:r>
        <w:rPr>
          <w:spacing w:val="-10"/>
        </w:rPr>
        <w:t xml:space="preserve"> </w:t>
      </w:r>
      <w:r>
        <w:t>Electronic</w:t>
      </w:r>
      <w:r>
        <w:rPr>
          <w:spacing w:val="-14"/>
        </w:rPr>
        <w:t xml:space="preserve"> </w:t>
      </w:r>
      <w:r>
        <w:t>Word</w:t>
      </w:r>
      <w:r>
        <w:rPr>
          <w:spacing w:val="-12"/>
        </w:rPr>
        <w:t xml:space="preserve"> </w:t>
      </w:r>
      <w:r>
        <w:t>Of</w:t>
      </w:r>
      <w:r>
        <w:rPr>
          <w:spacing w:val="-2"/>
        </w:rPr>
        <w:t xml:space="preserve"> </w:t>
      </w:r>
      <w:r>
        <w:rPr>
          <w:rFonts w:ascii="Arial" w:hAnsi="Arial"/>
          <w:i/>
        </w:rPr>
        <w:t>Mouth</w:t>
      </w:r>
      <w:r>
        <w:rPr>
          <w:rFonts w:ascii="Arial" w:hAnsi="Arial"/>
          <w:i/>
          <w:spacing w:val="-12"/>
        </w:rPr>
        <w:t xml:space="preserve"> </w:t>
      </w:r>
      <w:r>
        <w:rPr>
          <w:rFonts w:ascii="Arial" w:hAnsi="Arial"/>
          <w:i/>
        </w:rPr>
        <w:t>On</w:t>
      </w:r>
      <w:r>
        <w:rPr>
          <w:rFonts w:ascii="Arial" w:hAnsi="Arial"/>
          <w:i/>
          <w:spacing w:val="-12"/>
        </w:rPr>
        <w:t xml:space="preserve"> </w:t>
      </w:r>
      <w:r>
        <w:rPr>
          <w:rFonts w:ascii="Arial" w:hAnsi="Arial"/>
          <w:i/>
        </w:rPr>
        <w:t>Interest</w:t>
      </w:r>
      <w:r>
        <w:rPr>
          <w:rFonts w:ascii="Arial" w:hAnsi="Arial"/>
          <w:i/>
          <w:spacing w:val="-12"/>
        </w:rPr>
        <w:t xml:space="preserve"> </w:t>
      </w:r>
      <w:r>
        <w:rPr>
          <w:rFonts w:ascii="Arial" w:hAnsi="Arial"/>
          <w:i/>
        </w:rPr>
        <w:t>To</w:t>
      </w:r>
      <w:r>
        <w:rPr>
          <w:rFonts w:ascii="Arial" w:hAnsi="Arial"/>
          <w:i/>
          <w:spacing w:val="-13"/>
        </w:rPr>
        <w:t xml:space="preserve"> </w:t>
      </w:r>
      <w:r>
        <w:rPr>
          <w:rFonts w:ascii="Arial" w:hAnsi="Arial"/>
          <w:i/>
        </w:rPr>
        <w:t>Buy</w:t>
      </w:r>
      <w:r>
        <w:rPr>
          <w:rFonts w:ascii="Arial" w:hAnsi="Arial"/>
          <w:i/>
          <w:spacing w:val="-10"/>
        </w:rPr>
        <w:t xml:space="preserve"> </w:t>
      </w:r>
      <w:proofErr w:type="spellStart"/>
      <w:r>
        <w:rPr>
          <w:rFonts w:ascii="Arial" w:hAnsi="Arial"/>
          <w:i/>
        </w:rPr>
        <w:t>Oriflame</w:t>
      </w:r>
      <w:proofErr w:type="spellEnd"/>
      <w:r>
        <w:rPr>
          <w:rFonts w:ascii="Arial" w:hAnsi="Arial"/>
          <w:i/>
        </w:rPr>
        <w:t xml:space="preserve"> Consumers In Manado</w:t>
      </w:r>
      <w:r>
        <w:t xml:space="preserve">. </w:t>
      </w:r>
      <w:r>
        <w:rPr>
          <w:rFonts w:ascii="Arial" w:hAnsi="Arial"/>
          <w:i/>
        </w:rPr>
        <w:t>7</w:t>
      </w:r>
      <w:r>
        <w:t>(1), 131–140.</w:t>
      </w:r>
    </w:p>
    <w:p w14:paraId="19DC511D" w14:textId="77777777" w:rsidR="006C7DC0" w:rsidRDefault="006C7DC0" w:rsidP="006C7DC0">
      <w:pPr>
        <w:spacing w:line="242" w:lineRule="auto"/>
        <w:ind w:left="622" w:right="139" w:hanging="480"/>
        <w:jc w:val="both"/>
      </w:pPr>
      <w:r>
        <w:t xml:space="preserve">Andriani, I. D., &amp; </w:t>
      </w:r>
      <w:proofErr w:type="spellStart"/>
      <w:r>
        <w:t>Maharni</w:t>
      </w:r>
      <w:proofErr w:type="spellEnd"/>
      <w:r>
        <w:t xml:space="preserve">, N. (n.d.). </w:t>
      </w:r>
      <w:proofErr w:type="spellStart"/>
      <w:r>
        <w:rPr>
          <w:rFonts w:ascii="Arial"/>
          <w:i/>
        </w:rPr>
        <w:t>Pengaruh</w:t>
      </w:r>
      <w:proofErr w:type="spellEnd"/>
      <w:r>
        <w:rPr>
          <w:rFonts w:ascii="Arial"/>
          <w:i/>
        </w:rPr>
        <w:t xml:space="preserve"> Electronic Word of Mouth </w:t>
      </w:r>
      <w:proofErr w:type="spellStart"/>
      <w:r>
        <w:rPr>
          <w:rFonts w:ascii="Arial"/>
          <w:i/>
        </w:rPr>
        <w:t>Melalui</w:t>
      </w:r>
      <w:proofErr w:type="spellEnd"/>
      <w:r>
        <w:rPr>
          <w:rFonts w:ascii="Arial"/>
          <w:i/>
        </w:rPr>
        <w:t xml:space="preserve"> </w:t>
      </w:r>
      <w:proofErr w:type="spellStart"/>
      <w:r>
        <w:rPr>
          <w:rFonts w:ascii="Arial"/>
          <w:i/>
        </w:rPr>
        <w:t>Youtube</w:t>
      </w:r>
      <w:proofErr w:type="spellEnd"/>
      <w:r>
        <w:rPr>
          <w:rFonts w:ascii="Arial"/>
          <w:i/>
        </w:rPr>
        <w:t xml:space="preserve"> dan Harga </w:t>
      </w:r>
      <w:proofErr w:type="spellStart"/>
      <w:r>
        <w:rPr>
          <w:rFonts w:ascii="Arial"/>
          <w:i/>
        </w:rPr>
        <w:t>terhadap</w:t>
      </w:r>
      <w:proofErr w:type="spellEnd"/>
      <w:r>
        <w:rPr>
          <w:rFonts w:ascii="Arial"/>
          <w:i/>
        </w:rPr>
        <w:t xml:space="preserve"> Minat Beli pada Clinique Cosmetic di Kota Bandung</w:t>
      </w:r>
      <w:r>
        <w:t>.</w:t>
      </w:r>
    </w:p>
    <w:p w14:paraId="34207916" w14:textId="77777777" w:rsidR="006C7DC0" w:rsidRDefault="006C7DC0" w:rsidP="006C7DC0">
      <w:pPr>
        <w:pStyle w:val="BodyText"/>
        <w:spacing w:line="242" w:lineRule="auto"/>
        <w:ind w:left="622" w:right="136" w:hanging="480"/>
        <w:jc w:val="both"/>
      </w:pPr>
      <w:r>
        <w:t xml:space="preserve">Demante, K., &amp; </w:t>
      </w:r>
      <w:proofErr w:type="spellStart"/>
      <w:r>
        <w:t>Dwiyanto</w:t>
      </w:r>
      <w:proofErr w:type="spellEnd"/>
      <w:r>
        <w:t xml:space="preserve">, B. M. (2019). </w:t>
      </w:r>
      <w:proofErr w:type="spellStart"/>
      <w:r>
        <w:t>Analisis</w:t>
      </w:r>
      <w:proofErr w:type="spellEnd"/>
      <w:r>
        <w:t xml:space="preserve"> </w:t>
      </w:r>
      <w:proofErr w:type="spellStart"/>
      <w:r>
        <w:t>Pengaruh</w:t>
      </w:r>
      <w:proofErr w:type="spellEnd"/>
      <w:r>
        <w:t xml:space="preserve"> Electronic Word </w:t>
      </w:r>
      <w:proofErr w:type="gramStart"/>
      <w:r>
        <w:t>Of</w:t>
      </w:r>
      <w:proofErr w:type="gramEnd"/>
      <w:r>
        <w:t xml:space="preserve"> Mouth </w:t>
      </w:r>
      <w:proofErr w:type="spellStart"/>
      <w:r>
        <w:t>Terhadap</w:t>
      </w:r>
      <w:proofErr w:type="spellEnd"/>
      <w:r>
        <w:t xml:space="preserve"> Brand Image Dan Perceived Quality Serta </w:t>
      </w:r>
      <w:proofErr w:type="spellStart"/>
      <w:r>
        <w:t>Dampaknya</w:t>
      </w:r>
      <w:proofErr w:type="spellEnd"/>
      <w:r>
        <w:t xml:space="preserve"> Pada Purchase Intention (Studi pada </w:t>
      </w:r>
      <w:proofErr w:type="spellStart"/>
      <w:r>
        <w:t>Lipstik</w:t>
      </w:r>
      <w:proofErr w:type="spellEnd"/>
      <w:r>
        <w:t xml:space="preserve"> </w:t>
      </w:r>
      <w:proofErr w:type="spellStart"/>
      <w:r>
        <w:t>Sariayu</w:t>
      </w:r>
      <w:proofErr w:type="spellEnd"/>
      <w:r>
        <w:t xml:space="preserve"> Martha </w:t>
      </w:r>
      <w:proofErr w:type="spellStart"/>
      <w:r>
        <w:t>Tilaar</w:t>
      </w:r>
      <w:proofErr w:type="spellEnd"/>
      <w:r>
        <w:t xml:space="preserve"> di Kota Semarang). </w:t>
      </w:r>
      <w:proofErr w:type="spellStart"/>
      <w:r>
        <w:rPr>
          <w:rFonts w:ascii="Arial" w:hAnsi="Arial"/>
          <w:i/>
        </w:rPr>
        <w:t>Diponegoro</w:t>
      </w:r>
      <w:proofErr w:type="spellEnd"/>
      <w:r>
        <w:rPr>
          <w:rFonts w:ascii="Arial" w:hAnsi="Arial"/>
          <w:i/>
        </w:rPr>
        <w:t xml:space="preserve"> Journal of Management</w:t>
      </w:r>
      <w:r>
        <w:t xml:space="preserve">, </w:t>
      </w:r>
      <w:r>
        <w:rPr>
          <w:rFonts w:ascii="Arial" w:hAnsi="Arial"/>
          <w:i/>
        </w:rPr>
        <w:t>8</w:t>
      </w:r>
      <w:r>
        <w:t xml:space="preserve">(4), 97–105. </w:t>
      </w:r>
      <w:hyperlink r:id="rId11">
        <w:r>
          <w:t>http://ejournal-s1.undip.ac.id/index.php/djom</w:t>
        </w:r>
      </w:hyperlink>
    </w:p>
    <w:p w14:paraId="5CD219A2" w14:textId="77777777" w:rsidR="006C7DC0" w:rsidRDefault="006C7DC0" w:rsidP="006C7DC0">
      <w:pPr>
        <w:ind w:left="622" w:right="137" w:hanging="480"/>
        <w:jc w:val="both"/>
      </w:pPr>
      <w:r>
        <w:t xml:space="preserve">Dwi, L. S., &amp; </w:t>
      </w:r>
      <w:proofErr w:type="spellStart"/>
      <w:r>
        <w:t>Ponirin</w:t>
      </w:r>
      <w:proofErr w:type="spellEnd"/>
      <w:r>
        <w:t xml:space="preserve">, P. (2020). </w:t>
      </w:r>
      <w:proofErr w:type="spellStart"/>
      <w:r>
        <w:t>Pengaruh</w:t>
      </w:r>
      <w:proofErr w:type="spellEnd"/>
      <w:r>
        <w:t xml:space="preserve"> Celebrity Endorsement Dan Brand Image </w:t>
      </w:r>
      <w:proofErr w:type="spellStart"/>
      <w:r>
        <w:t>Terhadap</w:t>
      </w:r>
      <w:proofErr w:type="spellEnd"/>
      <w:r>
        <w:t xml:space="preserve"> Purchase Intention </w:t>
      </w:r>
      <w:proofErr w:type="spellStart"/>
      <w:r>
        <w:t>Lipstik</w:t>
      </w:r>
      <w:proofErr w:type="spellEnd"/>
      <w:r>
        <w:t xml:space="preserve"> </w:t>
      </w:r>
      <w:proofErr w:type="spellStart"/>
      <w:r>
        <w:t>Sariayu</w:t>
      </w:r>
      <w:proofErr w:type="spellEnd"/>
      <w:r>
        <w:t xml:space="preserve">. </w:t>
      </w:r>
      <w:proofErr w:type="spellStart"/>
      <w:r>
        <w:rPr>
          <w:rFonts w:ascii="Arial" w:hAnsi="Arial"/>
          <w:i/>
        </w:rPr>
        <w:t>Jurnal</w:t>
      </w:r>
      <w:proofErr w:type="spellEnd"/>
      <w:r>
        <w:rPr>
          <w:rFonts w:ascii="Arial" w:hAnsi="Arial"/>
          <w:i/>
        </w:rPr>
        <w:t xml:space="preserve"> </w:t>
      </w:r>
      <w:proofErr w:type="spellStart"/>
      <w:r>
        <w:rPr>
          <w:rFonts w:ascii="Arial" w:hAnsi="Arial"/>
          <w:i/>
        </w:rPr>
        <w:t>Ilmu</w:t>
      </w:r>
      <w:proofErr w:type="spellEnd"/>
      <w:r>
        <w:rPr>
          <w:rFonts w:ascii="Arial" w:hAnsi="Arial"/>
          <w:i/>
        </w:rPr>
        <w:t xml:space="preserve"> </w:t>
      </w:r>
      <w:proofErr w:type="spellStart"/>
      <w:r>
        <w:rPr>
          <w:rFonts w:ascii="Arial" w:hAnsi="Arial"/>
          <w:i/>
        </w:rPr>
        <w:t>Manajemen</w:t>
      </w:r>
      <w:proofErr w:type="spellEnd"/>
      <w:r>
        <w:rPr>
          <w:rFonts w:ascii="Arial" w:hAnsi="Arial"/>
          <w:i/>
        </w:rPr>
        <w:t xml:space="preserve"> Universitas </w:t>
      </w:r>
      <w:proofErr w:type="spellStart"/>
      <w:r>
        <w:rPr>
          <w:rFonts w:ascii="Arial" w:hAnsi="Arial"/>
          <w:i/>
        </w:rPr>
        <w:t>Tadulako</w:t>
      </w:r>
      <w:proofErr w:type="spellEnd"/>
      <w:r>
        <w:rPr>
          <w:rFonts w:ascii="Arial" w:hAnsi="Arial"/>
          <w:i/>
        </w:rPr>
        <w:t xml:space="preserve"> (JIMUT)</w:t>
      </w:r>
      <w:r>
        <w:t xml:space="preserve">, </w:t>
      </w:r>
      <w:r>
        <w:rPr>
          <w:rFonts w:ascii="Arial" w:hAnsi="Arial"/>
          <w:i/>
        </w:rPr>
        <w:t>6</w:t>
      </w:r>
      <w:r>
        <w:t>(3), 186–194. https://doi.org/10.22487/jimut.v6i3.199</w:t>
      </w:r>
    </w:p>
    <w:p w14:paraId="032E3120" w14:textId="77777777" w:rsidR="006C7DC0" w:rsidRDefault="006C7DC0" w:rsidP="006C7DC0">
      <w:pPr>
        <w:pStyle w:val="BodyText"/>
        <w:ind w:left="622" w:right="137" w:hanging="480"/>
        <w:jc w:val="both"/>
      </w:pPr>
      <w:r>
        <w:t xml:space="preserve">Farzin, M., &amp; Fattahi, M. (2018). </w:t>
      </w:r>
      <w:proofErr w:type="spellStart"/>
      <w:r>
        <w:t>eWOM</w:t>
      </w:r>
      <w:proofErr w:type="spellEnd"/>
      <w:r>
        <w:t xml:space="preserve"> through social networking sites and impact on purchase intention and brand image in Iran. </w:t>
      </w:r>
      <w:r>
        <w:rPr>
          <w:rFonts w:ascii="Arial" w:hAnsi="Arial"/>
          <w:i/>
        </w:rPr>
        <w:t>Journal of Advances in Management Research</w:t>
      </w:r>
      <w:r>
        <w:t xml:space="preserve">, </w:t>
      </w:r>
      <w:r>
        <w:rPr>
          <w:rFonts w:ascii="Arial" w:hAnsi="Arial"/>
          <w:i/>
        </w:rPr>
        <w:t>15</w:t>
      </w:r>
      <w:r>
        <w:t>(2), 161–183. https://doi.org/10.1108/JAMR-05-2017-0062</w:t>
      </w:r>
    </w:p>
    <w:p w14:paraId="1E1F40DD" w14:textId="77777777" w:rsidR="006C7DC0" w:rsidRDefault="006C7DC0" w:rsidP="006C7DC0">
      <w:pPr>
        <w:pStyle w:val="BodyText"/>
        <w:spacing w:line="242" w:lineRule="auto"/>
        <w:ind w:left="622" w:right="137" w:hanging="480"/>
        <w:jc w:val="both"/>
      </w:pPr>
      <w:r>
        <w:lastRenderedPageBreak/>
        <w:t xml:space="preserve">Hasan, G., &amp; </w:t>
      </w:r>
      <w:proofErr w:type="spellStart"/>
      <w:r>
        <w:t>Elviana</w:t>
      </w:r>
      <w:proofErr w:type="spellEnd"/>
      <w:r>
        <w:t xml:space="preserve">. (2023). Effect Of Brand Image, Celebrity Endorsement, EWOM, Brand Awareness </w:t>
      </w:r>
      <w:proofErr w:type="gramStart"/>
      <w:r>
        <w:t>And</w:t>
      </w:r>
      <w:proofErr w:type="gramEnd"/>
      <w:r>
        <w:t xml:space="preserve"> Social Media Communication On Purchase Intention With Brand Trust As A Mediation Variable On Smartphone Users In Batam City </w:t>
      </w:r>
      <w:proofErr w:type="spellStart"/>
      <w:r>
        <w:t>Pengaruh</w:t>
      </w:r>
      <w:proofErr w:type="spellEnd"/>
      <w:r>
        <w:t xml:space="preserve"> Brand Image, Celebrity Endorsement, EWOM, Brand Aw. </w:t>
      </w:r>
      <w:r>
        <w:rPr>
          <w:rFonts w:ascii="Arial" w:hAnsi="Arial"/>
          <w:i/>
        </w:rPr>
        <w:t>Management Studies and Entrepreneurship Journal</w:t>
      </w:r>
      <w:r>
        <w:t xml:space="preserve">, </w:t>
      </w:r>
      <w:r>
        <w:rPr>
          <w:rFonts w:ascii="Arial" w:hAnsi="Arial"/>
          <w:i/>
        </w:rPr>
        <w:t>4</w:t>
      </w:r>
      <w:r>
        <w:t xml:space="preserve">(1), 606–615. </w:t>
      </w:r>
      <w:hyperlink r:id="rId12">
        <w:r>
          <w:t>http://journal.yrpipku.com/index.php/msej</w:t>
        </w:r>
      </w:hyperlink>
    </w:p>
    <w:p w14:paraId="30082685" w14:textId="77777777" w:rsidR="006C7DC0" w:rsidRDefault="006C7DC0" w:rsidP="006C7DC0">
      <w:pPr>
        <w:ind w:left="622" w:right="136" w:hanging="480"/>
        <w:jc w:val="both"/>
        <w:rPr>
          <w:rFonts w:ascii="Arial"/>
          <w:i/>
        </w:rPr>
      </w:pPr>
      <w:r>
        <w:t xml:space="preserve">Italia, I., &amp; </w:t>
      </w:r>
      <w:proofErr w:type="spellStart"/>
      <w:r>
        <w:t>Islamuddin</w:t>
      </w:r>
      <w:proofErr w:type="spellEnd"/>
      <w:r>
        <w:t xml:space="preserve">. (2021). </w:t>
      </w:r>
      <w:proofErr w:type="spellStart"/>
      <w:r>
        <w:t>Pengaruh</w:t>
      </w:r>
      <w:proofErr w:type="spellEnd"/>
      <w:r>
        <w:t xml:space="preserve"> </w:t>
      </w:r>
      <w:proofErr w:type="spellStart"/>
      <w:r>
        <w:t>Promosi</w:t>
      </w:r>
      <w:proofErr w:type="spellEnd"/>
      <w:r>
        <w:t xml:space="preserve">, </w:t>
      </w:r>
      <w:proofErr w:type="spellStart"/>
      <w:r>
        <w:t>Kualitas</w:t>
      </w:r>
      <w:proofErr w:type="spellEnd"/>
      <w:r>
        <w:t xml:space="preserve"> </w:t>
      </w:r>
      <w:proofErr w:type="spellStart"/>
      <w:r>
        <w:t>Produk</w:t>
      </w:r>
      <w:proofErr w:type="spellEnd"/>
      <w:r>
        <w:t xml:space="preserve"> Dan Brand Image </w:t>
      </w:r>
      <w:proofErr w:type="spellStart"/>
      <w:r>
        <w:t>Terhadap</w:t>
      </w:r>
      <w:proofErr w:type="spellEnd"/>
      <w:r>
        <w:t xml:space="preserve"> Minat Beli Handphone Merek Nokia. </w:t>
      </w:r>
      <w:proofErr w:type="spellStart"/>
      <w:r>
        <w:rPr>
          <w:rFonts w:ascii="Arial"/>
          <w:i/>
        </w:rPr>
        <w:t>Jurnal</w:t>
      </w:r>
      <w:proofErr w:type="spellEnd"/>
      <w:r>
        <w:rPr>
          <w:rFonts w:ascii="Arial"/>
          <w:i/>
        </w:rPr>
        <w:t xml:space="preserve"> </w:t>
      </w:r>
      <w:proofErr w:type="spellStart"/>
      <w:r>
        <w:rPr>
          <w:rFonts w:ascii="Arial"/>
          <w:i/>
        </w:rPr>
        <w:t>Manajemen</w:t>
      </w:r>
      <w:proofErr w:type="spellEnd"/>
      <w:r>
        <w:rPr>
          <w:rFonts w:ascii="Arial"/>
          <w:i/>
        </w:rPr>
        <w:t xml:space="preserve"> Modal </w:t>
      </w:r>
      <w:proofErr w:type="spellStart"/>
      <w:r>
        <w:rPr>
          <w:rFonts w:ascii="Arial"/>
          <w:i/>
        </w:rPr>
        <w:t>Insani</w:t>
      </w:r>
      <w:proofErr w:type="spellEnd"/>
      <w:r>
        <w:rPr>
          <w:rFonts w:ascii="Arial"/>
          <w:i/>
        </w:rPr>
        <w:t xml:space="preserve"> Dan </w:t>
      </w:r>
      <w:proofErr w:type="spellStart"/>
      <w:r>
        <w:rPr>
          <w:rFonts w:ascii="Arial"/>
          <w:i/>
        </w:rPr>
        <w:t>Bisnis</w:t>
      </w:r>
      <w:proofErr w:type="spellEnd"/>
      <w:r>
        <w:rPr>
          <w:rFonts w:ascii="Arial"/>
          <w:i/>
        </w:rPr>
        <w:t xml:space="preserve"> (JMMIB), 2(1), 1-13.</w:t>
      </w:r>
    </w:p>
    <w:p w14:paraId="43BA8AB1" w14:textId="77777777" w:rsidR="006C7DC0" w:rsidRDefault="006C7DC0" w:rsidP="006C7DC0">
      <w:pPr>
        <w:ind w:left="143"/>
        <w:jc w:val="both"/>
      </w:pPr>
      <w:proofErr w:type="spellStart"/>
      <w:r>
        <w:t>Kemenperin</w:t>
      </w:r>
      <w:proofErr w:type="spellEnd"/>
      <w:r>
        <w:t>.</w:t>
      </w:r>
      <w:r>
        <w:rPr>
          <w:spacing w:val="55"/>
          <w:w w:val="150"/>
        </w:rPr>
        <w:t xml:space="preserve">   </w:t>
      </w:r>
      <w:r>
        <w:t>(2023).</w:t>
      </w:r>
      <w:r>
        <w:rPr>
          <w:spacing w:val="58"/>
          <w:w w:val="150"/>
        </w:rPr>
        <w:t xml:space="preserve">   </w:t>
      </w:r>
      <w:proofErr w:type="spellStart"/>
      <w:r>
        <w:rPr>
          <w:rFonts w:ascii="Arial"/>
          <w:i/>
        </w:rPr>
        <w:t>Perkembangan</w:t>
      </w:r>
      <w:proofErr w:type="spellEnd"/>
      <w:r>
        <w:rPr>
          <w:rFonts w:ascii="Arial"/>
          <w:i/>
          <w:spacing w:val="52"/>
          <w:w w:val="150"/>
        </w:rPr>
        <w:t xml:space="preserve">   </w:t>
      </w:r>
      <w:r>
        <w:rPr>
          <w:rFonts w:ascii="Arial"/>
          <w:i/>
        </w:rPr>
        <w:t>Industri</w:t>
      </w:r>
      <w:r>
        <w:rPr>
          <w:rFonts w:ascii="Arial"/>
          <w:i/>
          <w:spacing w:val="52"/>
          <w:w w:val="150"/>
        </w:rPr>
        <w:t xml:space="preserve">   </w:t>
      </w:r>
      <w:proofErr w:type="spellStart"/>
      <w:r>
        <w:rPr>
          <w:rFonts w:ascii="Arial"/>
          <w:i/>
        </w:rPr>
        <w:t>Kosmetik</w:t>
      </w:r>
      <w:proofErr w:type="spellEnd"/>
      <w:r>
        <w:rPr>
          <w:rFonts w:ascii="Arial"/>
          <w:i/>
          <w:spacing w:val="52"/>
          <w:w w:val="150"/>
        </w:rPr>
        <w:t xml:space="preserve">   </w:t>
      </w:r>
      <w:r>
        <w:rPr>
          <w:rFonts w:ascii="Arial"/>
          <w:i/>
        </w:rPr>
        <w:t>Nasional</w:t>
      </w:r>
      <w:r>
        <w:t>.</w:t>
      </w:r>
      <w:r>
        <w:rPr>
          <w:spacing w:val="58"/>
          <w:w w:val="150"/>
        </w:rPr>
        <w:t xml:space="preserve">   </w:t>
      </w:r>
      <w:r>
        <w:rPr>
          <w:spacing w:val="-5"/>
        </w:rPr>
        <w:t>1.</w:t>
      </w:r>
    </w:p>
    <w:p w14:paraId="666781FD" w14:textId="77777777" w:rsidR="006C7DC0" w:rsidRDefault="006C7DC0" w:rsidP="006C7DC0">
      <w:pPr>
        <w:pStyle w:val="BodyText"/>
        <w:spacing w:before="3"/>
        <w:ind w:left="622"/>
      </w:pPr>
      <w:hyperlink r:id="rId13">
        <w:r>
          <w:rPr>
            <w:spacing w:val="-2"/>
          </w:rPr>
          <w:t>http://ikft.kemenperin.go.id/perkembangan-industri-kosmetik-nasional/</w:t>
        </w:r>
      </w:hyperlink>
    </w:p>
    <w:p w14:paraId="2BF2B103" w14:textId="77777777" w:rsidR="006C7DC0" w:rsidRDefault="006C7DC0" w:rsidP="006C7DC0">
      <w:pPr>
        <w:spacing w:before="3"/>
        <w:ind w:left="622" w:right="136" w:hanging="480"/>
        <w:jc w:val="both"/>
      </w:pPr>
      <w:proofErr w:type="spellStart"/>
      <w:r>
        <w:t>Khoirunnisa</w:t>
      </w:r>
      <w:proofErr w:type="spellEnd"/>
      <w:r>
        <w:t xml:space="preserve">, S., </w:t>
      </w:r>
      <w:proofErr w:type="spellStart"/>
      <w:r>
        <w:t>Syarief</w:t>
      </w:r>
      <w:proofErr w:type="spellEnd"/>
      <w:r>
        <w:t xml:space="preserve">, N., &amp; Supriadi, Y. N. (2022). </w:t>
      </w:r>
      <w:proofErr w:type="spellStart"/>
      <w:r>
        <w:t>Pengaruh</w:t>
      </w:r>
      <w:proofErr w:type="spellEnd"/>
      <w:r>
        <w:t xml:space="preserve"> </w:t>
      </w:r>
      <w:proofErr w:type="spellStart"/>
      <w:r>
        <w:t>Kualitas</w:t>
      </w:r>
      <w:proofErr w:type="spellEnd"/>
      <w:r>
        <w:t xml:space="preserve"> </w:t>
      </w:r>
      <w:proofErr w:type="spellStart"/>
      <w:r>
        <w:t>Produk</w:t>
      </w:r>
      <w:proofErr w:type="spellEnd"/>
      <w:r>
        <w:t xml:space="preserve">, Citra Merek, Dan Harga </w:t>
      </w:r>
      <w:proofErr w:type="spellStart"/>
      <w:r>
        <w:t>Terhadap</w:t>
      </w:r>
      <w:proofErr w:type="spellEnd"/>
      <w:r>
        <w:t xml:space="preserve"> Keputusan </w:t>
      </w:r>
      <w:proofErr w:type="spellStart"/>
      <w:r>
        <w:t>Pembelian</w:t>
      </w:r>
      <w:proofErr w:type="spellEnd"/>
      <w:r>
        <w:t xml:space="preserve"> Sunscreen Nivea. </w:t>
      </w:r>
      <w:r>
        <w:rPr>
          <w:rFonts w:ascii="Arial" w:hAnsi="Arial"/>
          <w:i/>
        </w:rPr>
        <w:t xml:space="preserve">Bussman </w:t>
      </w:r>
      <w:proofErr w:type="gramStart"/>
      <w:r>
        <w:rPr>
          <w:rFonts w:ascii="Arial" w:hAnsi="Arial"/>
          <w:i/>
        </w:rPr>
        <w:t>Journal</w:t>
      </w:r>
      <w:r>
        <w:rPr>
          <w:rFonts w:ascii="Arial" w:hAnsi="Arial"/>
          <w:i/>
          <w:spacing w:val="-16"/>
        </w:rPr>
        <w:t xml:space="preserve"> </w:t>
      </w:r>
      <w:r>
        <w:rPr>
          <w:rFonts w:ascii="Arial" w:hAnsi="Arial"/>
          <w:i/>
        </w:rPr>
        <w:t>:</w:t>
      </w:r>
      <w:proofErr w:type="gramEnd"/>
      <w:r>
        <w:rPr>
          <w:rFonts w:ascii="Arial" w:hAnsi="Arial"/>
          <w:i/>
        </w:rPr>
        <w:t xml:space="preserve"> Indonesian Journal of Business and Management</w:t>
      </w:r>
      <w:r>
        <w:t xml:space="preserve">, </w:t>
      </w:r>
      <w:r>
        <w:rPr>
          <w:rFonts w:ascii="Arial" w:hAnsi="Arial"/>
          <w:i/>
        </w:rPr>
        <w:t>2</w:t>
      </w:r>
      <w:r>
        <w:t xml:space="preserve">(1), 240–259. </w:t>
      </w:r>
      <w:r>
        <w:rPr>
          <w:spacing w:val="-2"/>
        </w:rPr>
        <w:t>https://doi.org/10.53363/buss.v2i1.90</w:t>
      </w:r>
    </w:p>
    <w:p w14:paraId="187D7B5C" w14:textId="77777777" w:rsidR="006C7DC0" w:rsidRDefault="006C7DC0" w:rsidP="006C7DC0">
      <w:pPr>
        <w:spacing w:before="5" w:line="242" w:lineRule="auto"/>
        <w:ind w:left="622" w:right="137" w:hanging="480"/>
        <w:jc w:val="both"/>
      </w:pPr>
      <w:r>
        <w:t xml:space="preserve">Kotler, P., &amp; Keller, K. L. (2016). </w:t>
      </w:r>
      <w:proofErr w:type="spellStart"/>
      <w:r>
        <w:rPr>
          <w:rFonts w:ascii="Arial"/>
          <w:i/>
        </w:rPr>
        <w:t>Manajemen</w:t>
      </w:r>
      <w:proofErr w:type="spellEnd"/>
      <w:r>
        <w:rPr>
          <w:rFonts w:ascii="Arial"/>
          <w:i/>
        </w:rPr>
        <w:t xml:space="preserve"> </w:t>
      </w:r>
      <w:proofErr w:type="spellStart"/>
      <w:r>
        <w:rPr>
          <w:rFonts w:ascii="Arial"/>
          <w:i/>
        </w:rPr>
        <w:t>Pemasaran</w:t>
      </w:r>
      <w:proofErr w:type="spellEnd"/>
      <w:r>
        <w:rPr>
          <w:rFonts w:ascii="Arial"/>
          <w:i/>
        </w:rPr>
        <w:t xml:space="preserve"> </w:t>
      </w:r>
      <w:proofErr w:type="spellStart"/>
      <w:r>
        <w:rPr>
          <w:rFonts w:ascii="Arial"/>
          <w:i/>
        </w:rPr>
        <w:t>Edisi</w:t>
      </w:r>
      <w:proofErr w:type="spellEnd"/>
      <w:r>
        <w:rPr>
          <w:rFonts w:ascii="Arial"/>
          <w:i/>
        </w:rPr>
        <w:t xml:space="preserve"> 12 </w:t>
      </w:r>
      <w:r>
        <w:t xml:space="preserve">(Jilid 1 &amp;). PT. </w:t>
      </w:r>
      <w:proofErr w:type="spellStart"/>
      <w:r>
        <w:t>Indeks</w:t>
      </w:r>
      <w:proofErr w:type="spellEnd"/>
      <w:r>
        <w:t>- Prentice Hall.</w:t>
      </w:r>
    </w:p>
    <w:p w14:paraId="20F245E6" w14:textId="77777777" w:rsidR="006C7DC0" w:rsidRDefault="006C7DC0" w:rsidP="006C7DC0">
      <w:pPr>
        <w:pStyle w:val="BodyText"/>
        <w:spacing w:before="3" w:line="242" w:lineRule="auto"/>
        <w:ind w:left="622" w:right="137" w:hanging="480"/>
        <w:jc w:val="both"/>
      </w:pPr>
      <w:proofErr w:type="spellStart"/>
      <w:r>
        <w:t>Kuswibowo</w:t>
      </w:r>
      <w:proofErr w:type="spellEnd"/>
      <w:r>
        <w:t xml:space="preserve"> (</w:t>
      </w:r>
      <w:proofErr w:type="spellStart"/>
      <w:r>
        <w:t>Politeknik</w:t>
      </w:r>
      <w:proofErr w:type="spellEnd"/>
      <w:r>
        <w:t xml:space="preserve"> APP), C., &amp; Murti</w:t>
      </w:r>
      <w:r>
        <w:rPr>
          <w:spacing w:val="-1"/>
        </w:rPr>
        <w:t xml:space="preserve"> </w:t>
      </w:r>
      <w:r>
        <w:t>(</w:t>
      </w:r>
      <w:proofErr w:type="spellStart"/>
      <w:r>
        <w:t>Politeknik</w:t>
      </w:r>
      <w:proofErr w:type="spellEnd"/>
      <w:r>
        <w:t xml:space="preserve"> APP), A. K. (2021). </w:t>
      </w:r>
      <w:proofErr w:type="spellStart"/>
      <w:r>
        <w:t>Analisis</w:t>
      </w:r>
      <w:proofErr w:type="spellEnd"/>
      <w:r>
        <w:t xml:space="preserve"> </w:t>
      </w:r>
      <w:proofErr w:type="spellStart"/>
      <w:r>
        <w:t>Pengaruh</w:t>
      </w:r>
      <w:proofErr w:type="spellEnd"/>
      <w:r>
        <w:t xml:space="preserve"> Brand Image, Promotion, Dan Electronic Word of Mouth </w:t>
      </w:r>
      <w:proofErr w:type="spellStart"/>
      <w:r>
        <w:t>Terhadap</w:t>
      </w:r>
      <w:proofErr w:type="spellEnd"/>
      <w:r>
        <w:t xml:space="preserve"> Minat Beli Pada </w:t>
      </w:r>
      <w:proofErr w:type="spellStart"/>
      <w:r>
        <w:t>Aplikasi</w:t>
      </w:r>
      <w:proofErr w:type="spellEnd"/>
      <w:r>
        <w:t xml:space="preserve"> Online Shop. </w:t>
      </w:r>
      <w:proofErr w:type="spellStart"/>
      <w:r>
        <w:rPr>
          <w:rFonts w:ascii="Arial" w:hAnsi="Arial"/>
          <w:i/>
        </w:rPr>
        <w:t>Jurnal</w:t>
      </w:r>
      <w:proofErr w:type="spellEnd"/>
      <w:r>
        <w:rPr>
          <w:rFonts w:ascii="Arial" w:hAnsi="Arial"/>
          <w:i/>
        </w:rPr>
        <w:t xml:space="preserve"> </w:t>
      </w:r>
      <w:proofErr w:type="spellStart"/>
      <w:r>
        <w:rPr>
          <w:rFonts w:ascii="Arial" w:hAnsi="Arial"/>
          <w:i/>
        </w:rPr>
        <w:t>Manajemen</w:t>
      </w:r>
      <w:proofErr w:type="spellEnd"/>
      <w:r>
        <w:rPr>
          <w:rFonts w:ascii="Arial" w:hAnsi="Arial"/>
          <w:i/>
        </w:rPr>
        <w:t xml:space="preserve"> Industri Dan </w:t>
      </w:r>
      <w:proofErr w:type="spellStart"/>
      <w:r>
        <w:rPr>
          <w:rFonts w:ascii="Arial" w:hAnsi="Arial"/>
          <w:i/>
        </w:rPr>
        <w:t>Logistik</w:t>
      </w:r>
      <w:proofErr w:type="spellEnd"/>
      <w:r>
        <w:t xml:space="preserve">, </w:t>
      </w:r>
      <w:r>
        <w:rPr>
          <w:rFonts w:ascii="Arial" w:hAnsi="Arial"/>
          <w:i/>
        </w:rPr>
        <w:t>5</w:t>
      </w:r>
      <w:r>
        <w:t xml:space="preserve">(1), 53–61. </w:t>
      </w:r>
      <w:r>
        <w:rPr>
          <w:spacing w:val="-2"/>
        </w:rPr>
        <w:t>https://doi.org/10.30988/jmil.v5i1.726</w:t>
      </w:r>
    </w:p>
    <w:p w14:paraId="09705B5B" w14:textId="1570F67C" w:rsidR="006C7DC0" w:rsidRDefault="006C7DC0" w:rsidP="006C7DC0">
      <w:pPr>
        <w:tabs>
          <w:tab w:val="left" w:pos="2490"/>
          <w:tab w:val="left" w:pos="3718"/>
          <w:tab w:val="left" w:pos="5314"/>
          <w:tab w:val="left" w:pos="6804"/>
          <w:tab w:val="left" w:pos="8030"/>
        </w:tabs>
        <w:spacing w:before="1"/>
        <w:ind w:left="622" w:right="138" w:hanging="480"/>
        <w:jc w:val="both"/>
        <w:rPr>
          <w:spacing w:val="-2"/>
        </w:rPr>
      </w:pPr>
      <w:proofErr w:type="spellStart"/>
      <w:r>
        <w:t>Lkhaasuren</w:t>
      </w:r>
      <w:proofErr w:type="spellEnd"/>
      <w:r>
        <w:t>, M., &amp; Nam, K.-D. (2018). The Effect of Electronic Word of Mouth (</w:t>
      </w:r>
      <w:proofErr w:type="spellStart"/>
      <w:r>
        <w:t>eWOM</w:t>
      </w:r>
      <w:proofErr w:type="spellEnd"/>
      <w:r>
        <w:t xml:space="preserve">) on Purchase Intention on Korean Cosmetic Products in the Mongolian Market. </w:t>
      </w:r>
      <w:r>
        <w:rPr>
          <w:rFonts w:ascii="Arial" w:hAnsi="Arial"/>
          <w:i/>
        </w:rPr>
        <w:t xml:space="preserve">Korea </w:t>
      </w:r>
      <w:r>
        <w:rPr>
          <w:rFonts w:ascii="Arial" w:hAnsi="Arial"/>
          <w:i/>
          <w:spacing w:val="-2"/>
        </w:rPr>
        <w:t>International</w:t>
      </w:r>
      <w:r>
        <w:rPr>
          <w:rFonts w:ascii="Arial" w:hAnsi="Arial"/>
          <w:i/>
        </w:rPr>
        <w:tab/>
      </w:r>
      <w:r>
        <w:rPr>
          <w:rFonts w:ascii="Arial" w:hAnsi="Arial"/>
          <w:i/>
          <w:spacing w:val="-2"/>
        </w:rPr>
        <w:t>Trade</w:t>
      </w:r>
      <w:r>
        <w:rPr>
          <w:rFonts w:ascii="Arial" w:hAnsi="Arial"/>
          <w:i/>
        </w:rPr>
        <w:tab/>
      </w:r>
      <w:r>
        <w:rPr>
          <w:rFonts w:ascii="Arial" w:hAnsi="Arial"/>
          <w:i/>
          <w:spacing w:val="-2"/>
        </w:rPr>
        <w:t>Research</w:t>
      </w:r>
      <w:r>
        <w:rPr>
          <w:rFonts w:ascii="Arial" w:hAnsi="Arial"/>
          <w:i/>
        </w:rPr>
        <w:tab/>
      </w:r>
      <w:r>
        <w:rPr>
          <w:rFonts w:ascii="Arial" w:hAnsi="Arial"/>
          <w:i/>
          <w:spacing w:val="-2"/>
        </w:rPr>
        <w:t>Institute</w:t>
      </w:r>
      <w:r>
        <w:rPr>
          <w:spacing w:val="-2"/>
        </w:rPr>
        <w:t>,</w:t>
      </w:r>
      <w:r>
        <w:tab/>
      </w:r>
      <w:r>
        <w:rPr>
          <w:rFonts w:ascii="Arial" w:hAnsi="Arial"/>
          <w:i/>
          <w:spacing w:val="-2"/>
        </w:rPr>
        <w:t>14</w:t>
      </w:r>
      <w:r>
        <w:rPr>
          <w:spacing w:val="-2"/>
        </w:rPr>
        <w:t>(4),</w:t>
      </w:r>
      <w:r>
        <w:tab/>
      </w:r>
      <w:r>
        <w:rPr>
          <w:spacing w:val="-2"/>
        </w:rPr>
        <w:t>161–175.</w:t>
      </w:r>
      <w:r>
        <w:rPr>
          <w:spacing w:val="-2"/>
        </w:rPr>
        <w:t xml:space="preserve"> </w:t>
      </w:r>
    </w:p>
    <w:p w14:paraId="6C40284E" w14:textId="77777777" w:rsidR="006C7DC0" w:rsidRDefault="006C7DC0" w:rsidP="006C7DC0">
      <w:pPr>
        <w:pStyle w:val="BodyText"/>
        <w:ind w:left="622"/>
      </w:pPr>
      <w:r>
        <w:rPr>
          <w:spacing w:val="-2"/>
        </w:rPr>
        <w:t>https://doi.org/10.16980/jitc.14.4.201808.161</w:t>
      </w:r>
    </w:p>
    <w:p w14:paraId="74572D12" w14:textId="77777777" w:rsidR="006C7DC0" w:rsidRDefault="006C7DC0" w:rsidP="006C7DC0">
      <w:pPr>
        <w:pStyle w:val="BodyText"/>
        <w:spacing w:before="6" w:line="242" w:lineRule="auto"/>
        <w:ind w:left="622" w:right="136" w:hanging="480"/>
        <w:jc w:val="both"/>
      </w:pPr>
      <w:r>
        <w:t xml:space="preserve">Manuella, W., &amp; Sander, O. A. (2022). </w:t>
      </w:r>
      <w:proofErr w:type="spellStart"/>
      <w:r>
        <w:t>Pengaruh</w:t>
      </w:r>
      <w:proofErr w:type="spellEnd"/>
      <w:r>
        <w:t xml:space="preserve"> Electronic Word </w:t>
      </w:r>
      <w:proofErr w:type="gramStart"/>
      <w:r>
        <w:t>Of</w:t>
      </w:r>
      <w:proofErr w:type="gramEnd"/>
      <w:r>
        <w:t xml:space="preserve"> Mouth (E-WOM) Di Instagram </w:t>
      </w:r>
      <w:proofErr w:type="spellStart"/>
      <w:r>
        <w:t>Terhadap</w:t>
      </w:r>
      <w:proofErr w:type="spellEnd"/>
      <w:r>
        <w:t xml:space="preserve"> Minat </w:t>
      </w:r>
      <w:proofErr w:type="spellStart"/>
      <w:r>
        <w:t>Pembelian</w:t>
      </w:r>
      <w:proofErr w:type="spellEnd"/>
      <w:r>
        <w:t xml:space="preserve"> Pada Merek </w:t>
      </w:r>
      <w:proofErr w:type="spellStart"/>
      <w:r>
        <w:t>Kosmetik</w:t>
      </w:r>
      <w:proofErr w:type="spellEnd"/>
      <w:r>
        <w:t xml:space="preserve"> Lokal Yang Di </w:t>
      </w:r>
      <w:proofErr w:type="spellStart"/>
      <w:r>
        <w:t>Mediasi</w:t>
      </w:r>
      <w:proofErr w:type="spellEnd"/>
      <w:r>
        <w:t xml:space="preserve"> Oleh</w:t>
      </w:r>
      <w:r>
        <w:rPr>
          <w:spacing w:val="-7"/>
        </w:rPr>
        <w:t xml:space="preserve"> </w:t>
      </w:r>
      <w:r>
        <w:t>Citra</w:t>
      </w:r>
      <w:r>
        <w:rPr>
          <w:spacing w:val="-10"/>
        </w:rPr>
        <w:t xml:space="preserve"> </w:t>
      </w:r>
      <w:r>
        <w:t>Merek</w:t>
      </w:r>
      <w:r>
        <w:rPr>
          <w:spacing w:val="-7"/>
        </w:rPr>
        <w:t xml:space="preserve"> </w:t>
      </w:r>
      <w:r>
        <w:t>Dan</w:t>
      </w:r>
      <w:r>
        <w:rPr>
          <w:spacing w:val="-10"/>
        </w:rPr>
        <w:t xml:space="preserve"> </w:t>
      </w:r>
      <w:proofErr w:type="spellStart"/>
      <w:r>
        <w:t>Sikap</w:t>
      </w:r>
      <w:proofErr w:type="spellEnd"/>
      <w:r>
        <w:rPr>
          <w:spacing w:val="-10"/>
        </w:rPr>
        <w:t xml:space="preserve"> </w:t>
      </w:r>
      <w:r>
        <w:t>Merek.</w:t>
      </w:r>
      <w:r>
        <w:rPr>
          <w:spacing w:val="-7"/>
        </w:rPr>
        <w:t xml:space="preserve"> </w:t>
      </w:r>
      <w:r>
        <w:rPr>
          <w:rFonts w:ascii="Arial" w:hAnsi="Arial"/>
          <w:i/>
        </w:rPr>
        <w:t>Milestone:</w:t>
      </w:r>
      <w:r>
        <w:rPr>
          <w:rFonts w:ascii="Arial" w:hAnsi="Arial"/>
          <w:i/>
          <w:spacing w:val="-11"/>
        </w:rPr>
        <w:t xml:space="preserve"> </w:t>
      </w:r>
      <w:r>
        <w:rPr>
          <w:rFonts w:ascii="Arial" w:hAnsi="Arial"/>
          <w:i/>
        </w:rPr>
        <w:t>Journal</w:t>
      </w:r>
      <w:r>
        <w:rPr>
          <w:rFonts w:ascii="Arial" w:hAnsi="Arial"/>
          <w:i/>
          <w:spacing w:val="-11"/>
        </w:rPr>
        <w:t xml:space="preserve"> </w:t>
      </w:r>
      <w:r>
        <w:rPr>
          <w:rFonts w:ascii="Arial" w:hAnsi="Arial"/>
          <w:i/>
        </w:rPr>
        <w:t>of</w:t>
      </w:r>
      <w:r>
        <w:rPr>
          <w:rFonts w:ascii="Arial" w:hAnsi="Arial"/>
          <w:i/>
          <w:spacing w:val="-11"/>
        </w:rPr>
        <w:t xml:space="preserve"> </w:t>
      </w:r>
      <w:r>
        <w:rPr>
          <w:rFonts w:ascii="Arial" w:hAnsi="Arial"/>
          <w:i/>
        </w:rPr>
        <w:t>Strategic</w:t>
      </w:r>
      <w:r>
        <w:rPr>
          <w:rFonts w:ascii="Arial" w:hAnsi="Arial"/>
          <w:i/>
          <w:spacing w:val="-12"/>
        </w:rPr>
        <w:t xml:space="preserve"> </w:t>
      </w:r>
      <w:r>
        <w:rPr>
          <w:rFonts w:ascii="Arial" w:hAnsi="Arial"/>
          <w:i/>
        </w:rPr>
        <w:t>Management</w:t>
      </w:r>
      <w:r>
        <w:t>,</w:t>
      </w:r>
      <w:r>
        <w:rPr>
          <w:spacing w:val="-8"/>
        </w:rPr>
        <w:t xml:space="preserve"> </w:t>
      </w:r>
      <w:r>
        <w:rPr>
          <w:rFonts w:ascii="Arial" w:hAnsi="Arial"/>
          <w:i/>
        </w:rPr>
        <w:t>2</w:t>
      </w:r>
      <w:r>
        <w:t xml:space="preserve">(2), </w:t>
      </w:r>
      <w:r>
        <w:rPr>
          <w:spacing w:val="-2"/>
        </w:rPr>
        <w:t>91–102.</w:t>
      </w:r>
    </w:p>
    <w:p w14:paraId="4F690BBE" w14:textId="77777777" w:rsidR="006C7DC0" w:rsidRDefault="006C7DC0" w:rsidP="006C7DC0">
      <w:pPr>
        <w:pStyle w:val="BodyText"/>
        <w:tabs>
          <w:tab w:val="left" w:pos="2461"/>
          <w:tab w:val="left" w:pos="3928"/>
          <w:tab w:val="left" w:pos="5238"/>
          <w:tab w:val="left" w:pos="7318"/>
          <w:tab w:val="left" w:pos="8639"/>
        </w:tabs>
        <w:spacing w:before="2"/>
        <w:ind w:left="622" w:right="138" w:hanging="480"/>
        <w:jc w:val="both"/>
      </w:pPr>
      <w:r>
        <w:t xml:space="preserve">Nurdin, S., &amp; </w:t>
      </w:r>
      <w:proofErr w:type="spellStart"/>
      <w:r>
        <w:t>Wildiansyah</w:t>
      </w:r>
      <w:proofErr w:type="spellEnd"/>
      <w:r>
        <w:t xml:space="preserve">, V. (2021). Peran </w:t>
      </w:r>
      <w:proofErr w:type="spellStart"/>
      <w:r>
        <w:t>Mediasi</w:t>
      </w:r>
      <w:proofErr w:type="spellEnd"/>
      <w:r>
        <w:t xml:space="preserve"> Citra Merek Pada </w:t>
      </w:r>
      <w:proofErr w:type="spellStart"/>
      <w:r>
        <w:t>Hubungan</w:t>
      </w:r>
      <w:proofErr w:type="spellEnd"/>
      <w:r>
        <w:t xml:space="preserve"> Antara Electronic Word of Mouth (E-</w:t>
      </w:r>
      <w:proofErr w:type="spellStart"/>
      <w:r>
        <w:t>Wom</w:t>
      </w:r>
      <w:proofErr w:type="spellEnd"/>
      <w:r>
        <w:t xml:space="preserve">) Oleh Beauty Vlogger Dan Minat Beli </w:t>
      </w:r>
      <w:proofErr w:type="spellStart"/>
      <w:r>
        <w:t>Produk</w:t>
      </w:r>
      <w:proofErr w:type="spellEnd"/>
      <w:r>
        <w:t xml:space="preserve"> </w:t>
      </w:r>
      <w:proofErr w:type="spellStart"/>
      <w:r>
        <w:rPr>
          <w:spacing w:val="-2"/>
        </w:rPr>
        <w:t>Kosmetik</w:t>
      </w:r>
      <w:proofErr w:type="spellEnd"/>
      <w:r>
        <w:rPr>
          <w:spacing w:val="-2"/>
        </w:rPr>
        <w:t>.</w:t>
      </w:r>
      <w:r>
        <w:tab/>
      </w:r>
      <w:proofErr w:type="spellStart"/>
      <w:r>
        <w:rPr>
          <w:rFonts w:ascii="Arial"/>
          <w:i/>
          <w:spacing w:val="-2"/>
        </w:rPr>
        <w:t>Jurnal</w:t>
      </w:r>
      <w:proofErr w:type="spellEnd"/>
      <w:r>
        <w:rPr>
          <w:rFonts w:ascii="Arial"/>
          <w:i/>
        </w:rPr>
        <w:tab/>
      </w:r>
      <w:r>
        <w:rPr>
          <w:rFonts w:ascii="Arial"/>
          <w:i/>
          <w:spacing w:val="-4"/>
        </w:rPr>
        <w:t>Sain</w:t>
      </w:r>
      <w:r>
        <w:rPr>
          <w:rFonts w:ascii="Arial"/>
          <w:i/>
        </w:rPr>
        <w:tab/>
      </w:r>
      <w:proofErr w:type="spellStart"/>
      <w:r>
        <w:rPr>
          <w:rFonts w:ascii="Arial"/>
          <w:i/>
          <w:spacing w:val="-2"/>
        </w:rPr>
        <w:t>Manajemen</w:t>
      </w:r>
      <w:proofErr w:type="spellEnd"/>
      <w:r>
        <w:rPr>
          <w:spacing w:val="-2"/>
        </w:rPr>
        <w:t>,</w:t>
      </w:r>
      <w:r>
        <w:tab/>
      </w:r>
      <w:r>
        <w:rPr>
          <w:rFonts w:ascii="Arial"/>
          <w:i/>
          <w:spacing w:val="-2"/>
        </w:rPr>
        <w:t>3</w:t>
      </w:r>
      <w:r>
        <w:rPr>
          <w:spacing w:val="-2"/>
        </w:rPr>
        <w:t>(1),</w:t>
      </w:r>
      <w:r>
        <w:tab/>
      </w:r>
      <w:r>
        <w:rPr>
          <w:spacing w:val="-5"/>
        </w:rPr>
        <w:t>11.</w:t>
      </w:r>
    </w:p>
    <w:p w14:paraId="0BF449C6" w14:textId="77777777" w:rsidR="006C7DC0" w:rsidRDefault="006C7DC0" w:rsidP="006C7DC0">
      <w:pPr>
        <w:pStyle w:val="BodyText"/>
        <w:spacing w:before="8" w:line="249" w:lineRule="exact"/>
        <w:ind w:left="622"/>
      </w:pPr>
      <w:hyperlink r:id="rId14">
        <w:r>
          <w:rPr>
            <w:spacing w:val="-2"/>
          </w:rPr>
          <w:t>http://ejurnal.ars.ac.id/index.php/jsm/index</w:t>
        </w:r>
      </w:hyperlink>
    </w:p>
    <w:p w14:paraId="35BEEAED" w14:textId="77777777" w:rsidR="006C7DC0" w:rsidRDefault="006C7DC0" w:rsidP="006C7DC0">
      <w:pPr>
        <w:tabs>
          <w:tab w:val="left" w:pos="1195"/>
          <w:tab w:val="left" w:pos="2166"/>
          <w:tab w:val="left" w:pos="3337"/>
          <w:tab w:val="left" w:pos="4686"/>
          <w:tab w:val="left" w:pos="5644"/>
          <w:tab w:val="left" w:pos="6058"/>
          <w:tab w:val="left" w:pos="7025"/>
          <w:tab w:val="left" w:pos="8167"/>
        </w:tabs>
        <w:spacing w:line="244" w:lineRule="auto"/>
        <w:ind w:left="622" w:right="138" w:hanging="480"/>
      </w:pPr>
      <w:proofErr w:type="spellStart"/>
      <w:r>
        <w:rPr>
          <w:spacing w:val="-2"/>
        </w:rPr>
        <w:t>Populix</w:t>
      </w:r>
      <w:proofErr w:type="spellEnd"/>
      <w:r>
        <w:rPr>
          <w:spacing w:val="-2"/>
        </w:rPr>
        <w:t>.</w:t>
      </w:r>
      <w:r>
        <w:tab/>
      </w:r>
      <w:r>
        <w:rPr>
          <w:spacing w:val="-2"/>
        </w:rPr>
        <w:t>(2022).</w:t>
      </w:r>
      <w:r>
        <w:tab/>
      </w:r>
      <w:r>
        <w:rPr>
          <w:rFonts w:ascii="Arial"/>
          <w:i/>
          <w:spacing w:val="-2"/>
        </w:rPr>
        <w:t>Unveiling</w:t>
      </w:r>
      <w:r>
        <w:rPr>
          <w:rFonts w:ascii="Arial"/>
          <w:i/>
        </w:rPr>
        <w:tab/>
      </w:r>
      <w:r>
        <w:rPr>
          <w:rFonts w:ascii="Arial"/>
          <w:i/>
          <w:spacing w:val="-2"/>
        </w:rPr>
        <w:t>Indonesian</w:t>
      </w:r>
      <w:r>
        <w:rPr>
          <w:rFonts w:ascii="Arial"/>
          <w:i/>
        </w:rPr>
        <w:tab/>
      </w:r>
      <w:r>
        <w:rPr>
          <w:rFonts w:ascii="Arial"/>
          <w:i/>
          <w:spacing w:val="-2"/>
        </w:rPr>
        <w:t>Beauty</w:t>
      </w:r>
      <w:r>
        <w:rPr>
          <w:rFonts w:ascii="Arial"/>
          <w:i/>
        </w:rPr>
        <w:tab/>
      </w:r>
      <w:r>
        <w:rPr>
          <w:rFonts w:ascii="Arial"/>
          <w:i/>
          <w:spacing w:val="-10"/>
        </w:rPr>
        <w:t>&amp;</w:t>
      </w:r>
      <w:r>
        <w:rPr>
          <w:rFonts w:ascii="Arial"/>
          <w:i/>
        </w:rPr>
        <w:tab/>
      </w:r>
      <w:r>
        <w:rPr>
          <w:rFonts w:ascii="Arial"/>
          <w:i/>
          <w:spacing w:val="-2"/>
        </w:rPr>
        <w:t>Dietary</w:t>
      </w:r>
      <w:r>
        <w:rPr>
          <w:rFonts w:ascii="Arial"/>
          <w:i/>
        </w:rPr>
        <w:tab/>
      </w:r>
      <w:r>
        <w:rPr>
          <w:rFonts w:ascii="Arial"/>
          <w:i/>
          <w:spacing w:val="-2"/>
        </w:rPr>
        <w:t>Lifestyle</w:t>
      </w:r>
      <w:r>
        <w:rPr>
          <w:spacing w:val="-2"/>
        </w:rPr>
        <w:t>.</w:t>
      </w:r>
      <w:r>
        <w:tab/>
      </w:r>
      <w:proofErr w:type="spellStart"/>
      <w:r>
        <w:rPr>
          <w:spacing w:val="-2"/>
        </w:rPr>
        <w:t>Populix</w:t>
      </w:r>
      <w:proofErr w:type="spellEnd"/>
      <w:r>
        <w:rPr>
          <w:spacing w:val="-2"/>
        </w:rPr>
        <w:t>. https://info.populix.co/product/consumer-trend-report/download?report=2022-08- beauty-dietary-trends</w:t>
      </w:r>
    </w:p>
    <w:p w14:paraId="78475033" w14:textId="77777777" w:rsidR="006C7DC0" w:rsidRDefault="006C7DC0" w:rsidP="006C7DC0">
      <w:pPr>
        <w:pStyle w:val="BodyText"/>
        <w:tabs>
          <w:tab w:val="left" w:pos="2953"/>
          <w:tab w:val="left" w:pos="5992"/>
          <w:tab w:val="left" w:pos="8272"/>
        </w:tabs>
        <w:spacing w:line="242" w:lineRule="auto"/>
        <w:ind w:left="622" w:right="137" w:hanging="480"/>
        <w:jc w:val="both"/>
      </w:pPr>
      <w:proofErr w:type="spellStart"/>
      <w:r>
        <w:t>Residona</w:t>
      </w:r>
      <w:proofErr w:type="spellEnd"/>
      <w:r>
        <w:t xml:space="preserve">, A. S., &amp; </w:t>
      </w:r>
      <w:proofErr w:type="spellStart"/>
      <w:r>
        <w:t>Yuniarinto</w:t>
      </w:r>
      <w:proofErr w:type="spellEnd"/>
      <w:r>
        <w:t xml:space="preserve">, A. (2019). </w:t>
      </w:r>
      <w:proofErr w:type="spellStart"/>
      <w:r>
        <w:t>Pengaruh</w:t>
      </w:r>
      <w:proofErr w:type="spellEnd"/>
      <w:r>
        <w:t xml:space="preserve"> electronic word of mouth (</w:t>
      </w:r>
      <w:proofErr w:type="spellStart"/>
      <w:r>
        <w:t>ewom</w:t>
      </w:r>
      <w:proofErr w:type="spellEnd"/>
      <w:r>
        <w:t xml:space="preserve">) </w:t>
      </w:r>
      <w:proofErr w:type="spellStart"/>
      <w:r>
        <w:t>terhadap</w:t>
      </w:r>
      <w:proofErr w:type="spellEnd"/>
      <w:r>
        <w:t xml:space="preserve"> purchase intention </w:t>
      </w:r>
      <w:proofErr w:type="spellStart"/>
      <w:r>
        <w:t>produk</w:t>
      </w:r>
      <w:proofErr w:type="spellEnd"/>
      <w:r>
        <w:t xml:space="preserve"> skincare </w:t>
      </w:r>
      <w:proofErr w:type="spellStart"/>
      <w:r>
        <w:t>dengan</w:t>
      </w:r>
      <w:proofErr w:type="spellEnd"/>
      <w:r>
        <w:t xml:space="preserve"> brand image </w:t>
      </w:r>
      <w:proofErr w:type="spellStart"/>
      <w:r>
        <w:t>sebagai</w:t>
      </w:r>
      <w:proofErr w:type="spellEnd"/>
      <w:r>
        <w:t xml:space="preserve"> </w:t>
      </w:r>
      <w:proofErr w:type="spellStart"/>
      <w:r>
        <w:t>variabel</w:t>
      </w:r>
      <w:proofErr w:type="spellEnd"/>
      <w:r>
        <w:t xml:space="preserve"> </w:t>
      </w:r>
      <w:proofErr w:type="spellStart"/>
      <w:r>
        <w:t>mediasi</w:t>
      </w:r>
      <w:proofErr w:type="spellEnd"/>
      <w:r>
        <w:t xml:space="preserve"> (Studi pada </w:t>
      </w:r>
      <w:proofErr w:type="spellStart"/>
      <w:r>
        <w:t>pengakses</w:t>
      </w:r>
      <w:proofErr w:type="spellEnd"/>
      <w:r>
        <w:t xml:space="preserve"> </w:t>
      </w:r>
      <w:proofErr w:type="spellStart"/>
      <w:r>
        <w:t>akun</w:t>
      </w:r>
      <w:proofErr w:type="spellEnd"/>
      <w:r>
        <w:t xml:space="preserve"> Instagram @wardahbeauty di Kota Malang). </w:t>
      </w:r>
      <w:r>
        <w:rPr>
          <w:rFonts w:ascii="Arial" w:hAnsi="Arial"/>
          <w:i/>
          <w:spacing w:val="-2"/>
        </w:rPr>
        <w:t>Riset</w:t>
      </w:r>
      <w:r>
        <w:rPr>
          <w:rFonts w:ascii="Arial" w:hAnsi="Arial"/>
          <w:i/>
        </w:rPr>
        <w:tab/>
      </w:r>
      <w:proofErr w:type="spellStart"/>
      <w:r>
        <w:rPr>
          <w:rFonts w:ascii="Arial" w:hAnsi="Arial"/>
          <w:i/>
          <w:spacing w:val="-2"/>
        </w:rPr>
        <w:t>Manajemen</w:t>
      </w:r>
      <w:proofErr w:type="spellEnd"/>
      <w:r>
        <w:rPr>
          <w:spacing w:val="-2"/>
        </w:rPr>
        <w:t>,</w:t>
      </w:r>
      <w:r>
        <w:tab/>
      </w:r>
      <w:r>
        <w:rPr>
          <w:rFonts w:ascii="Arial" w:hAnsi="Arial"/>
          <w:i/>
          <w:spacing w:val="-2"/>
        </w:rPr>
        <w:t>7</w:t>
      </w:r>
      <w:r>
        <w:rPr>
          <w:spacing w:val="-2"/>
        </w:rPr>
        <w:t>(2),</w:t>
      </w:r>
      <w:r>
        <w:tab/>
      </w:r>
      <w:r>
        <w:rPr>
          <w:spacing w:val="-2"/>
        </w:rPr>
        <w:t>82–94. https://jimfeb.ub.ac.id/index.php/jimfeb/article/view/5961</w:t>
      </w:r>
    </w:p>
    <w:p w14:paraId="62DCA704" w14:textId="77777777" w:rsidR="006C7DC0" w:rsidRDefault="006C7DC0" w:rsidP="006C7DC0">
      <w:pPr>
        <w:spacing w:line="242" w:lineRule="auto"/>
        <w:ind w:left="622" w:right="138" w:hanging="480"/>
        <w:jc w:val="both"/>
      </w:pPr>
      <w:r>
        <w:t xml:space="preserve">Sekaran, U., &amp; Bougie, R. (2016). Research Methods for Business: A Skill-Building Approach. </w:t>
      </w:r>
      <w:r>
        <w:rPr>
          <w:rFonts w:ascii="Arial" w:hAnsi="Arial"/>
          <w:i/>
        </w:rPr>
        <w:t>Leadership &amp; Organization Development Journal</w:t>
      </w:r>
      <w:r>
        <w:t xml:space="preserve">, </w:t>
      </w:r>
      <w:r>
        <w:rPr>
          <w:rFonts w:ascii="Arial" w:hAnsi="Arial"/>
          <w:i/>
        </w:rPr>
        <w:t>34</w:t>
      </w:r>
      <w:r>
        <w:t xml:space="preserve">(7), 700–701. </w:t>
      </w:r>
      <w:r>
        <w:rPr>
          <w:spacing w:val="-2"/>
        </w:rPr>
        <w:t>https://doi.org/10.1108/lodj-06-2013-0079</w:t>
      </w:r>
    </w:p>
    <w:p w14:paraId="46003346" w14:textId="77777777" w:rsidR="006C7DC0" w:rsidRDefault="006C7DC0" w:rsidP="006C7DC0">
      <w:pPr>
        <w:pStyle w:val="BodyText"/>
        <w:spacing w:before="2"/>
        <w:ind w:left="622" w:right="136" w:hanging="480"/>
        <w:jc w:val="both"/>
      </w:pPr>
      <w:proofErr w:type="spellStart"/>
      <w:r>
        <w:t>Supradita</w:t>
      </w:r>
      <w:proofErr w:type="spellEnd"/>
      <w:r>
        <w:t xml:space="preserve">, C. F., Darpito, S. H., &amp; Laksana, D. H. (2020). Brand Image </w:t>
      </w:r>
      <w:proofErr w:type="gramStart"/>
      <w:r>
        <w:t>As</w:t>
      </w:r>
      <w:proofErr w:type="gramEnd"/>
      <w:r>
        <w:t xml:space="preserve"> a Mediation of Electronic Word of Mouth on Purchasing Intention of </w:t>
      </w:r>
      <w:proofErr w:type="spellStart"/>
      <w:r>
        <w:t>Laneige</w:t>
      </w:r>
      <w:proofErr w:type="spellEnd"/>
      <w:r>
        <w:t xml:space="preserve">. </w:t>
      </w:r>
      <w:proofErr w:type="spellStart"/>
      <w:r>
        <w:rPr>
          <w:rFonts w:ascii="Arial" w:hAnsi="Arial"/>
          <w:i/>
        </w:rPr>
        <w:t>Jurnal</w:t>
      </w:r>
      <w:proofErr w:type="spellEnd"/>
      <w:r>
        <w:rPr>
          <w:rFonts w:ascii="Arial" w:hAnsi="Arial"/>
          <w:i/>
        </w:rPr>
        <w:t xml:space="preserve"> </w:t>
      </w:r>
      <w:proofErr w:type="spellStart"/>
      <w:r>
        <w:rPr>
          <w:rFonts w:ascii="Arial" w:hAnsi="Arial"/>
          <w:i/>
        </w:rPr>
        <w:t>Penelitan</w:t>
      </w:r>
      <w:proofErr w:type="spellEnd"/>
      <w:r>
        <w:rPr>
          <w:rFonts w:ascii="Arial" w:hAnsi="Arial"/>
          <w:i/>
        </w:rPr>
        <w:t xml:space="preserve"> Ekonomi Dan </w:t>
      </w:r>
      <w:proofErr w:type="spellStart"/>
      <w:r>
        <w:rPr>
          <w:rFonts w:ascii="Arial" w:hAnsi="Arial"/>
          <w:i/>
        </w:rPr>
        <w:t>Bisnis</w:t>
      </w:r>
      <w:proofErr w:type="spellEnd"/>
      <w:r>
        <w:t xml:space="preserve">, </w:t>
      </w:r>
      <w:r>
        <w:rPr>
          <w:rFonts w:ascii="Arial" w:hAnsi="Arial"/>
          <w:i/>
        </w:rPr>
        <w:t>5</w:t>
      </w:r>
      <w:r>
        <w:t>(2), 180–193. https://doi.org/10.33633/jpeb.v5i2.3270</w:t>
      </w:r>
    </w:p>
    <w:p w14:paraId="10BBD0B6" w14:textId="77777777" w:rsidR="006C7DC0" w:rsidRDefault="006C7DC0" w:rsidP="006C7DC0">
      <w:pPr>
        <w:pStyle w:val="BodyText"/>
        <w:spacing w:before="3"/>
        <w:ind w:left="622" w:right="137" w:hanging="480"/>
        <w:jc w:val="both"/>
      </w:pPr>
      <w:r>
        <w:t xml:space="preserve">Tan, L., &amp; Keni, K. (2020). </w:t>
      </w:r>
      <w:proofErr w:type="spellStart"/>
      <w:r>
        <w:t>Prediksi</w:t>
      </w:r>
      <w:proofErr w:type="spellEnd"/>
      <w:r>
        <w:t xml:space="preserve"> E-</w:t>
      </w:r>
      <w:proofErr w:type="spellStart"/>
      <w:r>
        <w:t>Wom</w:t>
      </w:r>
      <w:proofErr w:type="spellEnd"/>
      <w:r>
        <w:t xml:space="preserve"> dan Subjective Norm </w:t>
      </w:r>
      <w:proofErr w:type="spellStart"/>
      <w:r>
        <w:t>terhadap</w:t>
      </w:r>
      <w:proofErr w:type="spellEnd"/>
      <w:r>
        <w:t xml:space="preserve"> Purchase Intention: Brand Attitude </w:t>
      </w:r>
      <w:proofErr w:type="spellStart"/>
      <w:r>
        <w:t>Sebagai</w:t>
      </w:r>
      <w:proofErr w:type="spellEnd"/>
      <w:r>
        <w:t xml:space="preserve"> </w:t>
      </w:r>
      <w:proofErr w:type="spellStart"/>
      <w:r>
        <w:t>Variabel</w:t>
      </w:r>
      <w:proofErr w:type="spellEnd"/>
      <w:r>
        <w:t xml:space="preserve"> </w:t>
      </w:r>
      <w:proofErr w:type="spellStart"/>
      <w:r>
        <w:t>Mediasi</w:t>
      </w:r>
      <w:proofErr w:type="spellEnd"/>
      <w:r>
        <w:t xml:space="preserve">. </w:t>
      </w:r>
      <w:proofErr w:type="spellStart"/>
      <w:r>
        <w:rPr>
          <w:rFonts w:ascii="Arial"/>
          <w:i/>
        </w:rPr>
        <w:t>Jurnal</w:t>
      </w:r>
      <w:proofErr w:type="spellEnd"/>
      <w:r>
        <w:rPr>
          <w:rFonts w:ascii="Arial"/>
          <w:i/>
        </w:rPr>
        <w:t xml:space="preserve"> </w:t>
      </w:r>
      <w:proofErr w:type="spellStart"/>
      <w:r>
        <w:rPr>
          <w:rFonts w:ascii="Arial"/>
          <w:i/>
        </w:rPr>
        <w:t>Manajerial</w:t>
      </w:r>
      <w:proofErr w:type="spellEnd"/>
      <w:r>
        <w:rPr>
          <w:rFonts w:ascii="Arial"/>
          <w:i/>
        </w:rPr>
        <w:t xml:space="preserve"> Dan </w:t>
      </w:r>
      <w:proofErr w:type="spellStart"/>
      <w:r>
        <w:rPr>
          <w:rFonts w:ascii="Arial"/>
          <w:i/>
        </w:rPr>
        <w:t>Kewirausahaan</w:t>
      </w:r>
      <w:proofErr w:type="spellEnd"/>
      <w:r>
        <w:t xml:space="preserve">, </w:t>
      </w:r>
      <w:r>
        <w:rPr>
          <w:rFonts w:ascii="Arial"/>
          <w:i/>
        </w:rPr>
        <w:t>2</w:t>
      </w:r>
      <w:r>
        <w:t>(3), 765. https://doi.org/10.24912/jmk.v2i3.9590</w:t>
      </w:r>
    </w:p>
    <w:p w14:paraId="10428626" w14:textId="77777777" w:rsidR="006C7DC0" w:rsidRDefault="006C7DC0" w:rsidP="006C7DC0">
      <w:pPr>
        <w:ind w:left="143"/>
        <w:jc w:val="both"/>
      </w:pPr>
      <w:r>
        <w:t>Thamrin,</w:t>
      </w:r>
      <w:r>
        <w:rPr>
          <w:spacing w:val="-4"/>
        </w:rPr>
        <w:t xml:space="preserve"> </w:t>
      </w:r>
      <w:r>
        <w:t>H.</w:t>
      </w:r>
      <w:r>
        <w:rPr>
          <w:spacing w:val="-2"/>
        </w:rPr>
        <w:t xml:space="preserve"> </w:t>
      </w:r>
      <w:r>
        <w:t>&amp;.</w:t>
      </w:r>
      <w:r>
        <w:rPr>
          <w:spacing w:val="-2"/>
        </w:rPr>
        <w:t xml:space="preserve"> </w:t>
      </w:r>
      <w:r>
        <w:t>(2021).</w:t>
      </w:r>
      <w:r>
        <w:rPr>
          <w:spacing w:val="-2"/>
        </w:rPr>
        <w:t xml:space="preserve"> </w:t>
      </w:r>
      <w:r>
        <w:t>Marketing</w:t>
      </w:r>
      <w:r>
        <w:rPr>
          <w:spacing w:val="-1"/>
        </w:rPr>
        <w:t xml:space="preserve"> </w:t>
      </w:r>
      <w:r>
        <w:t>Management</w:t>
      </w:r>
      <w:r>
        <w:rPr>
          <w:spacing w:val="-2"/>
        </w:rPr>
        <w:t xml:space="preserve"> </w:t>
      </w:r>
      <w:r>
        <w:t>Studies.</w:t>
      </w:r>
      <w:r>
        <w:rPr>
          <w:spacing w:val="3"/>
        </w:rPr>
        <w:t xml:space="preserve"> </w:t>
      </w:r>
      <w:r>
        <w:rPr>
          <w:rFonts w:ascii="Arial" w:hAnsi="Arial"/>
          <w:i/>
        </w:rPr>
        <w:t>Marketing</w:t>
      </w:r>
      <w:r>
        <w:rPr>
          <w:rFonts w:ascii="Arial" w:hAnsi="Arial"/>
          <w:i/>
          <w:spacing w:val="-4"/>
        </w:rPr>
        <w:t xml:space="preserve"> </w:t>
      </w:r>
      <w:r>
        <w:rPr>
          <w:rFonts w:ascii="Arial" w:hAnsi="Arial"/>
          <w:i/>
        </w:rPr>
        <w:t>Management</w:t>
      </w:r>
      <w:r>
        <w:t xml:space="preserve">, </w:t>
      </w:r>
      <w:r>
        <w:rPr>
          <w:rFonts w:ascii="Arial" w:hAnsi="Arial"/>
          <w:i/>
        </w:rPr>
        <w:t>2</w:t>
      </w:r>
      <w:r>
        <w:t>(1),</w:t>
      </w:r>
      <w:r>
        <w:rPr>
          <w:spacing w:val="-1"/>
        </w:rPr>
        <w:t xml:space="preserve"> </w:t>
      </w:r>
      <w:r>
        <w:rPr>
          <w:spacing w:val="-5"/>
        </w:rPr>
        <w:t>27–</w:t>
      </w:r>
    </w:p>
    <w:p w14:paraId="632123D6" w14:textId="77777777" w:rsidR="006C7DC0" w:rsidRDefault="006C7DC0" w:rsidP="006C7DC0">
      <w:pPr>
        <w:pStyle w:val="BodyText"/>
        <w:spacing w:before="3"/>
        <w:ind w:left="622"/>
        <w:jc w:val="both"/>
      </w:pPr>
      <w:r>
        <w:t>35.</w:t>
      </w:r>
      <w:r>
        <w:rPr>
          <w:spacing w:val="3"/>
        </w:rPr>
        <w:t xml:space="preserve"> </w:t>
      </w:r>
      <w:r>
        <w:rPr>
          <w:spacing w:val="-2"/>
        </w:rPr>
        <w:t>https://doi.org/10.24036/mms.v3i3.380</w:t>
      </w:r>
    </w:p>
    <w:p w14:paraId="7F60DDDD" w14:textId="663332D2" w:rsidR="0060215E" w:rsidRPr="006C7DC0" w:rsidRDefault="006C7DC0" w:rsidP="006C7DC0">
      <w:pPr>
        <w:spacing w:before="2" w:line="242" w:lineRule="auto"/>
        <w:ind w:left="622" w:right="135" w:hanging="480"/>
        <w:jc w:val="both"/>
      </w:pPr>
      <w:r>
        <w:t xml:space="preserve">Top Brand Award. (2022). </w:t>
      </w:r>
      <w:proofErr w:type="spellStart"/>
      <w:r>
        <w:rPr>
          <w:rFonts w:ascii="Arial"/>
          <w:i/>
        </w:rPr>
        <w:t>Tentang</w:t>
      </w:r>
      <w:proofErr w:type="spellEnd"/>
      <w:r>
        <w:rPr>
          <w:rFonts w:ascii="Arial"/>
          <w:i/>
        </w:rPr>
        <w:t xml:space="preserve"> </w:t>
      </w:r>
      <w:proofErr w:type="spellStart"/>
      <w:r>
        <w:rPr>
          <w:rFonts w:ascii="Arial"/>
          <w:i/>
        </w:rPr>
        <w:t>Metodologi</w:t>
      </w:r>
      <w:proofErr w:type="spellEnd"/>
      <w:r>
        <w:rPr>
          <w:rFonts w:ascii="Arial"/>
          <w:i/>
        </w:rPr>
        <w:t xml:space="preserve"> Survey</w:t>
      </w:r>
      <w:r>
        <w:t xml:space="preserve">. https://www.topbrand- </w:t>
      </w:r>
      <w:r>
        <w:rPr>
          <w:spacing w:val="-2"/>
        </w:rPr>
        <w:t>award.com/</w:t>
      </w:r>
      <w:proofErr w:type="spellStart"/>
      <w:r>
        <w:rPr>
          <w:spacing w:val="-2"/>
        </w:rPr>
        <w:t>metodologi-survei</w:t>
      </w:r>
      <w:proofErr w:type="spellEnd"/>
      <w:r>
        <w:t>.</w:t>
      </w:r>
    </w:p>
    <w:sectPr w:rsidR="0060215E" w:rsidRPr="006C7DC0" w:rsidSect="00467D91">
      <w:headerReference w:type="even" r:id="rId15"/>
      <w:headerReference w:type="default" r:id="rId16"/>
      <w:footerReference w:type="even" r:id="rId17"/>
      <w:footerReference w:type="default" r:id="rId18"/>
      <w:headerReference w:type="first" r:id="rId19"/>
      <w:footerReference w:type="first" r:id="rId20"/>
      <w:pgSz w:w="11920" w:h="16860"/>
      <w:pgMar w:top="1418" w:right="1418" w:bottom="1418" w:left="1701" w:header="567" w:footer="720" w:gutter="0"/>
      <w:pgNumType w:start="20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969D" w14:textId="77777777" w:rsidR="00F0787B" w:rsidRDefault="00F0787B" w:rsidP="00074BB6">
      <w:r>
        <w:separator/>
      </w:r>
    </w:p>
  </w:endnote>
  <w:endnote w:type="continuationSeparator" w:id="0">
    <w:p w14:paraId="768DD66C" w14:textId="77777777" w:rsidR="00F0787B" w:rsidRDefault="00F0787B" w:rsidP="0007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E31C" w14:textId="77777777" w:rsidR="00CD3D90" w:rsidRDefault="00CD3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360204"/>
      <w:docPartObj>
        <w:docPartGallery w:val="Page Numbers (Bottom of Page)"/>
        <w:docPartUnique/>
      </w:docPartObj>
    </w:sdtPr>
    <w:sdtContent>
      <w:p w14:paraId="38CCCDBC" w14:textId="7BF5F13D" w:rsidR="006118FB" w:rsidRDefault="006118FB">
        <w:pPr>
          <w:pStyle w:val="Footer"/>
          <w:ind w:right="-864"/>
          <w:jc w:val="right"/>
        </w:pPr>
        <w:r w:rsidRPr="006118FB">
          <w:rPr>
            <w:noProof/>
          </w:rPr>
          <mc:AlternateContent>
            <mc:Choice Requires="wpg">
              <w:drawing>
                <wp:anchor distT="0" distB="0" distL="114300" distR="114300" simplePos="0" relativeHeight="251659264" behindDoc="0" locked="0" layoutInCell="1" allowOverlap="1" wp14:anchorId="367DDACD" wp14:editId="11C5B51D">
                  <wp:simplePos x="0" y="0"/>
                  <wp:positionH relativeFrom="column">
                    <wp:posOffset>5034915</wp:posOffset>
                  </wp:positionH>
                  <wp:positionV relativeFrom="paragraph">
                    <wp:posOffset>38100</wp:posOffset>
                  </wp:positionV>
                  <wp:extent cx="548640" cy="237490"/>
                  <wp:effectExtent l="0" t="0" r="22860" b="10160"/>
                  <wp:wrapNone/>
                  <wp:docPr id="1820600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rgbClr val="FFFFFF">
                              <a:alpha val="38000"/>
                            </a:srgbClr>
                          </a:solidFill>
                        </wpg:grpSpPr>
                        <wps:wsp>
                          <wps:cNvPr id="1227225637"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934008503"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1257165262" name="Text Box 49"/>
                          <wps:cNvSpPr txBox="1">
                            <a:spLocks noChangeArrowheads="1"/>
                          </wps:cNvSpPr>
                          <wps:spPr bwMode="auto">
                            <a:xfrm>
                              <a:off x="712" y="726"/>
                              <a:ext cx="659" cy="23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2AFBD" w14:textId="4EC9682F"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00CD3D90">
                                  <w:rPr>
                                    <w:rFonts w:ascii="Arial" w:hAnsi="Arial" w:cs="Arial"/>
                                    <w:noProof/>
                                    <w:sz w:val="22"/>
                                    <w:szCs w:val="22"/>
                                  </w:rPr>
                                  <w:t>1</w:t>
                                </w:r>
                                <w:r w:rsidRPr="006118FB">
                                  <w:rPr>
                                    <w:rFonts w:ascii="Arial" w:hAnsi="Arial" w:cs="Arial"/>
                                    <w:noProof/>
                                    <w:sz w:val="22"/>
                                    <w:szCs w:val="22"/>
                                  </w:rPr>
                                  <w:fldChar w:fldCharType="end"/>
                                </w:r>
                              </w:p>
                            </w:txbxContent>
                          </wps:txbx>
                          <wps:bodyPr rot="0" vert="horz" wrap="square" lIns="0" tIns="0" rIns="0" bIns="0" anchor="t" anchorCtr="0" upright="1">
                            <a:noAutofit/>
                          </wps:bodyPr>
                        </wps:wsp>
                      </wpg:wgp>
                    </a:graphicData>
                  </a:graphic>
                </wp:anchor>
              </w:drawing>
            </mc:Choice>
            <mc:Fallback>
              <w:pict>
                <v:group w14:anchorId="367DDACD" id="Group 2" o:spid="_x0000_s1026" style="position:absolute;left:0;text-align:left;margin-left:396.45pt;margin-top:3pt;width:43.2pt;height:18.7pt;z-index:251659264"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" filled="f"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" filled="f" strokecolor="#e4be84"/>
                  <v:shapetype id="_x0000_t202" coordsize="21600,21600" o:spt="202" path="m,l,21600r21600,l21600,xe">
                    <v:stroke joinstyle="miter"/>
                    <v:path gradientshapeok="t" o:connecttype="rect"/>
                  </v:shapetype>
                  <v:shape id="Text Box 49" o:spid="_x0000_s1029" type="#_x0000_t202" style="position:absolute;left:712;top:726;width:65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" filled="f" stroked="f">
                    <v:textbox inset="0,0,0,0">
                      <w:txbxContent>
                        <w:p w14:paraId="4672AFBD" w14:textId="4EC9682F" w:rsidR="006118FB" w:rsidRPr="006118FB" w:rsidRDefault="006118FB" w:rsidP="006118FB">
                          <w:pPr>
                            <w:jc w:val="center"/>
                            <w:rPr>
                              <w:rFonts w:ascii="Arial" w:hAnsi="Arial" w:cs="Arial"/>
                              <w:sz w:val="22"/>
                              <w:szCs w:val="22"/>
                            </w:rPr>
                          </w:pPr>
                          <w:r w:rsidRPr="006118FB">
                            <w:rPr>
                              <w:rFonts w:ascii="Arial" w:hAnsi="Arial" w:cs="Arial"/>
                              <w:sz w:val="22"/>
                              <w:szCs w:val="22"/>
                            </w:rPr>
                            <w:fldChar w:fldCharType="begin"/>
                          </w:r>
                          <w:r w:rsidRPr="006118FB">
                            <w:rPr>
                              <w:rFonts w:ascii="Arial" w:hAnsi="Arial" w:cs="Arial"/>
                              <w:sz w:val="22"/>
                              <w:szCs w:val="22"/>
                            </w:rPr>
                            <w:instrText xml:space="preserve"> PAGE    \* MERGEFORMAT </w:instrText>
                          </w:r>
                          <w:r w:rsidRPr="006118FB">
                            <w:rPr>
                              <w:rFonts w:ascii="Arial" w:hAnsi="Arial" w:cs="Arial"/>
                              <w:sz w:val="22"/>
                              <w:szCs w:val="22"/>
                            </w:rPr>
                            <w:fldChar w:fldCharType="separate"/>
                          </w:r>
                          <w:r w:rsidR="00CD3D90">
                            <w:rPr>
                              <w:rFonts w:ascii="Arial" w:hAnsi="Arial" w:cs="Arial"/>
                              <w:noProof/>
                              <w:sz w:val="22"/>
                              <w:szCs w:val="22"/>
                            </w:rPr>
                            <w:t>1</w:t>
                          </w:r>
                          <w:r w:rsidRPr="006118FB">
                            <w:rPr>
                              <w:rFonts w:ascii="Arial" w:hAnsi="Arial" w:cs="Arial"/>
                              <w:noProof/>
                              <w:sz w:val="22"/>
                              <w:szCs w:val="22"/>
                            </w:rPr>
                            <w:fldChar w:fldCharType="end"/>
                          </w:r>
                        </w:p>
                      </w:txbxContent>
                    </v:textbox>
                  </v:shape>
                </v:group>
              </w:pict>
            </mc:Fallback>
          </mc:AlternateContent>
        </w:r>
      </w:p>
    </w:sdtContent>
  </w:sdt>
  <w:p w14:paraId="28664FDB" w14:textId="694AF716" w:rsidR="003B2345" w:rsidRPr="00B87723" w:rsidRDefault="003B234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D687" w14:textId="77777777" w:rsidR="00CD3D90" w:rsidRDefault="00CD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B0AC9" w14:textId="77777777" w:rsidR="00F0787B" w:rsidRDefault="00F0787B" w:rsidP="00074BB6">
      <w:r>
        <w:separator/>
      </w:r>
    </w:p>
  </w:footnote>
  <w:footnote w:type="continuationSeparator" w:id="0">
    <w:p w14:paraId="14A219F9" w14:textId="77777777" w:rsidR="00F0787B" w:rsidRDefault="00F0787B" w:rsidP="0007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E036" w14:textId="77777777" w:rsidR="00CD3D90" w:rsidRDefault="00CD3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EBE" w14:textId="1415F478" w:rsidR="00FE5F4A" w:rsidRPr="00FE5F4A" w:rsidRDefault="00501F28" w:rsidP="00BD4AF5">
    <w:pPr>
      <w:jc w:val="right"/>
      <w:rPr>
        <w:rFonts w:ascii="Arial" w:hAnsi="Arial" w:cs="Arial"/>
        <w:b/>
        <w:bCs/>
        <w:sz w:val="22"/>
        <w:szCs w:val="22"/>
        <w:lang w:val="id-ID" w:eastAsia="id-ID"/>
      </w:rPr>
    </w:pPr>
    <w:r>
      <w:rPr>
        <w:noProof/>
      </w:rPr>
      <w:drawing>
        <wp:anchor distT="0" distB="0" distL="114300" distR="114300" simplePos="0" relativeHeight="251660288" behindDoc="1" locked="0" layoutInCell="1" allowOverlap="1" wp14:anchorId="1432FEF6" wp14:editId="7941FB81">
          <wp:simplePos x="0" y="0"/>
          <wp:positionH relativeFrom="page">
            <wp:align>right</wp:align>
          </wp:positionH>
          <wp:positionV relativeFrom="paragraph">
            <wp:posOffset>-353695</wp:posOffset>
          </wp:positionV>
          <wp:extent cx="7556500" cy="10690730"/>
          <wp:effectExtent l="0" t="0" r="6350" b="0"/>
          <wp:wrapNone/>
          <wp:docPr id="1374077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BB6" w:rsidRPr="00FE5F4A">
      <w:rPr>
        <w:rFonts w:ascii="Arial" w:hAnsi="Arial" w:cs="Arial"/>
        <w:b/>
        <w:bCs/>
        <w:sz w:val="22"/>
        <w:szCs w:val="22"/>
        <w:lang w:val="id-ID" w:eastAsia="id-ID"/>
      </w:rPr>
      <w:t xml:space="preserve">Oikos: Jurnal </w:t>
    </w:r>
    <w:r w:rsidR="00AE777A" w:rsidRPr="00FE5F4A">
      <w:rPr>
        <w:rFonts w:ascii="Arial" w:hAnsi="Arial" w:cs="Arial"/>
        <w:b/>
        <w:bCs/>
        <w:sz w:val="22"/>
        <w:szCs w:val="22"/>
        <w:lang w:eastAsia="id-ID"/>
      </w:rPr>
      <w:t xml:space="preserve">Kajian </w:t>
    </w:r>
    <w:r w:rsidR="00074BB6" w:rsidRPr="00FE5F4A">
      <w:rPr>
        <w:rFonts w:ascii="Arial" w:hAnsi="Arial" w:cs="Arial"/>
        <w:b/>
        <w:bCs/>
        <w:sz w:val="22"/>
        <w:szCs w:val="22"/>
        <w:lang w:val="id-ID" w:eastAsia="id-ID"/>
      </w:rPr>
      <w:t>Pendidikan Ekonomi dan Ilmu Ekonomi</w:t>
    </w:r>
  </w:p>
  <w:p w14:paraId="11832FCC" w14:textId="7BB7B137" w:rsidR="00AE777A" w:rsidRPr="00FE5F4A" w:rsidRDefault="00074BB6" w:rsidP="00BD4AF5">
    <w:pPr>
      <w:jc w:val="right"/>
      <w:rPr>
        <w:rFonts w:ascii="Arial" w:hAnsi="Arial" w:cs="Arial"/>
        <w:b/>
        <w:bCs/>
        <w:sz w:val="22"/>
        <w:szCs w:val="22"/>
        <w:lang w:val="id-ID" w:eastAsia="id-ID"/>
      </w:rPr>
    </w:pPr>
    <w:r w:rsidRPr="00FE5F4A">
      <w:rPr>
        <w:rFonts w:ascii="Arial" w:hAnsi="Arial" w:cs="Arial"/>
        <w:b/>
        <w:bCs/>
        <w:sz w:val="22"/>
        <w:szCs w:val="22"/>
        <w:lang w:val="id-ID" w:eastAsia="id-ID"/>
      </w:rPr>
      <w:t>ISSN Online: 2549-2284</w:t>
    </w:r>
  </w:p>
  <w:p w14:paraId="0C61562C" w14:textId="72F357A3" w:rsidR="00074BB6" w:rsidRPr="00FE5F4A" w:rsidRDefault="00074BB6" w:rsidP="00BD4AF5">
    <w:pPr>
      <w:jc w:val="right"/>
      <w:rPr>
        <w:rFonts w:ascii="Arial" w:hAnsi="Arial" w:cs="Arial"/>
        <w:sz w:val="24"/>
        <w:szCs w:val="24"/>
        <w:lang w:val="id-ID" w:eastAsia="id-ID"/>
      </w:rPr>
    </w:pPr>
    <w:r w:rsidRPr="00FE5F4A">
      <w:rPr>
        <w:rFonts w:ascii="Arial" w:hAnsi="Arial" w:cs="Arial"/>
        <w:b/>
        <w:bCs/>
        <w:sz w:val="22"/>
        <w:szCs w:val="22"/>
        <w:lang w:val="id-ID" w:eastAsia="id-ID"/>
      </w:rPr>
      <w:t xml:space="preserve">Volume </w:t>
    </w:r>
    <w:r w:rsidR="00CD3D90">
      <w:rPr>
        <w:rFonts w:ascii="Arial" w:hAnsi="Arial" w:cs="Arial"/>
        <w:b/>
        <w:bCs/>
        <w:sz w:val="22"/>
        <w:szCs w:val="22"/>
        <w:lang w:eastAsia="id-ID"/>
      </w:rPr>
      <w:t>09</w:t>
    </w:r>
    <w:r w:rsidRPr="00FE5F4A">
      <w:rPr>
        <w:rFonts w:ascii="Arial" w:hAnsi="Arial" w:cs="Arial"/>
        <w:b/>
        <w:bCs/>
        <w:sz w:val="22"/>
        <w:szCs w:val="22"/>
        <w:lang w:val="id-ID" w:eastAsia="id-ID"/>
      </w:rPr>
      <w:t xml:space="preserve"> Nomor </w:t>
    </w:r>
    <w:r w:rsidR="002707DD" w:rsidRPr="00FE5F4A">
      <w:rPr>
        <w:rFonts w:ascii="Arial" w:hAnsi="Arial" w:cs="Arial"/>
        <w:b/>
        <w:bCs/>
        <w:sz w:val="22"/>
        <w:szCs w:val="22"/>
        <w:lang w:eastAsia="id-ID"/>
      </w:rPr>
      <w:t>0</w:t>
    </w:r>
    <w:r w:rsidR="00CD3D90">
      <w:rPr>
        <w:rFonts w:ascii="Arial" w:hAnsi="Arial" w:cs="Arial"/>
        <w:b/>
        <w:bCs/>
        <w:sz w:val="22"/>
        <w:szCs w:val="22"/>
        <w:lang w:val="id-ID" w:eastAsia="id-ID"/>
      </w:rPr>
      <w:t>1</w:t>
    </w:r>
    <w:r w:rsidRPr="00FE5F4A">
      <w:rPr>
        <w:rFonts w:ascii="Arial" w:hAnsi="Arial" w:cs="Arial"/>
        <w:b/>
        <w:bCs/>
        <w:sz w:val="22"/>
        <w:szCs w:val="22"/>
        <w:lang w:val="id-ID" w:eastAsia="id-ID"/>
      </w:rPr>
      <w:t xml:space="preserve">, </w:t>
    </w:r>
    <w:proofErr w:type="spellStart"/>
    <w:r w:rsidR="00AE777A" w:rsidRPr="00FE5F4A">
      <w:rPr>
        <w:rFonts w:ascii="Arial" w:hAnsi="Arial" w:cs="Arial"/>
        <w:b/>
        <w:bCs/>
        <w:sz w:val="22"/>
        <w:szCs w:val="22"/>
        <w:lang w:eastAsia="id-ID"/>
      </w:rPr>
      <w:t>Desember</w:t>
    </w:r>
    <w:proofErr w:type="spellEnd"/>
    <w:r w:rsidRPr="00FE5F4A">
      <w:rPr>
        <w:rFonts w:ascii="Arial" w:hAnsi="Arial" w:cs="Arial"/>
        <w:b/>
        <w:bCs/>
        <w:sz w:val="22"/>
        <w:szCs w:val="22"/>
        <w:lang w:eastAsia="id-ID"/>
      </w:rPr>
      <w:t xml:space="preserve"> </w:t>
    </w:r>
    <w:r w:rsidR="00CD3D90">
      <w:rPr>
        <w:rFonts w:ascii="Arial" w:hAnsi="Arial" w:cs="Arial"/>
        <w:b/>
        <w:bCs/>
        <w:sz w:val="22"/>
        <w:szCs w:val="22"/>
        <w:lang w:eastAsia="id-ID"/>
      </w:rPr>
      <w:t>2024</w:t>
    </w:r>
  </w:p>
  <w:p w14:paraId="38905861" w14:textId="77777777" w:rsidR="00BD4AF5" w:rsidRPr="00FE5F4A" w:rsidRDefault="00BD4AF5">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8F16" w14:textId="77777777" w:rsidR="00CD3D90" w:rsidRDefault="00CD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992"/>
    <w:multiLevelType w:val="hybridMultilevel"/>
    <w:tmpl w:val="82DA687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C86863"/>
    <w:multiLevelType w:val="hybridMultilevel"/>
    <w:tmpl w:val="DD6AA600"/>
    <w:lvl w:ilvl="0" w:tplc="EF04F68E">
      <w:start w:val="1"/>
      <w:numFmt w:val="decimal"/>
      <w:lvlText w:val="%1."/>
      <w:lvlJc w:val="left"/>
      <w:pPr>
        <w:ind w:left="863" w:hanging="360"/>
        <w:jc w:val="lef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39D64720">
      <w:numFmt w:val="bullet"/>
      <w:lvlText w:val="•"/>
      <w:lvlJc w:val="left"/>
      <w:pPr>
        <w:ind w:left="1682" w:hanging="360"/>
      </w:pPr>
      <w:rPr>
        <w:rFonts w:hint="default"/>
        <w:lang w:val="en-US" w:eastAsia="en-US" w:bidi="ar-SA"/>
      </w:rPr>
    </w:lvl>
    <w:lvl w:ilvl="2" w:tplc="F0FA2C3C">
      <w:numFmt w:val="bullet"/>
      <w:lvlText w:val="•"/>
      <w:lvlJc w:val="left"/>
      <w:pPr>
        <w:ind w:left="2505" w:hanging="360"/>
      </w:pPr>
      <w:rPr>
        <w:rFonts w:hint="default"/>
        <w:lang w:val="en-US" w:eastAsia="en-US" w:bidi="ar-SA"/>
      </w:rPr>
    </w:lvl>
    <w:lvl w:ilvl="3" w:tplc="6FFC7BFA">
      <w:numFmt w:val="bullet"/>
      <w:lvlText w:val="•"/>
      <w:lvlJc w:val="left"/>
      <w:pPr>
        <w:ind w:left="3328" w:hanging="360"/>
      </w:pPr>
      <w:rPr>
        <w:rFonts w:hint="default"/>
        <w:lang w:val="en-US" w:eastAsia="en-US" w:bidi="ar-SA"/>
      </w:rPr>
    </w:lvl>
    <w:lvl w:ilvl="4" w:tplc="CBD06506">
      <w:numFmt w:val="bullet"/>
      <w:lvlText w:val="•"/>
      <w:lvlJc w:val="left"/>
      <w:pPr>
        <w:ind w:left="4150" w:hanging="360"/>
      </w:pPr>
      <w:rPr>
        <w:rFonts w:hint="default"/>
        <w:lang w:val="en-US" w:eastAsia="en-US" w:bidi="ar-SA"/>
      </w:rPr>
    </w:lvl>
    <w:lvl w:ilvl="5" w:tplc="3664F036">
      <w:numFmt w:val="bullet"/>
      <w:lvlText w:val="•"/>
      <w:lvlJc w:val="left"/>
      <w:pPr>
        <w:ind w:left="4973" w:hanging="360"/>
      </w:pPr>
      <w:rPr>
        <w:rFonts w:hint="default"/>
        <w:lang w:val="en-US" w:eastAsia="en-US" w:bidi="ar-SA"/>
      </w:rPr>
    </w:lvl>
    <w:lvl w:ilvl="6" w:tplc="D2A0FEDA">
      <w:numFmt w:val="bullet"/>
      <w:lvlText w:val="•"/>
      <w:lvlJc w:val="left"/>
      <w:pPr>
        <w:ind w:left="5796" w:hanging="360"/>
      </w:pPr>
      <w:rPr>
        <w:rFonts w:hint="default"/>
        <w:lang w:val="en-US" w:eastAsia="en-US" w:bidi="ar-SA"/>
      </w:rPr>
    </w:lvl>
    <w:lvl w:ilvl="7" w:tplc="74F8ED38">
      <w:numFmt w:val="bullet"/>
      <w:lvlText w:val="•"/>
      <w:lvlJc w:val="left"/>
      <w:pPr>
        <w:ind w:left="6618" w:hanging="360"/>
      </w:pPr>
      <w:rPr>
        <w:rFonts w:hint="default"/>
        <w:lang w:val="en-US" w:eastAsia="en-US" w:bidi="ar-SA"/>
      </w:rPr>
    </w:lvl>
    <w:lvl w:ilvl="8" w:tplc="027E0DAE">
      <w:numFmt w:val="bullet"/>
      <w:lvlText w:val="•"/>
      <w:lvlJc w:val="left"/>
      <w:pPr>
        <w:ind w:left="7441" w:hanging="360"/>
      </w:pPr>
      <w:rPr>
        <w:rFonts w:hint="default"/>
        <w:lang w:val="en-US" w:eastAsia="en-US" w:bidi="ar-SA"/>
      </w:rPr>
    </w:lvl>
  </w:abstractNum>
  <w:abstractNum w:abstractNumId="2" w15:restartNumberingAfterBreak="0">
    <w:nsid w:val="0919328E"/>
    <w:multiLevelType w:val="hybridMultilevel"/>
    <w:tmpl w:val="4330034C"/>
    <w:lvl w:ilvl="0" w:tplc="B87882CA">
      <w:start w:val="1"/>
      <w:numFmt w:val="decimal"/>
      <w:lvlText w:val="%1."/>
      <w:lvlJc w:val="left"/>
      <w:pPr>
        <w:ind w:left="863" w:hanging="360"/>
        <w:jc w:val="left"/>
      </w:pPr>
      <w:rPr>
        <w:rFonts w:hint="default"/>
        <w:spacing w:val="-1"/>
        <w:w w:val="100"/>
        <w:lang w:val="en-US" w:eastAsia="en-US" w:bidi="ar-SA"/>
      </w:rPr>
    </w:lvl>
    <w:lvl w:ilvl="1" w:tplc="ED20A8EA">
      <w:numFmt w:val="bullet"/>
      <w:lvlText w:val="•"/>
      <w:lvlJc w:val="left"/>
      <w:pPr>
        <w:ind w:left="1682" w:hanging="360"/>
      </w:pPr>
      <w:rPr>
        <w:rFonts w:hint="default"/>
        <w:lang w:val="en-US" w:eastAsia="en-US" w:bidi="ar-SA"/>
      </w:rPr>
    </w:lvl>
    <w:lvl w:ilvl="2" w:tplc="AF0CD5EA">
      <w:numFmt w:val="bullet"/>
      <w:lvlText w:val="•"/>
      <w:lvlJc w:val="left"/>
      <w:pPr>
        <w:ind w:left="2505" w:hanging="360"/>
      </w:pPr>
      <w:rPr>
        <w:rFonts w:hint="default"/>
        <w:lang w:val="en-US" w:eastAsia="en-US" w:bidi="ar-SA"/>
      </w:rPr>
    </w:lvl>
    <w:lvl w:ilvl="3" w:tplc="F04055DA">
      <w:numFmt w:val="bullet"/>
      <w:lvlText w:val="•"/>
      <w:lvlJc w:val="left"/>
      <w:pPr>
        <w:ind w:left="3328" w:hanging="360"/>
      </w:pPr>
      <w:rPr>
        <w:rFonts w:hint="default"/>
        <w:lang w:val="en-US" w:eastAsia="en-US" w:bidi="ar-SA"/>
      </w:rPr>
    </w:lvl>
    <w:lvl w:ilvl="4" w:tplc="EB108A74">
      <w:numFmt w:val="bullet"/>
      <w:lvlText w:val="•"/>
      <w:lvlJc w:val="left"/>
      <w:pPr>
        <w:ind w:left="4150" w:hanging="360"/>
      </w:pPr>
      <w:rPr>
        <w:rFonts w:hint="default"/>
        <w:lang w:val="en-US" w:eastAsia="en-US" w:bidi="ar-SA"/>
      </w:rPr>
    </w:lvl>
    <w:lvl w:ilvl="5" w:tplc="FE8862F6">
      <w:numFmt w:val="bullet"/>
      <w:lvlText w:val="•"/>
      <w:lvlJc w:val="left"/>
      <w:pPr>
        <w:ind w:left="4973" w:hanging="360"/>
      </w:pPr>
      <w:rPr>
        <w:rFonts w:hint="default"/>
        <w:lang w:val="en-US" w:eastAsia="en-US" w:bidi="ar-SA"/>
      </w:rPr>
    </w:lvl>
    <w:lvl w:ilvl="6" w:tplc="086EAC7C">
      <w:numFmt w:val="bullet"/>
      <w:lvlText w:val="•"/>
      <w:lvlJc w:val="left"/>
      <w:pPr>
        <w:ind w:left="5796" w:hanging="360"/>
      </w:pPr>
      <w:rPr>
        <w:rFonts w:hint="default"/>
        <w:lang w:val="en-US" w:eastAsia="en-US" w:bidi="ar-SA"/>
      </w:rPr>
    </w:lvl>
    <w:lvl w:ilvl="7" w:tplc="B53AEA7E">
      <w:numFmt w:val="bullet"/>
      <w:lvlText w:val="•"/>
      <w:lvlJc w:val="left"/>
      <w:pPr>
        <w:ind w:left="6618" w:hanging="360"/>
      </w:pPr>
      <w:rPr>
        <w:rFonts w:hint="default"/>
        <w:lang w:val="en-US" w:eastAsia="en-US" w:bidi="ar-SA"/>
      </w:rPr>
    </w:lvl>
    <w:lvl w:ilvl="8" w:tplc="9460BD78">
      <w:numFmt w:val="bullet"/>
      <w:lvlText w:val="•"/>
      <w:lvlJc w:val="left"/>
      <w:pPr>
        <w:ind w:left="7441" w:hanging="360"/>
      </w:pPr>
      <w:rPr>
        <w:rFonts w:hint="default"/>
        <w:lang w:val="en-US" w:eastAsia="en-US" w:bidi="ar-SA"/>
      </w:rPr>
    </w:lvl>
  </w:abstractNum>
  <w:abstractNum w:abstractNumId="3" w15:restartNumberingAfterBreak="0">
    <w:nsid w:val="10890676"/>
    <w:multiLevelType w:val="hybridMultilevel"/>
    <w:tmpl w:val="FAA0971A"/>
    <w:lvl w:ilvl="0" w:tplc="2982BE9E">
      <w:start w:val="1"/>
      <w:numFmt w:val="decimal"/>
      <w:lvlText w:val="%1."/>
      <w:lvlJc w:val="left"/>
      <w:pPr>
        <w:ind w:left="1223" w:hanging="360"/>
        <w:jc w:val="left"/>
      </w:pPr>
      <w:rPr>
        <w:rFonts w:ascii="Microsoft Sans Serif" w:eastAsia="Microsoft Sans Serif" w:hAnsi="Microsoft Sans Serif" w:cs="Microsoft Sans Serif" w:hint="default"/>
        <w:b w:val="0"/>
        <w:bCs w:val="0"/>
        <w:i w:val="0"/>
        <w:iCs w:val="0"/>
        <w:spacing w:val="-1"/>
        <w:w w:val="100"/>
        <w:sz w:val="22"/>
        <w:szCs w:val="22"/>
        <w:lang w:val="en-US" w:eastAsia="en-US" w:bidi="ar-SA"/>
      </w:rPr>
    </w:lvl>
    <w:lvl w:ilvl="1" w:tplc="5F90A3A6">
      <w:numFmt w:val="bullet"/>
      <w:lvlText w:val="•"/>
      <w:lvlJc w:val="left"/>
      <w:pPr>
        <w:ind w:left="2006" w:hanging="360"/>
      </w:pPr>
      <w:rPr>
        <w:rFonts w:hint="default"/>
        <w:lang w:val="en-US" w:eastAsia="en-US" w:bidi="ar-SA"/>
      </w:rPr>
    </w:lvl>
    <w:lvl w:ilvl="2" w:tplc="81B447F4">
      <w:numFmt w:val="bullet"/>
      <w:lvlText w:val="•"/>
      <w:lvlJc w:val="left"/>
      <w:pPr>
        <w:ind w:left="2793" w:hanging="360"/>
      </w:pPr>
      <w:rPr>
        <w:rFonts w:hint="default"/>
        <w:lang w:val="en-US" w:eastAsia="en-US" w:bidi="ar-SA"/>
      </w:rPr>
    </w:lvl>
    <w:lvl w:ilvl="3" w:tplc="B53AEC62">
      <w:numFmt w:val="bullet"/>
      <w:lvlText w:val="•"/>
      <w:lvlJc w:val="left"/>
      <w:pPr>
        <w:ind w:left="3580" w:hanging="360"/>
      </w:pPr>
      <w:rPr>
        <w:rFonts w:hint="default"/>
        <w:lang w:val="en-US" w:eastAsia="en-US" w:bidi="ar-SA"/>
      </w:rPr>
    </w:lvl>
    <w:lvl w:ilvl="4" w:tplc="09DA7176">
      <w:numFmt w:val="bullet"/>
      <w:lvlText w:val="•"/>
      <w:lvlJc w:val="left"/>
      <w:pPr>
        <w:ind w:left="4366" w:hanging="360"/>
      </w:pPr>
      <w:rPr>
        <w:rFonts w:hint="default"/>
        <w:lang w:val="en-US" w:eastAsia="en-US" w:bidi="ar-SA"/>
      </w:rPr>
    </w:lvl>
    <w:lvl w:ilvl="5" w:tplc="4C640A1A">
      <w:numFmt w:val="bullet"/>
      <w:lvlText w:val="•"/>
      <w:lvlJc w:val="left"/>
      <w:pPr>
        <w:ind w:left="5153" w:hanging="360"/>
      </w:pPr>
      <w:rPr>
        <w:rFonts w:hint="default"/>
        <w:lang w:val="en-US" w:eastAsia="en-US" w:bidi="ar-SA"/>
      </w:rPr>
    </w:lvl>
    <w:lvl w:ilvl="6" w:tplc="CEDC4304">
      <w:numFmt w:val="bullet"/>
      <w:lvlText w:val="•"/>
      <w:lvlJc w:val="left"/>
      <w:pPr>
        <w:ind w:left="5940" w:hanging="360"/>
      </w:pPr>
      <w:rPr>
        <w:rFonts w:hint="default"/>
        <w:lang w:val="en-US" w:eastAsia="en-US" w:bidi="ar-SA"/>
      </w:rPr>
    </w:lvl>
    <w:lvl w:ilvl="7" w:tplc="61405E24">
      <w:numFmt w:val="bullet"/>
      <w:lvlText w:val="•"/>
      <w:lvlJc w:val="left"/>
      <w:pPr>
        <w:ind w:left="6726" w:hanging="360"/>
      </w:pPr>
      <w:rPr>
        <w:rFonts w:hint="default"/>
        <w:lang w:val="en-US" w:eastAsia="en-US" w:bidi="ar-SA"/>
      </w:rPr>
    </w:lvl>
    <w:lvl w:ilvl="8" w:tplc="E3B42F8A">
      <w:numFmt w:val="bullet"/>
      <w:lvlText w:val="•"/>
      <w:lvlJc w:val="left"/>
      <w:pPr>
        <w:ind w:left="7513" w:hanging="360"/>
      </w:pPr>
      <w:rPr>
        <w:rFonts w:hint="default"/>
        <w:lang w:val="en-US" w:eastAsia="en-US" w:bidi="ar-SA"/>
      </w:rPr>
    </w:lvl>
  </w:abstractNum>
  <w:abstractNum w:abstractNumId="4" w15:restartNumberingAfterBreak="0">
    <w:nsid w:val="1546629C"/>
    <w:multiLevelType w:val="hybridMultilevel"/>
    <w:tmpl w:val="87F66CDC"/>
    <w:lvl w:ilvl="0" w:tplc="34C6F30A">
      <w:start w:val="1"/>
      <w:numFmt w:val="lowerLetter"/>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5" w15:restartNumberingAfterBreak="0">
    <w:nsid w:val="20FE79F2"/>
    <w:multiLevelType w:val="hybridMultilevel"/>
    <w:tmpl w:val="167E458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6AE0807"/>
    <w:multiLevelType w:val="hybridMultilevel"/>
    <w:tmpl w:val="B6C08E10"/>
    <w:lvl w:ilvl="0" w:tplc="38090011">
      <w:start w:val="1"/>
      <w:numFmt w:val="decimal"/>
      <w:lvlText w:val="%1)"/>
      <w:lvlJc w:val="left"/>
      <w:pPr>
        <w:ind w:left="79" w:hanging="360"/>
      </w:pPr>
      <w:rPr>
        <w:rFonts w:hint="default"/>
      </w:rPr>
    </w:lvl>
    <w:lvl w:ilvl="1" w:tplc="FFFFFFFF" w:tentative="1">
      <w:start w:val="1"/>
      <w:numFmt w:val="lowerLetter"/>
      <w:lvlText w:val="%2."/>
      <w:lvlJc w:val="left"/>
      <w:pPr>
        <w:ind w:left="799" w:hanging="360"/>
      </w:pPr>
    </w:lvl>
    <w:lvl w:ilvl="2" w:tplc="FFFFFFFF" w:tentative="1">
      <w:start w:val="1"/>
      <w:numFmt w:val="lowerRoman"/>
      <w:lvlText w:val="%3."/>
      <w:lvlJc w:val="right"/>
      <w:pPr>
        <w:ind w:left="1519" w:hanging="180"/>
      </w:pPr>
    </w:lvl>
    <w:lvl w:ilvl="3" w:tplc="FFFFFFFF" w:tentative="1">
      <w:start w:val="1"/>
      <w:numFmt w:val="decimal"/>
      <w:lvlText w:val="%4."/>
      <w:lvlJc w:val="left"/>
      <w:pPr>
        <w:ind w:left="2239" w:hanging="360"/>
      </w:pPr>
    </w:lvl>
    <w:lvl w:ilvl="4" w:tplc="FFFFFFFF" w:tentative="1">
      <w:start w:val="1"/>
      <w:numFmt w:val="lowerLetter"/>
      <w:lvlText w:val="%5."/>
      <w:lvlJc w:val="left"/>
      <w:pPr>
        <w:ind w:left="2959" w:hanging="360"/>
      </w:pPr>
    </w:lvl>
    <w:lvl w:ilvl="5" w:tplc="FFFFFFFF" w:tentative="1">
      <w:start w:val="1"/>
      <w:numFmt w:val="lowerRoman"/>
      <w:lvlText w:val="%6."/>
      <w:lvlJc w:val="right"/>
      <w:pPr>
        <w:ind w:left="3679" w:hanging="180"/>
      </w:pPr>
    </w:lvl>
    <w:lvl w:ilvl="6" w:tplc="FFFFFFFF" w:tentative="1">
      <w:start w:val="1"/>
      <w:numFmt w:val="decimal"/>
      <w:lvlText w:val="%7."/>
      <w:lvlJc w:val="left"/>
      <w:pPr>
        <w:ind w:left="4399" w:hanging="360"/>
      </w:pPr>
    </w:lvl>
    <w:lvl w:ilvl="7" w:tplc="FFFFFFFF" w:tentative="1">
      <w:start w:val="1"/>
      <w:numFmt w:val="lowerLetter"/>
      <w:lvlText w:val="%8."/>
      <w:lvlJc w:val="left"/>
      <w:pPr>
        <w:ind w:left="5119" w:hanging="360"/>
      </w:pPr>
    </w:lvl>
    <w:lvl w:ilvl="8" w:tplc="FFFFFFFF" w:tentative="1">
      <w:start w:val="1"/>
      <w:numFmt w:val="lowerRoman"/>
      <w:lvlText w:val="%9."/>
      <w:lvlJc w:val="right"/>
      <w:pPr>
        <w:ind w:left="5839" w:hanging="180"/>
      </w:pPr>
    </w:lvl>
  </w:abstractNum>
  <w:abstractNum w:abstractNumId="7" w15:restartNumberingAfterBreak="0">
    <w:nsid w:val="2D361986"/>
    <w:multiLevelType w:val="hybridMultilevel"/>
    <w:tmpl w:val="61569D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714290E"/>
    <w:multiLevelType w:val="hybridMultilevel"/>
    <w:tmpl w:val="08F619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A607D1"/>
    <w:multiLevelType w:val="hybridMultilevel"/>
    <w:tmpl w:val="FDBCB436"/>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09409C4"/>
    <w:multiLevelType w:val="hybridMultilevel"/>
    <w:tmpl w:val="12B02D4E"/>
    <w:lvl w:ilvl="0" w:tplc="7EDA0F3A">
      <w:start w:val="1"/>
      <w:numFmt w:val="decimal"/>
      <w:lvlText w:val="%1."/>
      <w:lvlJc w:val="left"/>
      <w:pPr>
        <w:ind w:left="1080" w:hanging="360"/>
      </w:pPr>
      <w:rPr>
        <w:rFonts w:hint="default"/>
      </w:rPr>
    </w:lvl>
    <w:lvl w:ilvl="1" w:tplc="0421000F">
      <w:start w:val="1"/>
      <w:numFmt w:val="decimal"/>
      <w:lvlText w:val="%2."/>
      <w:lvlJc w:val="left"/>
      <w:pPr>
        <w:ind w:left="36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E436DB9"/>
    <w:multiLevelType w:val="multilevel"/>
    <w:tmpl w:val="B9D46F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b/>
        <w:bCs w:val="0"/>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A407229"/>
    <w:multiLevelType w:val="hybridMultilevel"/>
    <w:tmpl w:val="217871C8"/>
    <w:lvl w:ilvl="0" w:tplc="17461886">
      <w:start w:val="1"/>
      <w:numFmt w:val="decimal"/>
      <w:lvlText w:val="%1)"/>
      <w:lvlJc w:val="left"/>
      <w:pPr>
        <w:ind w:left="79" w:hanging="360"/>
      </w:pPr>
      <w:rPr>
        <w:rFonts w:hint="default"/>
      </w:rPr>
    </w:lvl>
    <w:lvl w:ilvl="1" w:tplc="38090019" w:tentative="1">
      <w:start w:val="1"/>
      <w:numFmt w:val="lowerLetter"/>
      <w:lvlText w:val="%2."/>
      <w:lvlJc w:val="left"/>
      <w:pPr>
        <w:ind w:left="799" w:hanging="360"/>
      </w:pPr>
    </w:lvl>
    <w:lvl w:ilvl="2" w:tplc="3809001B" w:tentative="1">
      <w:start w:val="1"/>
      <w:numFmt w:val="lowerRoman"/>
      <w:lvlText w:val="%3."/>
      <w:lvlJc w:val="right"/>
      <w:pPr>
        <w:ind w:left="1519" w:hanging="180"/>
      </w:pPr>
    </w:lvl>
    <w:lvl w:ilvl="3" w:tplc="3809000F" w:tentative="1">
      <w:start w:val="1"/>
      <w:numFmt w:val="decimal"/>
      <w:lvlText w:val="%4."/>
      <w:lvlJc w:val="left"/>
      <w:pPr>
        <w:ind w:left="2239" w:hanging="360"/>
      </w:pPr>
    </w:lvl>
    <w:lvl w:ilvl="4" w:tplc="38090019" w:tentative="1">
      <w:start w:val="1"/>
      <w:numFmt w:val="lowerLetter"/>
      <w:lvlText w:val="%5."/>
      <w:lvlJc w:val="left"/>
      <w:pPr>
        <w:ind w:left="2959" w:hanging="360"/>
      </w:pPr>
    </w:lvl>
    <w:lvl w:ilvl="5" w:tplc="3809001B" w:tentative="1">
      <w:start w:val="1"/>
      <w:numFmt w:val="lowerRoman"/>
      <w:lvlText w:val="%6."/>
      <w:lvlJc w:val="right"/>
      <w:pPr>
        <w:ind w:left="3679" w:hanging="180"/>
      </w:pPr>
    </w:lvl>
    <w:lvl w:ilvl="6" w:tplc="3809000F" w:tentative="1">
      <w:start w:val="1"/>
      <w:numFmt w:val="decimal"/>
      <w:lvlText w:val="%7."/>
      <w:lvlJc w:val="left"/>
      <w:pPr>
        <w:ind w:left="4399" w:hanging="360"/>
      </w:pPr>
    </w:lvl>
    <w:lvl w:ilvl="7" w:tplc="38090019" w:tentative="1">
      <w:start w:val="1"/>
      <w:numFmt w:val="lowerLetter"/>
      <w:lvlText w:val="%8."/>
      <w:lvlJc w:val="left"/>
      <w:pPr>
        <w:ind w:left="5119" w:hanging="360"/>
      </w:pPr>
    </w:lvl>
    <w:lvl w:ilvl="8" w:tplc="3809001B" w:tentative="1">
      <w:start w:val="1"/>
      <w:numFmt w:val="lowerRoman"/>
      <w:lvlText w:val="%9."/>
      <w:lvlJc w:val="right"/>
      <w:pPr>
        <w:ind w:left="5839" w:hanging="180"/>
      </w:pPr>
    </w:lvl>
  </w:abstractNum>
  <w:abstractNum w:abstractNumId="13" w15:restartNumberingAfterBreak="0">
    <w:nsid w:val="76352799"/>
    <w:multiLevelType w:val="hybridMultilevel"/>
    <w:tmpl w:val="197882F6"/>
    <w:lvl w:ilvl="0" w:tplc="4AA871E0">
      <w:start w:val="1"/>
      <w:numFmt w:val="decimal"/>
      <w:lvlText w:val="%1)"/>
      <w:lvlJc w:val="left"/>
      <w:pPr>
        <w:ind w:left="72" w:hanging="43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4" w15:restartNumberingAfterBreak="0">
    <w:nsid w:val="7A5A2BAE"/>
    <w:multiLevelType w:val="hybridMultilevel"/>
    <w:tmpl w:val="D534BF70"/>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5D0891"/>
    <w:multiLevelType w:val="hybridMultilevel"/>
    <w:tmpl w:val="9802F0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EF3778B"/>
    <w:multiLevelType w:val="hybridMultilevel"/>
    <w:tmpl w:val="718444C8"/>
    <w:lvl w:ilvl="0" w:tplc="D26AA996">
      <w:start w:val="1"/>
      <w:numFmt w:val="decimal"/>
      <w:lvlText w:val="%1)"/>
      <w:lvlJc w:val="left"/>
      <w:pPr>
        <w:ind w:left="132" w:hanging="492"/>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16cid:durableId="2100366211">
    <w:abstractNumId w:val="11"/>
  </w:num>
  <w:num w:numId="2" w16cid:durableId="53239721">
    <w:abstractNumId w:val="15"/>
  </w:num>
  <w:num w:numId="3" w16cid:durableId="1709598593">
    <w:abstractNumId w:val="0"/>
  </w:num>
  <w:num w:numId="4" w16cid:durableId="545920042">
    <w:abstractNumId w:val="16"/>
  </w:num>
  <w:num w:numId="5" w16cid:durableId="2106264976">
    <w:abstractNumId w:val="14"/>
  </w:num>
  <w:num w:numId="6" w16cid:durableId="1412971118">
    <w:abstractNumId w:val="12"/>
  </w:num>
  <w:num w:numId="7" w16cid:durableId="175928067">
    <w:abstractNumId w:val="9"/>
  </w:num>
  <w:num w:numId="8" w16cid:durableId="942034990">
    <w:abstractNumId w:val="4"/>
  </w:num>
  <w:num w:numId="9" w16cid:durableId="1730609457">
    <w:abstractNumId w:val="6"/>
  </w:num>
  <w:num w:numId="10" w16cid:durableId="1080054237">
    <w:abstractNumId w:val="5"/>
  </w:num>
  <w:num w:numId="11" w16cid:durableId="32392166">
    <w:abstractNumId w:val="13"/>
  </w:num>
  <w:num w:numId="12" w16cid:durableId="1977948173">
    <w:abstractNumId w:val="8"/>
  </w:num>
  <w:num w:numId="13" w16cid:durableId="400641686">
    <w:abstractNumId w:val="7"/>
  </w:num>
  <w:num w:numId="14" w16cid:durableId="50933120">
    <w:abstractNumId w:val="10"/>
  </w:num>
  <w:num w:numId="15" w16cid:durableId="1544749065">
    <w:abstractNumId w:val="11"/>
  </w:num>
  <w:num w:numId="16" w16cid:durableId="2091543010">
    <w:abstractNumId w:val="11"/>
  </w:num>
  <w:num w:numId="17" w16cid:durableId="549655275">
    <w:abstractNumId w:val="11"/>
  </w:num>
  <w:num w:numId="18" w16cid:durableId="943267349">
    <w:abstractNumId w:val="2"/>
  </w:num>
  <w:num w:numId="19" w16cid:durableId="387727901">
    <w:abstractNumId w:val="1"/>
  </w:num>
  <w:num w:numId="20" w16cid:durableId="469523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9E"/>
    <w:rsid w:val="00057FA6"/>
    <w:rsid w:val="00074BB6"/>
    <w:rsid w:val="0011259E"/>
    <w:rsid w:val="00156159"/>
    <w:rsid w:val="002707DD"/>
    <w:rsid w:val="002B575A"/>
    <w:rsid w:val="002F6359"/>
    <w:rsid w:val="003554F5"/>
    <w:rsid w:val="003B2345"/>
    <w:rsid w:val="003F3D34"/>
    <w:rsid w:val="00467D91"/>
    <w:rsid w:val="00501F28"/>
    <w:rsid w:val="005B261A"/>
    <w:rsid w:val="0060215E"/>
    <w:rsid w:val="006118FB"/>
    <w:rsid w:val="006C7DC0"/>
    <w:rsid w:val="006F4DEC"/>
    <w:rsid w:val="00794B68"/>
    <w:rsid w:val="0089371C"/>
    <w:rsid w:val="009113BB"/>
    <w:rsid w:val="009C03EF"/>
    <w:rsid w:val="009F4D28"/>
    <w:rsid w:val="00AE777A"/>
    <w:rsid w:val="00B87723"/>
    <w:rsid w:val="00BB46A4"/>
    <w:rsid w:val="00BD4AF5"/>
    <w:rsid w:val="00CC14C0"/>
    <w:rsid w:val="00CD3D90"/>
    <w:rsid w:val="00D0106C"/>
    <w:rsid w:val="00D2571A"/>
    <w:rsid w:val="00F0787B"/>
    <w:rsid w:val="00F40508"/>
    <w:rsid w:val="00F75C59"/>
    <w:rsid w:val="00FE5F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0F27"/>
  <w15:docId w15:val="{05B8F414-5091-450A-BADE-5617AC9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40508"/>
    <w:rPr>
      <w:color w:val="0000FF" w:themeColor="hyperlink"/>
      <w:u w:val="single"/>
    </w:rPr>
  </w:style>
  <w:style w:type="character" w:customStyle="1" w:styleId="UnresolvedMention1">
    <w:name w:val="Unresolved Mention1"/>
    <w:basedOn w:val="DefaultParagraphFont"/>
    <w:uiPriority w:val="99"/>
    <w:semiHidden/>
    <w:unhideWhenUsed/>
    <w:rsid w:val="00F40508"/>
    <w:rPr>
      <w:color w:val="605E5C"/>
      <w:shd w:val="clear" w:color="auto" w:fill="E1DFDD"/>
    </w:rPr>
  </w:style>
  <w:style w:type="paragraph" w:styleId="Header">
    <w:name w:val="header"/>
    <w:basedOn w:val="Normal"/>
    <w:link w:val="HeaderChar"/>
    <w:uiPriority w:val="99"/>
    <w:unhideWhenUsed/>
    <w:rsid w:val="00074BB6"/>
    <w:pPr>
      <w:tabs>
        <w:tab w:val="center" w:pos="4513"/>
        <w:tab w:val="right" w:pos="9026"/>
      </w:tabs>
    </w:pPr>
  </w:style>
  <w:style w:type="character" w:customStyle="1" w:styleId="HeaderChar">
    <w:name w:val="Header Char"/>
    <w:basedOn w:val="DefaultParagraphFont"/>
    <w:link w:val="Header"/>
    <w:uiPriority w:val="99"/>
    <w:rsid w:val="00074BB6"/>
  </w:style>
  <w:style w:type="paragraph" w:styleId="Footer">
    <w:name w:val="footer"/>
    <w:basedOn w:val="Normal"/>
    <w:link w:val="FooterChar"/>
    <w:uiPriority w:val="99"/>
    <w:unhideWhenUsed/>
    <w:rsid w:val="00074BB6"/>
    <w:pPr>
      <w:tabs>
        <w:tab w:val="center" w:pos="4513"/>
        <w:tab w:val="right" w:pos="9026"/>
      </w:tabs>
    </w:pPr>
  </w:style>
  <w:style w:type="character" w:customStyle="1" w:styleId="FooterChar">
    <w:name w:val="Footer Char"/>
    <w:basedOn w:val="DefaultParagraphFont"/>
    <w:link w:val="Footer"/>
    <w:uiPriority w:val="99"/>
    <w:rsid w:val="00074BB6"/>
  </w:style>
  <w:style w:type="paragraph" w:styleId="ListParagraph">
    <w:name w:val="List Paragraph"/>
    <w:aliases w:val="Body of text,List Paragraph1,Colorful List - Accent 11,Body of text+1,Body of text+2,Body of text+3,List Paragraph11,Medium Grid 1 - Accent 21,Heading 10,kepala 1,HEADING 1,Body of textCxSp,Daftar Paragraf1,soal jawab,Body of text1,awal"/>
    <w:basedOn w:val="Normal"/>
    <w:link w:val="ListParagraphChar"/>
    <w:uiPriority w:val="1"/>
    <w:qFormat/>
    <w:rsid w:val="003B234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0 Char,kepala 1 Char,HEADING 1 Char"/>
    <w:link w:val="ListParagraph"/>
    <w:uiPriority w:val="34"/>
    <w:qFormat/>
    <w:locked/>
    <w:rsid w:val="00156159"/>
  </w:style>
  <w:style w:type="paragraph" w:customStyle="1" w:styleId="Default">
    <w:name w:val="Default"/>
    <w:rsid w:val="00156159"/>
    <w:pPr>
      <w:autoSpaceDE w:val="0"/>
      <w:autoSpaceDN w:val="0"/>
      <w:adjustRightInd w:val="0"/>
      <w:spacing w:line="360" w:lineRule="auto"/>
    </w:pPr>
    <w:rPr>
      <w:rFonts w:eastAsia="Calibri"/>
      <w:color w:val="000000"/>
      <w:sz w:val="24"/>
      <w:szCs w:val="24"/>
      <w:lang w:val="id-ID"/>
    </w:rPr>
  </w:style>
  <w:style w:type="paragraph" w:styleId="BodyText">
    <w:name w:val="Body Text"/>
    <w:basedOn w:val="Normal"/>
    <w:link w:val="BodyTextChar"/>
    <w:uiPriority w:val="1"/>
    <w:qFormat/>
    <w:rsid w:val="00156159"/>
    <w:pPr>
      <w:widowControl w:val="0"/>
      <w:autoSpaceDE w:val="0"/>
      <w:autoSpaceDN w:val="0"/>
    </w:pPr>
    <w:rPr>
      <w:sz w:val="24"/>
      <w:szCs w:val="24"/>
      <w:lang w:eastAsia="x-none"/>
    </w:rPr>
  </w:style>
  <w:style w:type="character" w:customStyle="1" w:styleId="BodyTextChar">
    <w:name w:val="Body Text Char"/>
    <w:basedOn w:val="DefaultParagraphFont"/>
    <w:link w:val="BodyText"/>
    <w:uiPriority w:val="1"/>
    <w:rsid w:val="00156159"/>
    <w:rPr>
      <w:sz w:val="24"/>
      <w:szCs w:val="24"/>
      <w:lang w:eastAsia="x-none"/>
    </w:rPr>
  </w:style>
  <w:style w:type="paragraph" w:styleId="BalloonText">
    <w:name w:val="Balloon Text"/>
    <w:basedOn w:val="Normal"/>
    <w:link w:val="BalloonTextChar"/>
    <w:uiPriority w:val="99"/>
    <w:semiHidden/>
    <w:unhideWhenUsed/>
    <w:rsid w:val="00156159"/>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56159"/>
    <w:rPr>
      <w:rFonts w:ascii="Tahoma" w:eastAsia="Calibri" w:hAnsi="Tahoma" w:cs="Tahoma"/>
      <w:sz w:val="16"/>
      <w:szCs w:val="16"/>
      <w:lang w:val="id-ID"/>
    </w:rPr>
  </w:style>
  <w:style w:type="table" w:styleId="TableGrid">
    <w:name w:val="Table Grid"/>
    <w:basedOn w:val="TableNormal"/>
    <w:uiPriority w:val="59"/>
    <w:qFormat/>
    <w:rsid w:val="003F3D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F3D34"/>
    <w:rPr>
      <w:rFonts w:ascii="Courier New" w:hAnsi="Courier New" w:cs="Courier New"/>
    </w:rPr>
  </w:style>
  <w:style w:type="character" w:styleId="FootnoteReference">
    <w:name w:val="footnote reference"/>
    <w:basedOn w:val="DefaultParagraphFont"/>
    <w:uiPriority w:val="99"/>
    <w:semiHidden/>
    <w:unhideWhenUsed/>
    <w:rsid w:val="003F3D34"/>
    <w:rPr>
      <w:vertAlign w:val="superscript"/>
    </w:rPr>
  </w:style>
  <w:style w:type="character" w:customStyle="1" w:styleId="ShortAbstract">
    <w:name w:val="Short Abstract"/>
    <w:rsid w:val="003F3D34"/>
    <w:rPr>
      <w:rFonts w:ascii="Times New Roman" w:hAnsi="Times New Roman"/>
      <w:sz w:val="20"/>
    </w:rPr>
  </w:style>
  <w:style w:type="paragraph" w:customStyle="1" w:styleId="TableParagraph">
    <w:name w:val="Table Paragraph"/>
    <w:basedOn w:val="Normal"/>
    <w:uiPriority w:val="1"/>
    <w:qFormat/>
    <w:rsid w:val="00D0106C"/>
    <w:pPr>
      <w:widowControl w:val="0"/>
      <w:autoSpaceDE w:val="0"/>
      <w:autoSpaceDN w:val="0"/>
      <w:spacing w:before="1"/>
    </w:pPr>
    <w:rPr>
      <w:rFonts w:ascii="Microsoft Sans Serif" w:eastAsia="Microsoft Sans Serif" w:hAnsi="Microsoft Sans Serif" w:cs="Microsoft Sans Seri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snaamalia_20p299@mn.unjani.ac.id1" TargetMode="External"/><Relationship Id="rId13" Type="http://schemas.openxmlformats.org/officeDocument/2006/relationships/hyperlink" Target="http://ikft.kemenperin.go.id/perkembangan-industri-kosmetik-nasion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ournal.yrpipku.com/index.php/mse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s1.undip.ac.id/index.php/dj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dinurtjahjadi@mn.unjani.ac.id" TargetMode="External"/><Relationship Id="rId14" Type="http://schemas.openxmlformats.org/officeDocument/2006/relationships/hyperlink" Target="http://ejurnal.ars.ac.id/index.php/jsm/inde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0F87-3BEE-41D4-A28A-1F356996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 Aryanto</dc:creator>
  <cp:lastModifiedBy>Cindy Anjani</cp:lastModifiedBy>
  <cp:revision>3</cp:revision>
  <cp:lastPrinted>2023-07-20T11:47:00Z</cp:lastPrinted>
  <dcterms:created xsi:type="dcterms:W3CDTF">2024-12-31T03:24:00Z</dcterms:created>
  <dcterms:modified xsi:type="dcterms:W3CDTF">2024-12-31T03:26:00Z</dcterms:modified>
</cp:coreProperties>
</file>